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C0" w:rsidRPr="000A656A" w:rsidRDefault="00650CC0">
      <w:pPr>
        <w:pStyle w:val="ConsPlusNormal"/>
        <w:jc w:val="both"/>
        <w:outlineLvl w:val="0"/>
      </w:pPr>
    </w:p>
    <w:p w:rsidR="00650CC0" w:rsidRPr="000A656A" w:rsidRDefault="000A656A">
      <w:pPr>
        <w:pStyle w:val="ConsPlusTitle"/>
        <w:jc w:val="center"/>
        <w:outlineLvl w:val="0"/>
      </w:pPr>
      <w:r w:rsidRPr="000A656A">
        <w:t>АДМИНИСТРАЦИЯ ГОРОДА ПСКОВА</w:t>
      </w:r>
    </w:p>
    <w:p w:rsidR="00650CC0" w:rsidRPr="000A656A" w:rsidRDefault="00650CC0">
      <w:pPr>
        <w:pStyle w:val="ConsPlusTitle"/>
        <w:jc w:val="both"/>
      </w:pPr>
    </w:p>
    <w:p w:rsidR="00650CC0" w:rsidRPr="000A656A" w:rsidRDefault="000A656A">
      <w:pPr>
        <w:pStyle w:val="ConsPlusTitle"/>
        <w:jc w:val="center"/>
      </w:pPr>
      <w:r w:rsidRPr="000A656A">
        <w:t>ПОСТАНОВЛЕНИЕ</w:t>
      </w:r>
    </w:p>
    <w:p w:rsidR="00650CC0" w:rsidRPr="000A656A" w:rsidRDefault="000A656A">
      <w:pPr>
        <w:pStyle w:val="ConsPlusTitle"/>
        <w:jc w:val="center"/>
      </w:pPr>
      <w:r w:rsidRPr="000A656A">
        <w:t>от 26 июня 2024 г. N 1149</w:t>
      </w:r>
    </w:p>
    <w:p w:rsidR="00650CC0" w:rsidRPr="000A656A" w:rsidRDefault="00650CC0">
      <w:pPr>
        <w:pStyle w:val="ConsPlusTitle"/>
        <w:jc w:val="both"/>
      </w:pPr>
    </w:p>
    <w:p w:rsidR="00650CC0" w:rsidRPr="000A656A" w:rsidRDefault="000A656A">
      <w:pPr>
        <w:pStyle w:val="ConsPlusTitle"/>
        <w:jc w:val="center"/>
      </w:pPr>
      <w:r w:rsidRPr="000A656A">
        <w:t>ОБ УТВЕРЖДЕНИИ ПОРЯДКА САНКЦИОНИРОВАНИЯ ОПЛАТЫ ДЕНЕЖНЫХ</w:t>
      </w:r>
    </w:p>
    <w:p w:rsidR="00650CC0" w:rsidRPr="000A656A" w:rsidRDefault="000A656A">
      <w:pPr>
        <w:pStyle w:val="ConsPlusTitle"/>
        <w:jc w:val="center"/>
      </w:pPr>
      <w:r w:rsidRPr="000A656A">
        <w:t>ОБЯЗАТЕЛЬСТВ ПОЛУЧАТЕЛЕЙ СРЕДСТВ БЮДЖЕТА ГОРОДА ПСКОВА</w:t>
      </w:r>
    </w:p>
    <w:p w:rsidR="00650CC0" w:rsidRPr="000A656A" w:rsidRDefault="000A656A">
      <w:pPr>
        <w:pStyle w:val="ConsPlusTitle"/>
        <w:jc w:val="center"/>
      </w:pPr>
      <w:r w:rsidRPr="000A656A">
        <w:t>И АДМИНИСТРАТОРОВ ИСТОЧНИКОВ ФИНАНСИРОВАНИЯ ДЕФИЦИТА</w:t>
      </w:r>
    </w:p>
    <w:p w:rsidR="00650CC0" w:rsidRPr="000A656A" w:rsidRDefault="000A656A">
      <w:pPr>
        <w:pStyle w:val="ConsPlusTitle"/>
        <w:jc w:val="center"/>
      </w:pPr>
      <w:r w:rsidRPr="000A656A">
        <w:t>БЮДЖЕТА ГОРОДА ПСКОВА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0A656A">
      <w:pPr>
        <w:pStyle w:val="ConsPlusNormal"/>
        <w:ind w:firstLine="540"/>
        <w:jc w:val="both"/>
      </w:pPr>
      <w:r w:rsidRPr="000A656A">
        <w:t>В соответствии с пунктами 1, 2, абзацем третьим пункта 5 статьи 219 Бюджетного кодекса Российской Федерации, руководствуясь статьями 28, 32 Устава муниципального образования "Город Псков", Администрация города Пскова постановляет: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1.</w:t>
      </w:r>
      <w:r w:rsidRPr="000A656A">
        <w:t xml:space="preserve"> Утвердить </w:t>
      </w:r>
      <w:r w:rsidRPr="000A656A">
        <w:t>Порядок</w:t>
      </w:r>
      <w:r w:rsidRPr="000A656A">
        <w:t xml:space="preserve"> санкционирования оплаты денежных обязательств получателей средств бюджета города Пскова и администраторов источников финансирования дефицита бюджета города Пскова согласно </w:t>
      </w:r>
      <w:proofErr w:type="gramStart"/>
      <w:r w:rsidRPr="000A656A">
        <w:t>приложению</w:t>
      </w:r>
      <w:proofErr w:type="gramEnd"/>
      <w:r w:rsidRPr="000A656A">
        <w:t xml:space="preserve"> к настоящему по</w:t>
      </w:r>
      <w:r w:rsidRPr="000A656A">
        <w:t>становлению.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2. Признать утратившими силу: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1) постановление Администрации города Пскова от 28 ноября 2019 г. N 1848 "Об утверждении Порядка учета бюджетных денежных обязательств получателей средств бюджета города Пскова";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2) постановление Администрации гор</w:t>
      </w:r>
      <w:r w:rsidRPr="000A656A">
        <w:t>ода Пскова от 21 августа 2020 г. N 1178 "О внесении изменений в постановление Администрации города Пскова от 28 ноября 2019 г. N 1848 "Об утверждении Порядка учета бюджетных и денежных обязательств получателей средств бюджета города Пскова";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3) постановлен</w:t>
      </w:r>
      <w:r w:rsidRPr="000A656A">
        <w:t>ие Администрации города Пскова от 16 июня 2022 г. N 1024 "О внесении изменений в постановление Администрации города Пскова от 28 ноября 2019 г. N 1848 "Об утверждении Порядка учета бюджетных и денежных обязательств получателей средств бюджета города Пскова</w:t>
      </w:r>
      <w:r w:rsidRPr="000A656A">
        <w:t>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4) постановление Администрации города Пскова от 27 ноября 2023 г. N 2722 "О внесении изменений в постановление Администрации города Пскова от 28.11.2019 N 1848 "Об утверждении Порядка учета бюджетных и денежных обязательств получателей средств бюджета г</w:t>
      </w:r>
      <w:r w:rsidRPr="000A656A">
        <w:t>орода Пскова";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5) постановление Администрации города Пскова от 28 ноября 2019 г. N 1846 "Об утверждении Порядка санкционирования оплаты денежных обязательств получателей средств бюджета города Пскова и администраторов источников финансирования дефицита бюд</w:t>
      </w:r>
      <w:r w:rsidRPr="000A656A">
        <w:t>жета города Пскова";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6) постановление Администрации города Пскова от 23 апреля 2020 г. N 567 "О внесении изменений в постановление Администрации города Пскова от 28 ноября 2019 г. N 1846 "Об утверждении Порядка санкционирования оплаты денежных обязательств</w:t>
      </w:r>
      <w:r w:rsidRPr="000A656A">
        <w:t xml:space="preserve"> получателей средств бюджета города Пскова и администраторов источников финансирования дефицита бюджета города Пскова";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lastRenderedPageBreak/>
        <w:t>7) постановление Администрации города Пскова от 21 августа 2020 г. N 1177 "О внесении изменений в постановление Администрации города Пск</w:t>
      </w:r>
      <w:r w:rsidRPr="000A656A">
        <w:t>ова от 28 ноября 2019 г. N 1846 "Об утверждении Порядка санкционирования оплаты денежных обязательств получателей средств бюджета города Пскова и администраторов источников финансирования дефицита бюджета города Пскова".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3. Настоящее постановление вступает</w:t>
      </w:r>
      <w:r w:rsidRPr="000A656A">
        <w:t xml:space="preserve"> в силу со дня его официального опубликования и распространяется на правоотношения, возникшие с 1 января 2024 года.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4. Опубликовать настоящее постановление в газете "Псковские новости" и разместить на официальном сайте муниципального образования "Город Пск</w:t>
      </w:r>
      <w:r w:rsidRPr="000A656A">
        <w:t>ов" в сети "Интернет".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5. Контроль за исполнением настоящего постановления оставляю за собой.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0A656A">
      <w:pPr>
        <w:pStyle w:val="ConsPlusNormal"/>
        <w:jc w:val="right"/>
      </w:pPr>
      <w:r w:rsidRPr="000A656A">
        <w:t>Глава города Пскова</w:t>
      </w:r>
    </w:p>
    <w:p w:rsidR="00650CC0" w:rsidRPr="000A656A" w:rsidRDefault="000A656A">
      <w:pPr>
        <w:pStyle w:val="ConsPlusNormal"/>
        <w:jc w:val="right"/>
      </w:pPr>
      <w:r w:rsidRPr="000A656A">
        <w:t>Б.А.ЕЛКИН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650CC0">
      <w:pPr>
        <w:pStyle w:val="ConsPlusNormal"/>
        <w:jc w:val="both"/>
      </w:pPr>
    </w:p>
    <w:p w:rsidR="00650CC0" w:rsidRPr="000A656A" w:rsidRDefault="00650CC0">
      <w:pPr>
        <w:pStyle w:val="ConsPlusNormal"/>
        <w:jc w:val="both"/>
      </w:pPr>
    </w:p>
    <w:p w:rsidR="00650CC0" w:rsidRPr="000A656A" w:rsidRDefault="00650CC0">
      <w:pPr>
        <w:pStyle w:val="ConsPlusNormal"/>
        <w:jc w:val="both"/>
      </w:pPr>
    </w:p>
    <w:p w:rsidR="00650CC0" w:rsidRPr="000A656A" w:rsidRDefault="00650CC0">
      <w:pPr>
        <w:pStyle w:val="ConsPlusNormal"/>
        <w:jc w:val="both"/>
      </w:pPr>
    </w:p>
    <w:p w:rsidR="000A656A" w:rsidRPr="000A656A" w:rsidRDefault="000A656A">
      <w:pPr>
        <w:rPr>
          <w:rFonts w:ascii="Times New Roman" w:hAnsi="Times New Roman" w:cs="Times New Roman"/>
          <w:sz w:val="24"/>
        </w:rPr>
      </w:pPr>
      <w:r w:rsidRPr="000A656A">
        <w:br w:type="page"/>
      </w:r>
    </w:p>
    <w:p w:rsidR="00650CC0" w:rsidRPr="000A656A" w:rsidRDefault="000A656A">
      <w:pPr>
        <w:pStyle w:val="ConsPlusNormal"/>
        <w:jc w:val="right"/>
        <w:outlineLvl w:val="0"/>
      </w:pPr>
      <w:r w:rsidRPr="000A656A">
        <w:lastRenderedPageBreak/>
        <w:t>Приложение</w:t>
      </w:r>
    </w:p>
    <w:p w:rsidR="00650CC0" w:rsidRPr="000A656A" w:rsidRDefault="000A656A">
      <w:pPr>
        <w:pStyle w:val="ConsPlusNormal"/>
        <w:jc w:val="right"/>
      </w:pPr>
      <w:r w:rsidRPr="000A656A">
        <w:t>к постановлению</w:t>
      </w:r>
    </w:p>
    <w:p w:rsidR="00650CC0" w:rsidRPr="000A656A" w:rsidRDefault="000A656A">
      <w:pPr>
        <w:pStyle w:val="ConsPlusNormal"/>
        <w:jc w:val="right"/>
      </w:pPr>
      <w:r w:rsidRPr="000A656A">
        <w:t>Администрации города Пскова</w:t>
      </w:r>
    </w:p>
    <w:p w:rsidR="00650CC0" w:rsidRPr="000A656A" w:rsidRDefault="000A656A">
      <w:pPr>
        <w:pStyle w:val="ConsPlusNormal"/>
        <w:jc w:val="right"/>
      </w:pPr>
      <w:r w:rsidRPr="000A656A">
        <w:t>от 26 июня 2024 г. N 1149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0A656A">
      <w:pPr>
        <w:pStyle w:val="ConsPlusTitle"/>
        <w:jc w:val="center"/>
      </w:pPr>
      <w:bookmarkStart w:id="0" w:name="P37"/>
      <w:bookmarkEnd w:id="0"/>
      <w:r w:rsidRPr="000A656A">
        <w:t>ПОРЯДОК</w:t>
      </w:r>
    </w:p>
    <w:p w:rsidR="00650CC0" w:rsidRPr="000A656A" w:rsidRDefault="000A656A">
      <w:pPr>
        <w:pStyle w:val="ConsPlusTitle"/>
        <w:jc w:val="center"/>
      </w:pPr>
      <w:r w:rsidRPr="000A656A">
        <w:t>САНКЦИОНИРОВАНИЯ ОПЛАТЫ ДЕНЕЖНЫХ ОБЯЗАТЕЛЬСТВ ПОЛУЧАТЕЛЕЙ</w:t>
      </w:r>
    </w:p>
    <w:p w:rsidR="00650CC0" w:rsidRPr="000A656A" w:rsidRDefault="000A656A">
      <w:pPr>
        <w:pStyle w:val="ConsPlusTitle"/>
        <w:jc w:val="center"/>
      </w:pPr>
      <w:r w:rsidRPr="000A656A">
        <w:t>СРЕДСТВ БЮДЖЕТА ГОРОДА ПСКОВА И АДМИНИСТРАТОРОВ ИСТОЧНИКОВ</w:t>
      </w:r>
    </w:p>
    <w:p w:rsidR="00650CC0" w:rsidRPr="000A656A" w:rsidRDefault="000A656A">
      <w:pPr>
        <w:pStyle w:val="ConsPlusTitle"/>
        <w:jc w:val="center"/>
      </w:pPr>
      <w:r w:rsidRPr="000A656A">
        <w:t>ФИНАНСИРОВАНИЯ ДЕФИЦИТА БЮДЖЕТА ГОРОДА ПСКОВА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0A656A">
      <w:pPr>
        <w:pStyle w:val="ConsPlusNormal"/>
        <w:ind w:firstLine="540"/>
        <w:jc w:val="both"/>
      </w:pPr>
      <w:r w:rsidRPr="000A656A">
        <w:t>1. Настоящий Порядок санкционирования оплаты денежных обязательств получателей средств бюдже</w:t>
      </w:r>
      <w:r w:rsidRPr="000A656A">
        <w:t>та города Пскова и администраторов источников финансирования дефицита бюджета города Пскова (далее - Порядок) разработан на основании статей 219 и 219.2 Бюджетного кодекса Российской Федерации и устанавливает порядок санкционирования Управлением Федерально</w:t>
      </w:r>
      <w:r w:rsidRPr="000A656A">
        <w:t xml:space="preserve">го казначейства по Псковской области и его отделами (далее - орган Федерального казначейства) оплаты за счет средств бюджета города Пскова денежных обязательств получателей средств бюджета города Пскова и администраторов источников финансирования дефицита </w:t>
      </w:r>
      <w:r w:rsidRPr="000A656A">
        <w:t>бюджета города Пскова, лицевые счета которых открыты в органе Федерального казначейства.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2. Для оплаты денежных обязательств получатели средств бюджета города Пскова и администраторы источников финансирования дефицита бюджета города Пскова представляют в о</w:t>
      </w:r>
      <w:r w:rsidRPr="000A656A">
        <w:t>рган Федерального казначейства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1" w:name="P44"/>
      <w:bookmarkEnd w:id="1"/>
      <w:r w:rsidRPr="000A656A">
        <w:t>3. Орган Федерального к</w:t>
      </w:r>
      <w:r w:rsidRPr="000A656A">
        <w:t xml:space="preserve">азначейства проверяет Распоряжение на наличие в нем реквизитов и показателей, предусмотренных </w:t>
      </w:r>
      <w:r w:rsidRPr="000A656A">
        <w:t>пунктом 4</w:t>
      </w:r>
      <w:r w:rsidRPr="000A656A">
        <w:t xml:space="preserve"> настоящего Порядка (с учетом положений </w:t>
      </w:r>
      <w:r w:rsidRPr="000A656A">
        <w:t>пунктов 5</w:t>
      </w:r>
      <w:r w:rsidRPr="000A656A">
        <w:t xml:space="preserve">, </w:t>
      </w:r>
      <w:r w:rsidRPr="000A656A">
        <w:t>7</w:t>
      </w:r>
      <w:r w:rsidRPr="000A656A">
        <w:t xml:space="preserve"> настоящего Порядка), на соответствие требова</w:t>
      </w:r>
      <w:r w:rsidRPr="000A656A">
        <w:t xml:space="preserve">ниям, установленным </w:t>
      </w:r>
      <w:r w:rsidRPr="000A656A">
        <w:t>пунктами 8</w:t>
      </w:r>
      <w:r w:rsidRPr="000A656A">
        <w:t xml:space="preserve">, </w:t>
      </w:r>
      <w:r w:rsidRPr="000A656A">
        <w:t>9</w:t>
      </w:r>
      <w:r w:rsidRPr="000A656A">
        <w:t xml:space="preserve">, </w:t>
      </w:r>
      <w:r w:rsidRPr="000A656A">
        <w:t>10</w:t>
      </w:r>
      <w:r w:rsidRPr="000A656A">
        <w:t xml:space="preserve"> настоящего Порядка, а также </w:t>
      </w:r>
      <w:r w:rsidRPr="000A656A">
        <w:t xml:space="preserve">наличие документов, предусмотренных </w:t>
      </w:r>
      <w:r w:rsidRPr="000A656A">
        <w:t>пунктом 6</w:t>
      </w:r>
      <w:r w:rsidRPr="000A656A">
        <w:t xml:space="preserve"> настоящего Порядка, не позднее рабочего дня, следующего за днем представления получателем средств бюджета города Пскова (администратором источников финансирования дефицита бю</w:t>
      </w:r>
      <w:r w:rsidRPr="000A656A">
        <w:t>джета города Пскова) Распоряжения в орган Федерального казначейства.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2" w:name="P45"/>
      <w:bookmarkEnd w:id="2"/>
      <w:r w:rsidRPr="000A656A">
        <w:t>4. Распоряжение проверяется на наличие в нем следующих реквизитов и показателей: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1) подписей, соответствующих имеющимся образцам, представленным получателем средств бюджета города Пскова </w:t>
      </w:r>
      <w:r w:rsidRPr="000A656A">
        <w:t xml:space="preserve">(администратором источников финансирования дефицита бюджета города Пскова) для открытия соответствующего лицевого счета в порядке, установленном Федеральным казначейством (за исключением Распоряжения, сформированного и подписанного в единой информационной </w:t>
      </w:r>
      <w:r w:rsidRPr="000A656A">
        <w:t>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</w:t>
      </w:r>
      <w:r w:rsidRPr="000A656A">
        <w:t>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2) уникального кода Получателя по реестру участников бюджетног</w:t>
      </w:r>
      <w:r w:rsidRPr="000A656A">
        <w:t>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lastRenderedPageBreak/>
        <w:t>3)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4) суммы перечисления и кода валюты в соответствии с Общероссийским классификатором валют, в которой оно должно быть произведено;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6) вида средств (средства бюджета города Пскова);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7) наименования, банковских реквизитов, идентификационного номера налогоплательщика</w:t>
      </w:r>
      <w:r w:rsidRPr="000A656A">
        <w:t xml:space="preserve"> (ИНН) и кода причины постановки на учет (КПП) (при наличии) получателя денежных средств в Распоряжении;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8) номера учтенного в органе Федерального казначейства бюджетного обязательства и номера денежного обязательства Получателя (при наличии);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9) номера и </w:t>
      </w:r>
      <w:r w:rsidRPr="000A656A">
        <w:t>серии чека;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10) срока действия чека;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11) фамилии, имени и отчества получателя средств по чеку;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12) данных документов, удостоверяющих личность получателя средств по чеку;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13) данных для осуществления налоговых и иных обязательных платежей в бюджеты бюджетно</w:t>
      </w:r>
      <w:r w:rsidRPr="000A656A">
        <w:t>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3" w:name="P59"/>
      <w:bookmarkEnd w:id="3"/>
      <w:r w:rsidRPr="000A656A">
        <w:t>14) реквизитов (тип, номер, дата) документов договора (муниципал</w:t>
      </w:r>
      <w:r w:rsidRPr="000A656A">
        <w:t>ьного контракта, соглашения) или нормативного правового акта, являющихся основанием для принятия получателем средств бюджета города Пскова бюджетного обязательства в соответствии с Порядком учета бюджетных и денежных обязательств получателей средств бюджет</w:t>
      </w:r>
      <w:r w:rsidRPr="000A656A">
        <w:t>а города Пскова, утвержденным постановлением Администрации города Пскова от 20 мая 2024 г. N 904 (далее соответственно - Перечень документов, Порядок учета бюджетных и денежных обязательств):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- договора (муниципального контракта) на поставку товаров, выпол</w:t>
      </w:r>
      <w:r w:rsidRPr="000A656A">
        <w:t>нение работ, оказание услуг для муниципальных нужд, договора, заключенного в связи с предоставлением бюджетных инвестиций юридическому лицу в соответствии со статьей 80 Бюджетного кодекса Российской Федерации (далее - договор (муниципальный контракт));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- д</w:t>
      </w:r>
      <w:r w:rsidRPr="000A656A">
        <w:t>оговора (соглашения) о предоставлении субсидии муниципальному бюджетному или автономному учреждению города Пскова (далее - договор о предоставлении субсидии бюджетному (автономному) учреждению);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- соглашения о предоставлении бюджетных инвестиций муниципаль</w:t>
      </w:r>
      <w:r w:rsidRPr="000A656A">
        <w:t>ному унитарному предприятию, источником финансового обеспечения которых являются предоставленные из федерального бюджета межбюджетные трансферты в форме субсидии, субвенции, иного межбюджетного трансферта (далее - субсидия юридическому лицу);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lastRenderedPageBreak/>
        <w:t>- договора ар</w:t>
      </w:r>
      <w:r w:rsidRPr="000A656A">
        <w:t>енды;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4" w:name="P64"/>
      <w:bookmarkEnd w:id="4"/>
      <w:r w:rsidRPr="000A656A">
        <w:t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являющегося приложением N 1 к Порядку учета бюдже</w:t>
      </w:r>
      <w:r w:rsidRPr="000A656A">
        <w:t>тных и денежных обязательств, на основании которых возникают бюджетные обязательства получателей средств бюджета города Пскова, и документов, подтверждающих возникновение денежных обязательств получателей средств бюджета города Пскова (далее соответственно</w:t>
      </w:r>
      <w:r w:rsidRPr="000A656A">
        <w:t xml:space="preserve">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</w:t>
      </w:r>
      <w:r w:rsidRPr="000A656A">
        <w:t>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</w:t>
      </w:r>
      <w:r w:rsidRPr="000A656A">
        <w:t>ной платы);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17) идентификатора договора (муниципального контракта), согл</w:t>
      </w:r>
      <w:r w:rsidRPr="000A656A">
        <w:t>ашения, договора о предоставлении субсидий и бюджетных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</w:t>
      </w:r>
      <w:r w:rsidRPr="000A656A">
        <w:t>редств;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</w:t>
      </w:r>
      <w:r w:rsidRPr="000A656A">
        <w:t xml:space="preserve">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</w:t>
      </w:r>
      <w:r w:rsidRPr="000A656A"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5" w:name="P68"/>
      <w:bookmarkEnd w:id="5"/>
      <w:r w:rsidRPr="000A656A">
        <w:t xml:space="preserve">5. Требования </w:t>
      </w:r>
      <w:r w:rsidRPr="000A656A">
        <w:t>подпункта 14 пункта 4</w:t>
      </w:r>
      <w:r w:rsidRPr="000A656A">
        <w:t xml:space="preserve"> настоящего Порядка не применяются в отношении Распоряжений при оплате товаров, выполнении работ, оказании услуг, в случаях, когда заключение договоров (муниципальных контрактов) для муниципальных нужд законодательств</w:t>
      </w:r>
      <w:r w:rsidRPr="000A656A">
        <w:t>ом Российской Федерации не предусмотрено.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Положения </w:t>
      </w:r>
      <w:r w:rsidRPr="000A656A">
        <w:t>подпунктов 14</w:t>
      </w:r>
      <w:r w:rsidRPr="000A656A">
        <w:t xml:space="preserve"> и </w:t>
      </w:r>
      <w:r w:rsidRPr="000A656A">
        <w:t>15 пункта 4</w:t>
      </w:r>
      <w:r w:rsidRPr="000A656A">
        <w:t xml:space="preserve"> настоящего Порядка не применяются при проверке Распоряжений, составленных получателями средств бюджета г</w:t>
      </w:r>
      <w:r w:rsidRPr="000A656A">
        <w:t>орода Пскова в целях обеспечения денежными средствами с использованием карт.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Требования, установленные </w:t>
      </w:r>
      <w:r w:rsidRPr="000A656A">
        <w:t>подпунктом 15 пункта 4</w:t>
      </w:r>
      <w:r w:rsidRPr="000A656A">
        <w:t xml:space="preserve"> настоящего Порядка, не применяются в отношении Распоряжений на расход при: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перечислении средст</w:t>
      </w:r>
      <w:r w:rsidRPr="000A656A">
        <w:t>в в соответствии с соглашением о предоставлении субсидии бюджетному или автономному учреждению;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перечислении средств в соответствии с соглашением о предоставлении субсидии юридическому лицу;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lastRenderedPageBreak/>
        <w:t>перечислении средств, связанных с исполнением судебных актов по и</w:t>
      </w:r>
      <w:r w:rsidRPr="000A656A">
        <w:t>скам к казне муниципального образования "Город Псков"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Пскова либо должностных лиц этих органов;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при осущ</w:t>
      </w:r>
      <w:r w:rsidRPr="000A656A">
        <w:t>ествлении платежей, связанных с обслуживанием муниципального долга;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оплате по договору аренды.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В одном Распоряжении может содержаться несколько сумм перечислений по разным кодам классификации расходов бюджета города Пскова (классификации источников финансирования дефицитов бюджета города Пскова) в рамках одного денежного обязательства получателя сре</w:t>
      </w:r>
      <w:r w:rsidRPr="000A656A">
        <w:t>дств бюджета города Пскова (администратора источников финансирования дефицита бюджета города Пскова).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6" w:name="P77"/>
      <w:bookmarkEnd w:id="6"/>
      <w:r w:rsidRPr="000A656A">
        <w:t xml:space="preserve">6. Для подтверждения возникновения денежного обязательства получатель средств бюджета города Пскова представляет в орган Федерального казначейства вместе </w:t>
      </w:r>
      <w:r w:rsidRPr="000A656A">
        <w:t xml:space="preserve">с Распоряжением соответствующий документ, подтверждающий возникновение денежного обязательства в соответствии с </w:t>
      </w:r>
      <w:r w:rsidRPr="000A656A">
        <w:t>подпунктом 15 пункта 4</w:t>
      </w:r>
      <w:r w:rsidRPr="000A656A">
        <w:t xml:space="preserve"> настоящего Порядка.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7" w:name="P78"/>
      <w:bookmarkEnd w:id="7"/>
      <w:r w:rsidRPr="000A656A">
        <w:t xml:space="preserve">7. Требования, установленные </w:t>
      </w:r>
      <w:r w:rsidRPr="000A656A">
        <w:t>пунктом 6</w:t>
      </w:r>
      <w:r w:rsidRPr="000A656A">
        <w:t xml:space="preserve"> настоящего Порядка, не распространяются на санкционирование денежных обязательств, связанных: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</w:t>
      </w:r>
      <w:r w:rsidRPr="000A656A">
        <w:t>де);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социальными выплатами населению;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предоставлением субсидий юридическим лицам, индивидуальным предпринимателям</w:t>
      </w:r>
      <w:r w:rsidRPr="000A656A">
        <w:t>, физическим лицам - производителям товаров, работ, услуг;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предоставлением платежей, взносов, безвозмездных перечислений субъектам международного права;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при осуществлении платежей, связанных с обслуживанием муниципального долга;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с исполнением судебных ак</w:t>
      </w:r>
      <w:r w:rsidRPr="000A656A">
        <w:t>тов по искам к казне муниципального образования "Город Псков"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Пскова либо должностных лиц этих органов;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осуществлением социальных выплат населению, предоставляемых на основании нормативно-правовых актов;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перечислением налогов и сборов, оплатой штрафов, пеней за несвоевременную уплату налогов и сборов;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осуществлением расходов на оплату услуг банка по зачислен</w:t>
      </w:r>
      <w:r w:rsidRPr="000A656A">
        <w:t xml:space="preserve">ию во вклад физических лиц социальных выплат в виде пособий и расходам на оплату услуг почты по выплате (доставке, </w:t>
      </w:r>
      <w:r w:rsidRPr="000A656A">
        <w:lastRenderedPageBreak/>
        <w:t>пересылке) отделениями связи физическим лицам социальных выплат в виде пособий по виду расходов 244 "Прочая закупка товаров, работ и услуг";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предоставлением субсидии муниципальному бюджетному или муниципальному автономному учреждению;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осуществлением расходов по договорам на оказание услуг, выполнение работ, заключенным получателем средств бюджета города Пскова с физическим лицом, не являющимся </w:t>
      </w:r>
      <w:r w:rsidRPr="000A656A">
        <w:t>индивидуальным предпринимателем, в случае, если сумма указанного договора не превышает 100 тысяч рублей.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При оплате вышеперечисленных денежных обязательств, кроме денежных обязательств, связанных с выплатами физическим лицам по группе видов расходов 100 "Р</w:t>
      </w:r>
      <w:r w:rsidRPr="000A656A"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 и с оплатой налогов и сборов, уплатой штрафов, пеней за несво</w:t>
      </w:r>
      <w:r w:rsidRPr="000A656A">
        <w:t>евременную уплату налогов и сборов в реквизите "Назначение платежа" Распоряжения указывается ссылка на нормативные документы и (или) соглашения (договоры), служащие основанием для их перечисления.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8" w:name="P92"/>
      <w:bookmarkEnd w:id="8"/>
      <w:r w:rsidRPr="000A656A">
        <w:t>8. При санкционировании оплаты денежных обязательств по рас</w:t>
      </w:r>
      <w:r w:rsidRPr="000A656A">
        <w:t>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1) соответствие указанных в Распоряжении кодов классификации расходов бюджета города Пскова кодам бюджетной классификаци</w:t>
      </w:r>
      <w:r w:rsidRPr="000A656A">
        <w:t>и Российской Федерации, действующим в текущем финансовом году на момент представления Распоряжения;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</w:t>
      </w:r>
      <w:r w:rsidRPr="000A656A">
        <w:t>ежного обязательства;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9" w:name="P95"/>
      <w:bookmarkEnd w:id="9"/>
      <w:r w:rsidRPr="000A656A">
        <w:t>3) соответствие указанных в Распоряжении кодов видов расходов классификации расходов бюджета города Пскова текстовому назначению платежа, исходя из содержания текста назначения платежа, в соответствии с порядком применения кодов бюдже</w:t>
      </w:r>
      <w:r w:rsidRPr="000A656A">
        <w:t>тной классификации Российской Федерации, определенным Министерством финансов Российской Федерации;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4) </w:t>
      </w:r>
      <w:proofErr w:type="spellStart"/>
      <w:r w:rsidRPr="000A656A">
        <w:t>непревышение</w:t>
      </w:r>
      <w:proofErr w:type="spellEnd"/>
      <w:r w:rsidRPr="000A656A"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</w:t>
      </w:r>
      <w:r w:rsidRPr="000A656A">
        <w:t>ых на соответствующем лицевом счете;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</w:t>
      </w:r>
      <w:r w:rsidRPr="000A656A">
        <w:t xml:space="preserve"> указанным в бюджетном обязательстве;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6) соответствие реквизитов Распоряжения требованиям бюджетного законодательства Российской Федерации о перечислении средств бюджета города Пскова на соответствующие казначейские счета;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7) идентичность кода участника бю</w:t>
      </w:r>
      <w:r w:rsidRPr="000A656A">
        <w:t>джетного процесса по Сводному реестру по денежному обязательству и платежу;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lastRenderedPageBreak/>
        <w:t>8) идентичность кода (кодов) классификации расходов бюджета города Пскова по денежному обязательству и платежу;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9) идентичность кода валюты, в которой принято денежное обязательств</w:t>
      </w:r>
      <w:r w:rsidRPr="000A656A">
        <w:t>о, и кода валюты, в которой должен быть осуществлен платеж по Распоряжению;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10) </w:t>
      </w:r>
      <w:proofErr w:type="spellStart"/>
      <w:r w:rsidRPr="000A656A">
        <w:t>непревышение</w:t>
      </w:r>
      <w:proofErr w:type="spellEnd"/>
      <w:r w:rsidRPr="000A656A"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</w:t>
      </w:r>
      <w:r w:rsidRPr="000A656A">
        <w:t>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</w:t>
      </w:r>
      <w:r w:rsidRPr="000A656A">
        <w:t>абот, оказание услуг);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11) </w:t>
      </w:r>
      <w:proofErr w:type="spellStart"/>
      <w:r w:rsidRPr="000A656A">
        <w:t>непревышение</w:t>
      </w:r>
      <w:proofErr w:type="spellEnd"/>
      <w:r w:rsidRPr="000A656A"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</w:t>
      </w:r>
      <w:r w:rsidRPr="000A656A">
        <w:t xml:space="preserve">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10" w:name="P104"/>
      <w:bookmarkEnd w:id="10"/>
      <w:r w:rsidRPr="000A656A">
        <w:t xml:space="preserve">12) </w:t>
      </w:r>
      <w:proofErr w:type="spellStart"/>
      <w:r w:rsidRPr="000A656A">
        <w:t>непревышение</w:t>
      </w:r>
      <w:proofErr w:type="spellEnd"/>
      <w:r w:rsidRPr="000A656A"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нормативно-правовым актом муницип</w:t>
      </w:r>
      <w:r w:rsidRPr="000A656A">
        <w:t>ального образования "Город Псков";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13)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</w:t>
      </w:r>
      <w:r w:rsidRPr="000A656A">
        <w:t>, договоре о предоставлении инвестиций (при наличии);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14)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</w:t>
      </w:r>
      <w:r w:rsidRPr="000A656A">
        <w:t>вой записи, идентификатору документа о приемке (идентификатору этапа в случае выплаты авансового платежа), указанным в реестре контрактов;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15) </w:t>
      </w:r>
      <w:proofErr w:type="spellStart"/>
      <w:r w:rsidRPr="000A656A">
        <w:t>непревышение</w:t>
      </w:r>
      <w:proofErr w:type="spellEnd"/>
      <w:r w:rsidRPr="000A656A">
        <w:t xml:space="preserve"> суммы Распоряжения над суммой, указанной в документе, подтверждающем возникновение денежного обязате</w:t>
      </w:r>
      <w:r w:rsidRPr="000A656A">
        <w:t>льства.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11" w:name="P108"/>
      <w:bookmarkEnd w:id="11"/>
      <w:r w:rsidRPr="000A656A"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1) соответствие указанных в Распоряжении кодов классификации расходов бюджета г</w:t>
      </w:r>
      <w:r w:rsidRPr="000A656A">
        <w:t>орода Пскова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2) соответствие указанных в Распоряжении кодов видов расходов классификации расходов бюджета города Пскова текстово</w:t>
      </w:r>
      <w:r w:rsidRPr="000A656A">
        <w:t>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3) </w:t>
      </w:r>
      <w:proofErr w:type="spellStart"/>
      <w:r w:rsidRPr="000A656A">
        <w:t>непревышение</w:t>
      </w:r>
      <w:proofErr w:type="spellEnd"/>
      <w:r w:rsidRPr="000A656A">
        <w:t xml:space="preserve"> сумм, указанных в Распоряжении, над остатками соответствующих бюджетных ассигнований, учтенных на лицевом с</w:t>
      </w:r>
      <w:r w:rsidRPr="000A656A">
        <w:t>чете получателя бюджетных средств.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bookmarkStart w:id="12" w:name="P112"/>
      <w:bookmarkEnd w:id="12"/>
      <w:r w:rsidRPr="000A656A">
        <w:lastRenderedPageBreak/>
        <w:t>10. При санкционировании оплаты денежных обязательств по перечислениям по источникам финансирования дефицита бюджета города Пскова осуществляется проверка Распоряжения по следующим направлениям: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1) соответствие указанных </w:t>
      </w:r>
      <w:r w:rsidRPr="000A656A">
        <w:t>в Распоряжении кодов классификации источников финансирования дефицита бюджета города Пскова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2) соответствие указанных в Распоряж</w:t>
      </w:r>
      <w:r w:rsidRPr="000A656A">
        <w:t>ении кодов аналитической группы вида источника финансирования дефицита бюджета города Пскова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 xml:space="preserve">3) </w:t>
      </w:r>
      <w:proofErr w:type="spellStart"/>
      <w:r w:rsidRPr="000A656A">
        <w:t>непревышение</w:t>
      </w:r>
      <w:proofErr w:type="spellEnd"/>
      <w:r w:rsidRPr="000A656A">
        <w:t xml:space="preserve"> сумм, </w:t>
      </w:r>
      <w:r w:rsidRPr="000A656A">
        <w:t>указанных в Распоряжении, остаткам соответствующих бюджетных ассигнований, учтенных на лицевом счете администратора источников внутреннего финансирования дефицита бюджета города Пскова.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11. При санкционировании оплаты денежных обязательств по договорам (му</w:t>
      </w:r>
      <w:r w:rsidRPr="000A656A">
        <w:t xml:space="preserve">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в случае возникновения денежного обязательства на основании документов-оснований, предусмотренных </w:t>
      </w:r>
      <w:r w:rsidRPr="000A656A">
        <w:t xml:space="preserve">пунктом 5 графы 2 Перечня документов, проверка, предусмотренная </w:t>
      </w:r>
      <w:r w:rsidRPr="000A656A">
        <w:t>подпунктом 3 пункта 8</w:t>
      </w:r>
      <w:r w:rsidRPr="000A656A">
        <w:t xml:space="preserve"> настоящего Порядка, осуществляется исходя из кода вида расходов классификации расходов бюджета города Пскова, указанного в денежном обязательстве.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12. В случае если форма или информация, указанная в Распоряжении, не соответствуют требованиям, установленны</w:t>
      </w:r>
      <w:r w:rsidRPr="000A656A">
        <w:t xml:space="preserve">м настоящим Порядком, орган Федерального казначейства не позднее сроков, установленных </w:t>
      </w:r>
      <w:r w:rsidRPr="000A656A">
        <w:t>пунктом 3</w:t>
      </w:r>
      <w:r w:rsidRPr="000A656A">
        <w:t xml:space="preserve"> настоящего Порядка, направляет получателю средств бюджета города Пскова уведомление в электронной форме, содержащее информа</w:t>
      </w:r>
      <w:r w:rsidRPr="000A656A">
        <w:t>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При установлении органом Федерального казначейства нарушений</w:t>
      </w:r>
      <w:r w:rsidRPr="000A656A">
        <w:t xml:space="preserve"> получателем средств бюджета города Пскова условий, установленных </w:t>
      </w:r>
      <w:r w:rsidRPr="000A656A">
        <w:t>подпунктом 12 пункта 8</w:t>
      </w:r>
      <w:r w:rsidRPr="000A656A"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</w:t>
      </w:r>
      <w:r w:rsidRPr="000A656A">
        <w:t>ушения, на соответствующем лицевом счете доводит информацию о данных нарушениях до получателя средств бюджета города Пскова путем направления Уведомления о нарушении установленных предельных размеров авансового платежа по форме согласно приложению N 1 к По</w:t>
      </w:r>
      <w:r w:rsidRPr="000A656A">
        <w:t>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</w:t>
      </w:r>
      <w:r w:rsidRPr="000A656A">
        <w:t>азом Министерства финансов Российской Федерации от 30 октября 2020 г. N 257н (код формы по КФД 0504713) (далее - Порядок N 257н), и (или) Уведомления о нарушении сроков внесения и размеров арендной платы по форме согласно приложению N 2 к Порядку N 257н (к</w:t>
      </w:r>
      <w:r w:rsidRPr="000A656A">
        <w:t>од формы по КФД 0504714).</w:t>
      </w:r>
    </w:p>
    <w:p w:rsidR="00650CC0" w:rsidRPr="000A656A" w:rsidRDefault="000A656A">
      <w:pPr>
        <w:pStyle w:val="ConsPlusNormal"/>
        <w:spacing w:before="240"/>
        <w:ind w:firstLine="540"/>
        <w:jc w:val="both"/>
      </w:pPr>
      <w:r w:rsidRPr="000A656A">
        <w:t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</w:t>
      </w:r>
      <w:r w:rsidRPr="000A656A">
        <w:t xml:space="preserve">ая санкционирование оплаты денежных обязательств получателя средств бюджета города Пскова (администратора источников финансирования дефицита бюджета города Пскова), с указанием даты, подписи, </w:t>
      </w:r>
      <w:r w:rsidRPr="000A656A">
        <w:lastRenderedPageBreak/>
        <w:t>расшифровки подписи, содержащей фамилию, инициалы ответственного</w:t>
      </w:r>
      <w:r w:rsidRPr="000A656A">
        <w:t xml:space="preserve"> исполнителя, и Распоряжение принимается к исполнению.</w:t>
      </w:r>
    </w:p>
    <w:p w:rsidR="00650CC0" w:rsidRPr="000A656A" w:rsidRDefault="00650CC0">
      <w:pPr>
        <w:pStyle w:val="ConsPlusNormal"/>
        <w:jc w:val="both"/>
      </w:pPr>
    </w:p>
    <w:p w:rsidR="00650CC0" w:rsidRPr="000A656A" w:rsidRDefault="000A656A">
      <w:pPr>
        <w:pStyle w:val="ConsPlusNormal"/>
        <w:jc w:val="right"/>
      </w:pPr>
      <w:r w:rsidRPr="000A656A">
        <w:t>Глава города Пскова</w:t>
      </w:r>
    </w:p>
    <w:p w:rsidR="00650CC0" w:rsidRPr="000A656A" w:rsidRDefault="000A656A">
      <w:pPr>
        <w:pStyle w:val="ConsPlusNormal"/>
        <w:jc w:val="right"/>
      </w:pPr>
      <w:r w:rsidRPr="000A656A">
        <w:t>Б.А.ЕЛКИН</w:t>
      </w:r>
    </w:p>
    <w:p w:rsidR="00650CC0" w:rsidRPr="000A656A" w:rsidRDefault="00650CC0">
      <w:pPr>
        <w:pStyle w:val="ConsPlusNormal"/>
        <w:jc w:val="both"/>
      </w:pPr>
      <w:bookmarkStart w:id="13" w:name="_GoBack"/>
      <w:bookmarkEnd w:id="13"/>
    </w:p>
    <w:p w:rsidR="00650CC0" w:rsidRPr="000A656A" w:rsidRDefault="00650CC0">
      <w:pPr>
        <w:pStyle w:val="ConsPlusNormal"/>
        <w:jc w:val="both"/>
      </w:pPr>
    </w:p>
    <w:p w:rsidR="00650CC0" w:rsidRPr="000A656A" w:rsidRDefault="00650C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0CC0" w:rsidRPr="000A656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CC0"/>
    <w:rsid w:val="000A656A"/>
    <w:rsid w:val="006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C58D-7728-45D6-992F-A703E9D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3542</Words>
  <Characters>20193</Characters>
  <Application>Microsoft Office Word</Application>
  <DocSecurity>0</DocSecurity>
  <Lines>168</Lines>
  <Paragraphs>47</Paragraphs>
  <ScaleCrop>false</ScaleCrop>
  <Company>КонсультантПлюс Версия 4024.00.50</Company>
  <LinksUpToDate>false</LinksUpToDate>
  <CharactersWithSpaces>23688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26.06.2024 N 1149
"Об утверждении Порядка санкционирования оплаты денежных обязательств получателей средств бюджета города Пскова и администраторов источников финансирования дефицита бюджета города Пскова"</dc:title>
  <cp:lastModifiedBy>User</cp:lastModifiedBy>
  <cp:revision>2</cp:revision>
  <dcterms:created xsi:type="dcterms:W3CDTF">2025-06-05T12:56:00Z</dcterms:created>
  <dcterms:modified xsi:type="dcterms:W3CDTF">2025-06-05T14:00:00Z</dcterms:modified>
</cp:coreProperties>
</file>