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12E7A" w:rsidRDefault="00112E7A" w:rsidP="00112E7A">
      <w:pPr>
        <w:tabs>
          <w:tab w:val="left" w:pos="364"/>
        </w:tabs>
        <w:jc w:val="both"/>
      </w:pPr>
      <w:r>
        <w:t xml:space="preserve">О внесении изменений в решение Псковской городской Думы от 18.04.2008 № 388 </w:t>
      </w:r>
      <w:r>
        <w:t xml:space="preserve">                          </w:t>
      </w:r>
      <w:r>
        <w:t>«Об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:rsidR="00112E7A" w:rsidRDefault="00112E7A" w:rsidP="00112E7A">
      <w:pPr>
        <w:tabs>
          <w:tab w:val="left" w:pos="364"/>
        </w:tabs>
        <w:jc w:val="center"/>
      </w:pPr>
    </w:p>
    <w:p w:rsidR="0015312A" w:rsidRDefault="00112E7A" w:rsidP="00112E7A">
      <w:pPr>
        <w:tabs>
          <w:tab w:val="left" w:pos="364"/>
        </w:tabs>
        <w:ind w:firstLine="709"/>
        <w:jc w:val="both"/>
      </w:pPr>
      <w:proofErr w:type="gramStart"/>
      <w:r>
        <w:t>На основании статьи 37 Федерального закона от 29.12.2012 №273-ФЗ «Об образовании в Российской Федерации», Постановлением Правительства Псковской области от 29.01.2024</w:t>
      </w:r>
      <w:r>
        <w:t xml:space="preserve">              </w:t>
      </w:r>
      <w:r>
        <w:t xml:space="preserve"> № 22 «О государственной программе Псковской области «Развитие образования и повышение эффективности реализации молодежной политики», приказом Комитета по образованию Псковской области от 14.12.2023№ ОБ-ОРД-2023-1259 «Об утверждении стоимости в 2024 г. бесплатного горячего питания обучающихся, получающих начальное общее образование в муниципальных общеобразовательных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 xml:space="preserve">, располагающихся на территории Псковской области», письмом Комитета по образованию Псковской области от 18.01.2024 </w:t>
      </w:r>
      <w:r>
        <w:t xml:space="preserve">              </w:t>
      </w:r>
      <w:r>
        <w:t>№ ОБ-01-170, письмом Комитета по образованию Псковской области от 19.12.2023 № ОБ/11-5582, руководствуясь статьей 23 Устава муниципального образования «Город Псков»</w:t>
      </w:r>
    </w:p>
    <w:p w:rsidR="00112E7A" w:rsidRDefault="00112E7A" w:rsidP="00112E7A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12E7A" w:rsidRPr="00112E7A" w:rsidRDefault="00112E7A" w:rsidP="00112E7A">
      <w:pPr>
        <w:ind w:firstLine="851"/>
        <w:jc w:val="both"/>
      </w:pPr>
      <w:r w:rsidRPr="00112E7A">
        <w:rPr>
          <w:bCs/>
        </w:rPr>
        <w:t xml:space="preserve">1. Внести в  </w:t>
      </w:r>
      <w:r w:rsidRPr="00112E7A">
        <w:t>решение Псковской городской Думы от 18.04.2008 № 388 «Об утверждении Положения о финансировании расходов на питание обучающихся в муниципальных общеобразовательных учреждениях города Пскова» следующие изменения:</w:t>
      </w:r>
    </w:p>
    <w:p w:rsidR="00112E7A" w:rsidRPr="00112E7A" w:rsidRDefault="00112E7A" w:rsidP="00112E7A">
      <w:pPr>
        <w:autoSpaceDE w:val="0"/>
        <w:autoSpaceDN w:val="0"/>
        <w:adjustRightInd w:val="0"/>
        <w:ind w:firstLine="851"/>
        <w:jc w:val="both"/>
      </w:pPr>
      <w:r w:rsidRPr="00112E7A">
        <w:t xml:space="preserve">1) преамбулу изложить в следующей редакции: </w:t>
      </w:r>
      <w:proofErr w:type="gramStart"/>
      <w:r>
        <w:t xml:space="preserve">«На основании постановления </w:t>
      </w:r>
      <w:r w:rsidRPr="00112E7A">
        <w:t>Правительства Псков</w:t>
      </w:r>
      <w:r>
        <w:t xml:space="preserve">ской области от 29.01.2024 № 22 </w:t>
      </w:r>
      <w:r w:rsidRPr="00112E7A">
        <w:t>«О государственной программе Псковской области «Развитие образования</w:t>
      </w:r>
      <w:r>
        <w:t xml:space="preserve"> </w:t>
      </w:r>
      <w:r w:rsidRPr="00112E7A">
        <w:t>и повышение эффективности реализации молодежной политики», постановления Администрации гор</w:t>
      </w:r>
      <w:r>
        <w:t xml:space="preserve">ода Пскова от 08.12.2021 № 1800  </w:t>
      </w:r>
      <w:r w:rsidRPr="00112E7A">
        <w:t>«Об утверждении муниципальной программы «Развитие образования</w:t>
      </w:r>
      <w:r>
        <w:t xml:space="preserve"> и повышение </w:t>
      </w:r>
      <w:r w:rsidRPr="00112E7A">
        <w:t xml:space="preserve">эффективности реализации молодежной политики», руководствуясь </w:t>
      </w:r>
      <w:hyperlink r:id="rId6" w:history="1">
        <w:r w:rsidRPr="00112E7A">
          <w:rPr>
            <w:color w:val="000000"/>
          </w:rPr>
          <w:t>статьей 23</w:t>
        </w:r>
      </w:hyperlink>
      <w:r>
        <w:t xml:space="preserve"> Устава </w:t>
      </w:r>
      <w:r w:rsidRPr="00112E7A">
        <w:t>муниципального образования «Город Псков», Псковская городская Дума решила:».</w:t>
      </w:r>
      <w:proofErr w:type="gramEnd"/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 xml:space="preserve">2. Внести в Положение о финансировании расходов на питание обучающихся в муниципальных общеобразовательных учреждениях города Пскова, утвержденное решением Псковской городской Думы от 18.04.2008 № 388, следующие изменения: 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</w:rPr>
      </w:pPr>
      <w:r w:rsidRPr="00112E7A">
        <w:t>1) Пункт 2 изложить в следующей редакции: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 xml:space="preserve">«2. Финансирование </w:t>
      </w:r>
      <w:r>
        <w:t xml:space="preserve">расходов на организацию питания </w:t>
      </w:r>
      <w:r w:rsidRPr="00112E7A">
        <w:t>в общеобразовательных учреждениях, реализующих программы основного общего</w:t>
      </w:r>
      <w:r>
        <w:t xml:space="preserve">, среднего общего образования, </w:t>
      </w:r>
      <w:r w:rsidRPr="00112E7A">
        <w:t>осуществляется в следующих размерах: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lastRenderedPageBreak/>
        <w:t>1) Для обучающихся 5-11 классов:</w:t>
      </w:r>
    </w:p>
    <w:p w:rsidR="00112E7A" w:rsidRPr="00112E7A" w:rsidRDefault="00112E7A" w:rsidP="00112E7A">
      <w:pPr>
        <w:autoSpaceDE w:val="0"/>
        <w:autoSpaceDN w:val="0"/>
        <w:adjustRightInd w:val="0"/>
        <w:ind w:firstLine="709"/>
        <w:jc w:val="both"/>
      </w:pPr>
      <w:r w:rsidRPr="00112E7A">
        <w:t>а) обучающиеся с ограниченными возможностями здоровья, инвалиды (дети-инвалиды) - 64,50 руб. в день на одного обучающегося за счет средств: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города - 14,50 руб.;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субъекта - 50,00 руб.;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proofErr w:type="gramStart"/>
      <w:r w:rsidRPr="00112E7A">
        <w:t>б) обучающиеся из малоимущей семьи – 56,50 руб. в день на одного обучающегося за счет средств:</w:t>
      </w:r>
      <w:proofErr w:type="gramEnd"/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города – 42,00 руб.;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субъекта - 14,50 руб.;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proofErr w:type="gramStart"/>
      <w:r w:rsidRPr="00112E7A">
        <w:t xml:space="preserve">в) обучающиеся, за исключением обучающихся с </w:t>
      </w:r>
      <w:r>
        <w:t xml:space="preserve">ограниченными возможностями </w:t>
      </w:r>
      <w:r w:rsidRPr="00112E7A">
        <w:t>здоровья, инвалидов (детей-инвалидов)</w:t>
      </w:r>
      <w:r>
        <w:t xml:space="preserve"> </w:t>
      </w:r>
      <w:r w:rsidRPr="00112E7A">
        <w:t>и из малоимущих семей, - 19,50 руб.</w:t>
      </w:r>
      <w:r>
        <w:t xml:space="preserve"> в день </w:t>
      </w:r>
      <w:r w:rsidRPr="00112E7A">
        <w:t>на одного обучающегося за счет средств:</w:t>
      </w:r>
      <w:proofErr w:type="gramEnd"/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города – 5,00 руб.;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субъекта - 14,50 руб.</w:t>
      </w:r>
    </w:p>
    <w:p w:rsidR="00112E7A" w:rsidRPr="00112E7A" w:rsidRDefault="00112E7A" w:rsidP="00112E7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112E7A">
        <w:t>г) обучающиеся, являющиеся членами семей мобилизованных граждан, членами семей военнослужащих и (или) сотрудников, принимающих участие в специальной военной операции, членами семей мобилизованных граждан, военнослужащих и (или) сотрудников, погибших в ходе специальной военной операции – 100,00 руб. за счет средств бюджета субъекта.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Средства родителей для в</w:t>
      </w:r>
      <w:r>
        <w:t xml:space="preserve">сех обучающихся устанавливаются по решению </w:t>
      </w:r>
      <w:r w:rsidRPr="00112E7A">
        <w:t>коллегиального школьного органа управ</w:t>
      </w:r>
      <w:r>
        <w:t xml:space="preserve">ления, предусмотренного уставом </w:t>
      </w:r>
      <w:r w:rsidRPr="00112E7A">
        <w:t>общеобразовательной организации, совета родителей и общего собрания родителей.</w:t>
      </w:r>
    </w:p>
    <w:p w:rsidR="00112E7A" w:rsidRPr="00112E7A" w:rsidRDefault="00112E7A" w:rsidP="00112E7A">
      <w:pPr>
        <w:autoSpaceDE w:val="0"/>
        <w:autoSpaceDN w:val="0"/>
        <w:adjustRightInd w:val="0"/>
        <w:ind w:firstLine="540"/>
        <w:jc w:val="both"/>
      </w:pPr>
      <w:r w:rsidRPr="00112E7A">
        <w:t>2) Для воспитанников Псковского кадетского корпуса:</w:t>
      </w:r>
    </w:p>
    <w:p w:rsidR="00112E7A" w:rsidRPr="00112E7A" w:rsidRDefault="00112E7A" w:rsidP="00112E7A">
      <w:pPr>
        <w:autoSpaceDE w:val="0"/>
        <w:autoSpaceDN w:val="0"/>
        <w:adjustRightInd w:val="0"/>
        <w:ind w:firstLine="540"/>
        <w:jc w:val="both"/>
      </w:pPr>
      <w:r w:rsidRPr="00112E7A">
        <w:t>все воспитанники кадетского корпуса – 130,00 руб. в день на одного воспитанника за счет средств бюджета субъекта</w:t>
      </w:r>
      <w:proofErr w:type="gramStart"/>
      <w:r w:rsidRPr="00112E7A">
        <w:t>.».</w:t>
      </w:r>
      <w:proofErr w:type="gramEnd"/>
    </w:p>
    <w:p w:rsidR="00112E7A" w:rsidRPr="00112E7A" w:rsidRDefault="00112E7A" w:rsidP="00112E7A">
      <w:pPr>
        <w:autoSpaceDE w:val="0"/>
        <w:autoSpaceDN w:val="0"/>
        <w:adjustRightInd w:val="0"/>
        <w:ind w:firstLine="540"/>
        <w:jc w:val="both"/>
      </w:pPr>
      <w:r w:rsidRPr="00112E7A">
        <w:t>2) Пункт 2.4 изложить в следующей редакции: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«2.4</w:t>
      </w:r>
      <w:r>
        <w:t xml:space="preserve">. </w:t>
      </w:r>
      <w:r w:rsidRPr="00112E7A">
        <w:t xml:space="preserve">Финансирование расходов на организацию </w:t>
      </w:r>
      <w:r>
        <w:t xml:space="preserve">питания </w:t>
      </w:r>
      <w:r w:rsidRPr="00112E7A">
        <w:t>в общеобразовательных учреждениях, реализующих программу начального общего образования, осуществляется в следующих размерах: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Для обучающихся 1 - 4 классов: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а) обучающиеся с ограниченными возможностями здоровья, инвалиды (дети-инвалиды) - 129,32 руб. в день на одного обучающегося за счет средств: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города - 0,79 руб.;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субъекта - 50,79 руб.;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федерации - 77,74 руб.;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8"/>
        <w:jc w:val="both"/>
      </w:pPr>
      <w:proofErr w:type="gramStart"/>
      <w:r w:rsidRPr="00112E7A">
        <w:t>б) обучающиеся из малоимущей семьи - 119,32 руб. в день на одного обучающегося за счет средств:</w:t>
      </w:r>
      <w:proofErr w:type="gramEnd"/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города - 40,79 руб.;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субъекта - 0,79 руб.;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федерации - 77,74 руб.;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proofErr w:type="gramStart"/>
      <w:r w:rsidRPr="00112E7A">
        <w:t>в) обучающиеся, за исключением обучающихся с ограниченными возможностями здоровья, инвалидов (детей-инвалидов)  и из малоимущих семей, - 79,32 руб. в день на одного обучающегося за счет средств:</w:t>
      </w:r>
      <w:proofErr w:type="gramEnd"/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города - 0,79 руб.;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субъекта - 0,79 руб.;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бюджета федерации - 77,74 руб.;</w:t>
      </w:r>
    </w:p>
    <w:p w:rsidR="00112E7A" w:rsidRPr="00112E7A" w:rsidRDefault="00112E7A" w:rsidP="00112E7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112E7A">
        <w:t xml:space="preserve">г) обучающиеся, являющиеся членами семей мобилизованных граждан, членами семей военнослужащих и (или) сотрудников, принимающих участие в специальной военной </w:t>
      </w:r>
      <w:r w:rsidRPr="00112E7A">
        <w:lastRenderedPageBreak/>
        <w:t>операции, членами семей мобилизованных граждан, военнослужащих и (или) сотрудников, погибших в ходе специальной военной операции, посещающие группу продленного дня, получающие горячее питание – 100,00 руб. за счет средств бюджета субъекта.</w:t>
      </w:r>
    </w:p>
    <w:p w:rsidR="00112E7A" w:rsidRPr="00112E7A" w:rsidRDefault="00112E7A" w:rsidP="00112E7A">
      <w:pPr>
        <w:widowControl w:val="0"/>
        <w:autoSpaceDE w:val="0"/>
        <w:autoSpaceDN w:val="0"/>
        <w:spacing w:line="276" w:lineRule="auto"/>
        <w:ind w:firstLine="709"/>
        <w:jc w:val="both"/>
      </w:pPr>
      <w:r w:rsidRPr="00112E7A">
        <w:t>Средства родителей для в</w:t>
      </w:r>
      <w:r>
        <w:t xml:space="preserve">сех обучающихся устанавливаются </w:t>
      </w:r>
      <w:r w:rsidRPr="00112E7A">
        <w:t>по решению коллегиального школьного органа управ</w:t>
      </w:r>
      <w:r>
        <w:t xml:space="preserve">ления, предусмотренного уставом </w:t>
      </w:r>
      <w:r w:rsidRPr="00112E7A">
        <w:t>общеобразовательной организации, совета родителей и общего собрания родителей</w:t>
      </w:r>
      <w:proofErr w:type="gramStart"/>
      <w:r w:rsidRPr="00112E7A">
        <w:t>.».</w:t>
      </w:r>
      <w:proofErr w:type="gramEnd"/>
    </w:p>
    <w:p w:rsidR="00112E7A" w:rsidRPr="00112E7A" w:rsidRDefault="00112E7A" w:rsidP="00112E7A">
      <w:pPr>
        <w:spacing w:after="200" w:line="276" w:lineRule="auto"/>
        <w:ind w:firstLine="709"/>
        <w:contextualSpacing/>
        <w:jc w:val="both"/>
      </w:pPr>
      <w:r w:rsidRPr="00112E7A">
        <w:t xml:space="preserve">3. Опубликовать настоящее решение в газете </w:t>
      </w:r>
      <w:r>
        <w:t xml:space="preserve">«Псковские Новости» </w:t>
      </w:r>
      <w:r w:rsidRPr="00112E7A">
        <w:t>и разместить на официальном сайте муниципального образования «Город Псков» в сети «Интернет».</w:t>
      </w:r>
    </w:p>
    <w:p w:rsidR="00112E7A" w:rsidRPr="00112E7A" w:rsidRDefault="00112E7A" w:rsidP="00112E7A">
      <w:pPr>
        <w:spacing w:line="276" w:lineRule="auto"/>
        <w:ind w:firstLine="709"/>
        <w:jc w:val="both"/>
      </w:pPr>
      <w:r w:rsidRPr="00112E7A">
        <w:t>4. Настоящее решение вступает в силу после его опубликования</w:t>
      </w:r>
      <w:r>
        <w:t xml:space="preserve"> </w:t>
      </w:r>
      <w:r w:rsidRPr="00112E7A">
        <w:t>и распространяется на правоотношения, возникшие с 01 января 2024 года.</w:t>
      </w:r>
    </w:p>
    <w:p w:rsidR="00112E7A" w:rsidRPr="00112E7A" w:rsidRDefault="00112E7A" w:rsidP="00112E7A">
      <w:pPr>
        <w:spacing w:line="276" w:lineRule="auto"/>
        <w:jc w:val="both"/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  <w:bookmarkStart w:id="0" w:name="_GoBack"/>
      <w:bookmarkEnd w:id="0"/>
    </w:p>
    <w:p w:rsidR="00112E7A" w:rsidRPr="00AC1FA9" w:rsidRDefault="00112E7A" w:rsidP="00AC1FA9">
      <w:pPr>
        <w:widowControl w:val="0"/>
        <w:autoSpaceDE w:val="0"/>
        <w:autoSpaceDN w:val="0"/>
        <w:rPr>
          <w:rFonts w:eastAsiaTheme="minorEastAsia"/>
        </w:rPr>
      </w:pPr>
    </w:p>
    <w:p w:rsidR="00112E7A" w:rsidRPr="00112E7A" w:rsidRDefault="00112E7A" w:rsidP="00112E7A">
      <w:pPr>
        <w:jc w:val="both"/>
      </w:pPr>
      <w:r w:rsidRPr="00112E7A">
        <w:t xml:space="preserve">Глава города Пскова                                                                              </w:t>
      </w:r>
      <w:r>
        <w:t xml:space="preserve">                              </w:t>
      </w:r>
      <w:r w:rsidRPr="00112E7A">
        <w:t xml:space="preserve"> Б.А. </w:t>
      </w:r>
      <w:proofErr w:type="spellStart"/>
      <w:r w:rsidRPr="00112E7A">
        <w:t>Елкин</w:t>
      </w:r>
      <w:proofErr w:type="spellEnd"/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12E7A"/>
    <w:rsid w:val="00120E54"/>
    <w:rsid w:val="0012629F"/>
    <w:rsid w:val="001304EC"/>
    <w:rsid w:val="0015312A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A36D4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51&amp;n=96146&amp;dst=1008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2024-05-30T07:51:00Z</dcterms:created>
  <dcterms:modified xsi:type="dcterms:W3CDTF">2024-05-30T07:51:00Z</dcterms:modified>
</cp:coreProperties>
</file>