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ED85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652FE4E6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96D46B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03F8BD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0E38B9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46F28C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7B221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D8C6F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55EB7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737FA9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99661E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937BBD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A2DA21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3AFF95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FC4B4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9E1AFA0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1B611F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69AD7E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F19A49E" w14:textId="77777777" w:rsidR="00996569" w:rsidRDefault="00996569" w:rsidP="00996569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7C7F2091" w14:textId="52AA536A" w:rsidR="00376AD0" w:rsidRDefault="00996569" w:rsidP="0099656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96569">
        <w:rPr>
          <w:rFonts w:eastAsia="Calibri"/>
          <w:bCs/>
          <w:lang w:eastAsia="en-US"/>
        </w:rPr>
        <w:t>О назначении даты дополнительных выборов</w:t>
      </w:r>
      <w:r>
        <w:rPr>
          <w:rFonts w:eastAsia="Calibri"/>
          <w:bCs/>
          <w:lang w:eastAsia="en-US"/>
        </w:rPr>
        <w:t xml:space="preserve"> </w:t>
      </w:r>
      <w:r w:rsidRPr="00996569">
        <w:rPr>
          <w:rFonts w:eastAsia="Calibri"/>
          <w:bCs/>
          <w:lang w:eastAsia="en-US"/>
        </w:rPr>
        <w:t>депутата Псковской городской Думы седьмого созыва</w:t>
      </w:r>
      <w:r>
        <w:rPr>
          <w:rFonts w:eastAsia="Calibri"/>
          <w:bCs/>
          <w:lang w:eastAsia="en-US"/>
        </w:rPr>
        <w:t xml:space="preserve"> </w:t>
      </w:r>
      <w:r w:rsidRPr="00996569">
        <w:rPr>
          <w:rFonts w:eastAsia="Calibri"/>
          <w:bCs/>
          <w:lang w:eastAsia="en-US"/>
        </w:rPr>
        <w:t>по одномандатному избирательному округу № 5</w:t>
      </w:r>
    </w:p>
    <w:p w14:paraId="5D3F92AE" w14:textId="77777777" w:rsidR="00996569" w:rsidRPr="00376AD0" w:rsidRDefault="00996569" w:rsidP="00996569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16293A52" w14:textId="2DC545FA" w:rsidR="00376AD0" w:rsidRDefault="00996569" w:rsidP="00376AD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996569">
        <w:rPr>
          <w:rFonts w:eastAsia="Calibri"/>
          <w:bCs/>
          <w:lang w:eastAsia="en-US"/>
        </w:rPr>
        <w:t>В связи с досрочным прекращением полномочий депутата Псковской городской Думы седьмого созыва по одномандатному избирательному округу № 5, в соответствии со статьей 23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12.06.2002 № 67-ФЗ «Об основных гарантиях избирательных прав и прав на участие в референдуме граждан Российской Федерации», на основании статьи 114 Закона Псковской области от 01.08.2003 № 295-ОЗ «Избирательный кодекс Псковской области», руководствуясь статье 23 Устава муниципального образования «Город Псков»,</w:t>
      </w:r>
    </w:p>
    <w:p w14:paraId="039CFC82" w14:textId="77777777" w:rsidR="00996569" w:rsidRDefault="00996569" w:rsidP="00376AD0">
      <w:pPr>
        <w:tabs>
          <w:tab w:val="left" w:pos="364"/>
        </w:tabs>
        <w:ind w:firstLine="709"/>
        <w:jc w:val="both"/>
        <w:rPr>
          <w:bCs/>
        </w:rPr>
      </w:pPr>
    </w:p>
    <w:p w14:paraId="46AF28AA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48B7E989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3C3E899" w14:textId="77777777" w:rsidR="00996569" w:rsidRPr="00996569" w:rsidRDefault="00996569" w:rsidP="0099656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996569">
        <w:rPr>
          <w:rFonts w:eastAsiaTheme="minorEastAsia"/>
        </w:rPr>
        <w:t>1. Назначить дополнительные выборы депутата Псковской городской Думы седьмого созыва по одномандатному избирательному округу № 5 на 8 сентября 2024 года.</w:t>
      </w:r>
    </w:p>
    <w:p w14:paraId="7DBF01EE" w14:textId="2636CCEA" w:rsidR="00996569" w:rsidRPr="00996569" w:rsidRDefault="00996569" w:rsidP="0099656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996569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996569">
        <w:rPr>
          <w:rFonts w:eastAsiaTheme="minorEastAsia"/>
        </w:rPr>
        <w:t>Настоящее решение вступает в силу с момента его официального опубликования.</w:t>
      </w:r>
    </w:p>
    <w:p w14:paraId="23BA0B30" w14:textId="77777777" w:rsidR="00996569" w:rsidRPr="00996569" w:rsidRDefault="00996569" w:rsidP="0099656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996569">
        <w:rPr>
          <w:rFonts w:eastAsiaTheme="minorEastAsia"/>
        </w:rPr>
        <w:t>3. Опубликовать настоящее решение в газете «Псковские новости» не позднее чем через пять дней со дня его принятия и разместить на официальном сайте муниципального образования «Город Псков» в сети «Интернет».</w:t>
      </w:r>
    </w:p>
    <w:p w14:paraId="334BF081" w14:textId="77777777" w:rsidR="00996569" w:rsidRPr="00996569" w:rsidRDefault="00996569" w:rsidP="00996569">
      <w:pPr>
        <w:widowControl w:val="0"/>
        <w:autoSpaceDE w:val="0"/>
        <w:autoSpaceDN w:val="0"/>
        <w:ind w:left="54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045A03D" w14:textId="77777777" w:rsidR="00376AD0" w:rsidRPr="00376AD0" w:rsidRDefault="00376AD0" w:rsidP="00376AD0">
      <w:pPr>
        <w:autoSpaceDE w:val="0"/>
        <w:autoSpaceDN w:val="0"/>
        <w:adjustRightInd w:val="0"/>
        <w:jc w:val="both"/>
      </w:pPr>
    </w:p>
    <w:p w14:paraId="17C746CA" w14:textId="77777777" w:rsidR="00376AD0" w:rsidRPr="007D48DC" w:rsidRDefault="00376AD0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14:paraId="52F3758B" w14:textId="77777777"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14:paraId="60F13E3F" w14:textId="77777777"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1EDCE2E" w14:textId="77777777"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B0B85A4" w14:textId="77777777"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12B0A1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58494567">
    <w:abstractNumId w:val="1"/>
  </w:num>
  <w:num w:numId="2" w16cid:durableId="162217906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37762">
    <w:abstractNumId w:val="3"/>
  </w:num>
  <w:num w:numId="4" w16cid:durableId="1441291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0781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73B9D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76AD0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96569"/>
    <w:rsid w:val="009A095B"/>
    <w:rsid w:val="009B4BC9"/>
    <w:rsid w:val="009B5C5A"/>
    <w:rsid w:val="009D50C5"/>
    <w:rsid w:val="009F362E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69D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E661"/>
  <w15:docId w15:val="{23C74F3E-0746-4628-A7D4-3FA617B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2023-05-25T07:57:00Z</cp:lastPrinted>
  <dcterms:created xsi:type="dcterms:W3CDTF">2024-06-17T08:17:00Z</dcterms:created>
  <dcterms:modified xsi:type="dcterms:W3CDTF">2024-06-17T08:17:00Z</dcterms:modified>
</cp:coreProperties>
</file>