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675DE5" w14:textId="186615D7" w:rsidR="0017201A" w:rsidRPr="0017201A" w:rsidRDefault="0017201A" w:rsidP="0068542A">
      <w:pPr>
        <w:tabs>
          <w:tab w:val="left" w:pos="364"/>
        </w:tabs>
        <w:jc w:val="both"/>
        <w:rPr>
          <w:bCs/>
        </w:rPr>
      </w:pPr>
      <w:r w:rsidRPr="0017201A">
        <w:rPr>
          <w:bCs/>
        </w:rPr>
        <w:t xml:space="preserve">О внесении изменений в постановление Псковской городской Думы от 31.10.2005 № 495 </w:t>
      </w:r>
      <w:r w:rsidR="0068542A">
        <w:rPr>
          <w:bCs/>
        </w:rPr>
        <w:t xml:space="preserve">                       </w:t>
      </w:r>
      <w:proofErr w:type="gramStart"/>
      <w:r w:rsidR="0068542A">
        <w:rPr>
          <w:bCs/>
        </w:rPr>
        <w:t xml:space="preserve">   </w:t>
      </w:r>
      <w:r w:rsidRPr="0017201A">
        <w:rPr>
          <w:bCs/>
        </w:rPr>
        <w:t>«</w:t>
      </w:r>
      <w:proofErr w:type="gramEnd"/>
      <w:r w:rsidRPr="0017201A">
        <w:rPr>
          <w:bCs/>
        </w:rPr>
        <w:t>О земельном налоге»</w:t>
      </w:r>
    </w:p>
    <w:p w14:paraId="743B95E5" w14:textId="77777777" w:rsidR="0017201A" w:rsidRPr="0017201A" w:rsidRDefault="0017201A" w:rsidP="0017201A">
      <w:pPr>
        <w:tabs>
          <w:tab w:val="left" w:pos="364"/>
        </w:tabs>
        <w:ind w:firstLine="709"/>
        <w:jc w:val="both"/>
        <w:rPr>
          <w:bCs/>
        </w:rPr>
      </w:pPr>
    </w:p>
    <w:p w14:paraId="37EEB60D" w14:textId="27A4A826" w:rsidR="0022121B" w:rsidRDefault="0017201A" w:rsidP="0017201A">
      <w:pPr>
        <w:tabs>
          <w:tab w:val="left" w:pos="364"/>
        </w:tabs>
        <w:ind w:firstLine="709"/>
        <w:jc w:val="both"/>
        <w:rPr>
          <w:bCs/>
        </w:rPr>
      </w:pPr>
      <w:r w:rsidRPr="0017201A">
        <w:rPr>
          <w:bCs/>
        </w:rPr>
        <w:t>В целях приведения в соответствие с Федеральным законом от 12.07.2024 № 176-ФЗ 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руководствуясь статьей 23 Устава муниципального образования «Город Псков»,</w:t>
      </w:r>
    </w:p>
    <w:p w14:paraId="0980AE80" w14:textId="77777777" w:rsidR="0017201A" w:rsidRPr="00DD616B" w:rsidRDefault="0017201A" w:rsidP="0017201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69E4E99" w14:textId="77777777" w:rsidR="0017201A" w:rsidRDefault="0022121B" w:rsidP="0017201A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17201A">
        <w:t>Внести в Положение о земельном налоге, утвержденное постановлением Псковской городской Думы от 31.10.2005 № 495, следующие изменения:</w:t>
      </w:r>
    </w:p>
    <w:p w14:paraId="323A3972" w14:textId="77777777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1) подпункт 1 пункта 1 раздела 2 «Налоговые ставки»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14:paraId="7EBA999C" w14:textId="12147204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2) в подпункте 3 пункта 1 раздела 2 «Налоговые ставки» слова «(за исключением земельных участков, приобретенных (предоставленных) для индивидуального жилищного строительства, используемых 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14:paraId="57A3F5A6" w14:textId="4036FDA0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p w14:paraId="4813C46F" w14:textId="5CC508DE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8660D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8542A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7BD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2024-11-26T14:01:00Z</cp:lastPrinted>
  <dcterms:created xsi:type="dcterms:W3CDTF">2024-11-29T08:42:00Z</dcterms:created>
  <dcterms:modified xsi:type="dcterms:W3CDTF">2024-11-29T08:42:00Z</dcterms:modified>
</cp:coreProperties>
</file>