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3" w:rsidRDefault="00B6427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4273" w:rsidRDefault="00B64273">
      <w:pPr>
        <w:pStyle w:val="ConsPlusNormal"/>
        <w:outlineLvl w:val="0"/>
      </w:pPr>
    </w:p>
    <w:p w:rsidR="00B64273" w:rsidRDefault="00B64273">
      <w:pPr>
        <w:pStyle w:val="ConsPlusTitle"/>
        <w:jc w:val="center"/>
        <w:outlineLvl w:val="0"/>
      </w:pPr>
      <w:r>
        <w:t>АДМИНИСТРАЦИЯ ГОРОДА ПСКОВА</w:t>
      </w:r>
    </w:p>
    <w:p w:rsidR="00B64273" w:rsidRDefault="00B64273">
      <w:pPr>
        <w:pStyle w:val="ConsPlusTitle"/>
        <w:jc w:val="both"/>
      </w:pPr>
    </w:p>
    <w:p w:rsidR="00B64273" w:rsidRDefault="00B64273">
      <w:pPr>
        <w:pStyle w:val="ConsPlusTitle"/>
        <w:jc w:val="center"/>
      </w:pPr>
      <w:r>
        <w:t>ПОСТАНОВЛЕНИЕ</w:t>
      </w:r>
    </w:p>
    <w:p w:rsidR="00B64273" w:rsidRDefault="00B64273">
      <w:pPr>
        <w:pStyle w:val="ConsPlusTitle"/>
        <w:jc w:val="center"/>
      </w:pPr>
      <w:r>
        <w:t>от 1 марта 2021 г. N 219</w:t>
      </w:r>
    </w:p>
    <w:p w:rsidR="00B64273" w:rsidRDefault="00B64273">
      <w:pPr>
        <w:pStyle w:val="ConsPlusTitle"/>
        <w:jc w:val="both"/>
      </w:pPr>
    </w:p>
    <w:p w:rsidR="00B64273" w:rsidRDefault="00B64273">
      <w:pPr>
        <w:pStyle w:val="ConsPlusTitle"/>
        <w:jc w:val="center"/>
      </w:pPr>
      <w:r>
        <w:t>ОБ УТВЕРЖДЕНИИ ПЛАНА МЕРОПРИЯТИЙ ПО РЕАЛИЗАЦИИ</w:t>
      </w:r>
    </w:p>
    <w:p w:rsidR="00B64273" w:rsidRDefault="00B64273">
      <w:pPr>
        <w:pStyle w:val="ConsPlusTitle"/>
        <w:jc w:val="center"/>
      </w:pPr>
      <w:r>
        <w:t>СТРАТЕГИИ РАЗВИТИЯ ГОРОДА ПСКОВА ДО 2030 ГОДА</w:t>
      </w:r>
    </w:p>
    <w:p w:rsidR="00B64273" w:rsidRDefault="00B642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2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>от 28.06.2022 N 1092)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</w:tr>
    </w:tbl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ind w:firstLine="540"/>
        <w:jc w:val="both"/>
      </w:pPr>
      <w:r>
        <w:t xml:space="preserve">В целях повышения эффективности управления социально-экономическим развитием города Пскова и реализации </w:t>
      </w:r>
      <w:hyperlink r:id="rId6">
        <w:r>
          <w:rPr>
            <w:color w:val="0000FF"/>
          </w:rPr>
          <w:t>Стратегии</w:t>
        </w:r>
      </w:hyperlink>
      <w:r>
        <w:t xml:space="preserve"> развития города Пскова до 2030 года, утвержденной решением Псковской городской Думы от 25.12.2020 N 1411, руководствуясь </w:t>
      </w:r>
      <w:hyperlink r:id="rId7">
        <w:r>
          <w:rPr>
            <w:color w:val="0000FF"/>
          </w:rPr>
          <w:t>статьями 32</w:t>
        </w:r>
      </w:hyperlink>
      <w:r>
        <w:t xml:space="preserve">, </w:t>
      </w:r>
      <w:hyperlink r:id="rId8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B64273" w:rsidRDefault="00B64273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План</w:t>
        </w:r>
      </w:hyperlink>
      <w:r>
        <w:t xml:space="preserve"> мероприятий по реализации Стратегии развития города Пскова до 2030 года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B64273" w:rsidRDefault="00B64273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B64273" w:rsidRDefault="00B64273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B64273" w:rsidRDefault="00B64273">
      <w:pPr>
        <w:pStyle w:val="ConsPlusNormal"/>
        <w:spacing w:before="20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города Пскова </w:t>
      </w:r>
      <w:proofErr w:type="spellStart"/>
      <w:r>
        <w:t>П.В.Волкова</w:t>
      </w:r>
      <w:proofErr w:type="spellEnd"/>
      <w:r>
        <w:t>.</w:t>
      </w: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right"/>
      </w:pPr>
      <w:proofErr w:type="spellStart"/>
      <w:r>
        <w:t>И.п</w:t>
      </w:r>
      <w:proofErr w:type="spellEnd"/>
      <w:r>
        <w:t>. Главы Администрации города Пскова</w:t>
      </w:r>
    </w:p>
    <w:p w:rsidR="00B64273" w:rsidRDefault="00B64273">
      <w:pPr>
        <w:pStyle w:val="ConsPlusNormal"/>
        <w:jc w:val="right"/>
      </w:pPr>
      <w:r>
        <w:t>А.В.КОНОВАЛОВ</w:t>
      </w: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right"/>
        <w:outlineLvl w:val="0"/>
      </w:pPr>
      <w:r>
        <w:t>Приложение</w:t>
      </w:r>
    </w:p>
    <w:p w:rsidR="00B64273" w:rsidRDefault="00B64273">
      <w:pPr>
        <w:pStyle w:val="ConsPlusNormal"/>
        <w:jc w:val="right"/>
      </w:pPr>
      <w:r>
        <w:t>к постановлению</w:t>
      </w:r>
    </w:p>
    <w:p w:rsidR="00B64273" w:rsidRDefault="00B64273">
      <w:pPr>
        <w:pStyle w:val="ConsPlusNormal"/>
        <w:jc w:val="right"/>
      </w:pPr>
      <w:r>
        <w:t>Администрации города Пскова</w:t>
      </w:r>
    </w:p>
    <w:p w:rsidR="00B64273" w:rsidRDefault="00B64273">
      <w:pPr>
        <w:pStyle w:val="ConsPlusNormal"/>
        <w:jc w:val="right"/>
      </w:pPr>
      <w:r>
        <w:t>от 1 марта 2021 г. N 219</w:t>
      </w: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Title"/>
        <w:jc w:val="center"/>
      </w:pPr>
      <w:bookmarkStart w:id="0" w:name="P30"/>
      <w:bookmarkEnd w:id="0"/>
      <w:r>
        <w:t>ПЛАН</w:t>
      </w:r>
    </w:p>
    <w:p w:rsidR="00B64273" w:rsidRDefault="00B64273">
      <w:pPr>
        <w:pStyle w:val="ConsPlusTitle"/>
        <w:jc w:val="center"/>
      </w:pPr>
      <w:r>
        <w:t>МЕРОПРИЯТИЙ ПО РЕАЛИЗАЦИИ СТРАТЕГИИ</w:t>
      </w:r>
    </w:p>
    <w:p w:rsidR="00B64273" w:rsidRDefault="00B64273">
      <w:pPr>
        <w:pStyle w:val="ConsPlusTitle"/>
        <w:jc w:val="center"/>
      </w:pPr>
      <w:r>
        <w:t>РАЗВИТИЯ ГОРОДА ПСКОВА ДО 2030 ГОДА</w:t>
      </w:r>
    </w:p>
    <w:p w:rsidR="00B64273" w:rsidRDefault="00B642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2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B64273" w:rsidRDefault="00B64273">
            <w:pPr>
              <w:pStyle w:val="ConsPlusNormal"/>
              <w:jc w:val="center"/>
            </w:pPr>
            <w:r>
              <w:rPr>
                <w:color w:val="392C69"/>
              </w:rPr>
              <w:t>от 28.06.2022 N 1092)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273" w:rsidRDefault="00B64273">
            <w:pPr>
              <w:pStyle w:val="ConsPlusNormal"/>
            </w:pPr>
          </w:p>
        </w:tc>
      </w:tr>
    </w:tbl>
    <w:p w:rsidR="00B64273" w:rsidRDefault="00B64273">
      <w:pPr>
        <w:pStyle w:val="ConsPlusNormal"/>
        <w:jc w:val="both"/>
      </w:pPr>
    </w:p>
    <w:p w:rsidR="00B64273" w:rsidRDefault="00B64273">
      <w:pPr>
        <w:pStyle w:val="ConsPlusTitle"/>
        <w:jc w:val="center"/>
        <w:outlineLvl w:val="1"/>
      </w:pPr>
      <w:r>
        <w:t>1. Показатели реализации Стратегии</w:t>
      </w:r>
    </w:p>
    <w:p w:rsidR="00B64273" w:rsidRDefault="00B64273">
      <w:pPr>
        <w:pStyle w:val="ConsPlusTitle"/>
        <w:jc w:val="center"/>
      </w:pPr>
      <w:r>
        <w:t>развития города Пскова до 2030 года</w:t>
      </w: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sectPr w:rsidR="00B64273" w:rsidSect="00B64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2"/>
        <w:gridCol w:w="5386"/>
        <w:gridCol w:w="1052"/>
        <w:gridCol w:w="1129"/>
        <w:gridCol w:w="1052"/>
        <w:gridCol w:w="1052"/>
        <w:gridCol w:w="1010"/>
        <w:gridCol w:w="1014"/>
        <w:gridCol w:w="1089"/>
      </w:tblGrid>
      <w:tr w:rsidR="00B64273">
        <w:tc>
          <w:tcPr>
            <w:tcW w:w="802" w:type="dxa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6" w:type="dxa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Наименование показателя, ед. изм.</w:t>
            </w:r>
          </w:p>
        </w:tc>
        <w:tc>
          <w:tcPr>
            <w:tcW w:w="7398" w:type="dxa"/>
            <w:gridSpan w:val="7"/>
          </w:tcPr>
          <w:p w:rsidR="00B64273" w:rsidRDefault="00B6427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B64273">
        <w:tc>
          <w:tcPr>
            <w:tcW w:w="802" w:type="dxa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2030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Приоритет I "Обеспечение расширенного воспроизводства человеческого капитала города Пскова"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Положительное миграционное сальдо населения в трудоспособном возрасте, тыс. чел.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2,0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"Стабилизация численности постоянного населения"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Численность постоянного населения, тыс. чел.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217,0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"Формирование гибкого и открытого рынка труда"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Уровень трудоустройства граждан, ищущих работу, %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60,0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"Повышение качества и доступности социальной инфраструктуры"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Расходы бюджета города Пскова на социальную сферу, млрд. руб.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4,0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Приоритет II "Формирование конкурентоспособной экономики города Пскова и активизация инвестиционной деятельности"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49850,7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53277,3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56703,9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57500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62800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75000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"Развитие многоотраслевого конкурентоспособного производственного комплекса города и сферы услуг"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Среднесписочная численность работающих в экономике по крупным и средним организациям, чел.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52300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52400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52600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52800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54000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"Активизация и стимулирование развития малого и среднего бизнеса"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550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"Активизация и реализация инвестиционного потенциала города"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45000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"Эффективное развитие городского туризма и повышение конкурентоспособности городского туристского продукта"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Количество посещений туристов, тыс. чел.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480,0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Приоритет III "Трансформация пространственного развития города Пскова"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Комплексный индекс загрязнения атмосферы (ИЗА)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Не более 2,0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Количество проектов в области развития инфраструктуры умных городов, реализуемых в городе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"Формирование благоприятной и безопасной городской среды"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Доля благоустроенных муниципальных территорий общего пользования (парков, скверов) от общего количества парков, скверов, % (нарастающим итогом)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47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"Модернизация и повышение качества жилищной сферы"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Обеспеченность жильем, кв. м/чел.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32,2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2784" w:type="dxa"/>
            <w:gridSpan w:val="8"/>
          </w:tcPr>
          <w:p w:rsidR="00B64273" w:rsidRDefault="00B64273">
            <w:pPr>
              <w:pStyle w:val="ConsPlusNormal"/>
              <w:jc w:val="center"/>
            </w:pPr>
            <w:r>
              <w:t>Цель "Развитие устойчивой мобильности и транспортной доступности"</w:t>
            </w:r>
          </w:p>
        </w:tc>
      </w:tr>
      <w:tr w:rsidR="00B64273">
        <w:tc>
          <w:tcPr>
            <w:tcW w:w="802" w:type="dxa"/>
          </w:tcPr>
          <w:p w:rsidR="00B64273" w:rsidRDefault="00B64273">
            <w:pPr>
              <w:pStyle w:val="ConsPlusNormal"/>
            </w:pPr>
          </w:p>
        </w:tc>
        <w:tc>
          <w:tcPr>
            <w:tcW w:w="5386" w:type="dxa"/>
          </w:tcPr>
          <w:p w:rsidR="00B64273" w:rsidRDefault="00B64273">
            <w:pPr>
              <w:pStyle w:val="ConsPlusNormal"/>
            </w:pPr>
            <w:r>
              <w:t>Объем пассажирских перевозок на городских маршрутах, млн. пассажиров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129" w:type="dxa"/>
          </w:tcPr>
          <w:p w:rsidR="00B64273" w:rsidRDefault="00B6427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052" w:type="dxa"/>
          </w:tcPr>
          <w:p w:rsidR="00B64273" w:rsidRDefault="00B6427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10" w:type="dxa"/>
          </w:tcPr>
          <w:p w:rsidR="00B64273" w:rsidRDefault="00B6427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14" w:type="dxa"/>
          </w:tcPr>
          <w:p w:rsidR="00B64273" w:rsidRDefault="00B6427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089" w:type="dxa"/>
          </w:tcPr>
          <w:p w:rsidR="00B64273" w:rsidRDefault="00B64273">
            <w:pPr>
              <w:pStyle w:val="ConsPlusNormal"/>
              <w:jc w:val="center"/>
            </w:pPr>
            <w:r>
              <w:t>47,4</w:t>
            </w:r>
          </w:p>
        </w:tc>
      </w:tr>
    </w:tbl>
    <w:p w:rsidR="00B64273" w:rsidRDefault="00B64273">
      <w:pPr>
        <w:pStyle w:val="ConsPlusNormal"/>
        <w:jc w:val="both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382727" w:rsidRDefault="00382727">
      <w:pPr>
        <w:pStyle w:val="ConsPlusTitle"/>
        <w:jc w:val="center"/>
        <w:outlineLvl w:val="1"/>
      </w:pPr>
    </w:p>
    <w:p w:rsidR="00B64273" w:rsidRDefault="00B64273">
      <w:pPr>
        <w:pStyle w:val="ConsPlusTitle"/>
        <w:jc w:val="center"/>
        <w:outlineLvl w:val="1"/>
      </w:pPr>
      <w:r>
        <w:lastRenderedPageBreak/>
        <w:t>2. Мероприятия, обеспечивающие достижение</w:t>
      </w:r>
    </w:p>
    <w:p w:rsidR="00B64273" w:rsidRDefault="00B64273">
      <w:pPr>
        <w:pStyle w:val="ConsPlusTitle"/>
        <w:jc w:val="center"/>
      </w:pPr>
      <w:r>
        <w:t>долгосрочных целей Стратегии</w:t>
      </w:r>
    </w:p>
    <w:p w:rsidR="00B64273" w:rsidRDefault="00B6427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854"/>
        <w:gridCol w:w="1800"/>
        <w:gridCol w:w="963"/>
        <w:gridCol w:w="1816"/>
        <w:gridCol w:w="1756"/>
        <w:gridCol w:w="1217"/>
        <w:gridCol w:w="1725"/>
        <w:gridCol w:w="963"/>
        <w:gridCol w:w="1835"/>
      </w:tblGrid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Наименование мероприятия (проекта)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Краткое описание мероприятия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Этапы реализации</w:t>
            </w:r>
          </w:p>
        </w:tc>
        <w:tc>
          <w:tcPr>
            <w:tcW w:w="530" w:type="pct"/>
          </w:tcPr>
          <w:p w:rsidR="00B64273" w:rsidRDefault="00B64273">
            <w:pPr>
              <w:pStyle w:val="ConsPlusNormal"/>
              <w:jc w:val="center"/>
            </w:pPr>
            <w:r>
              <w:t>Целевые индикаторы Стратегии, на достижение которых направлена реализация мероприятия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Показатель реализации мероприятия (показатель непосредственного результата)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Источник финансового обеспечения мероприятия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Документ стратегического планирования, предусматривающий реализацию мероприятия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Плановый срок реализации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t>Приоритет I. Обеспечение расширенного воспроизводства человеческого капитала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1.1. СТАБИЛИЗАЦИЯ ЧИСЛЕННОСТИ ПОСТОЯННОГО НАСЕЛЕНИЯ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1.1.1. Снижение уровня смертности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Осуществление мер по снижению заболеваемости и смертности, создания предпосылок для стабилизации и увеличения рождаемости и продолжительности жизни населения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профилактических мероприятий в целях раннего выявления нарушений состояния здоровья; ранняя диагностика заболеваний с применением современных технологий; внедрение комплексных оздоровительных и реабилитационных программ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Общий коэффициент смертности (на 1000 жителей)</w:t>
            </w:r>
          </w:p>
          <w:p w:rsidR="00B64273" w:rsidRDefault="00B64273">
            <w:pPr>
              <w:pStyle w:val="ConsPlusNormal"/>
              <w:jc w:val="center"/>
            </w:pPr>
            <w:r>
              <w:t>2020 - 12,7</w:t>
            </w:r>
          </w:p>
          <w:p w:rsidR="00B64273" w:rsidRDefault="00B64273">
            <w:pPr>
              <w:pStyle w:val="ConsPlusNormal"/>
              <w:jc w:val="center"/>
            </w:pPr>
            <w:r>
              <w:t>2021 - 11,5</w:t>
            </w:r>
          </w:p>
          <w:p w:rsidR="00B64273" w:rsidRDefault="00B64273">
            <w:pPr>
              <w:pStyle w:val="ConsPlusNormal"/>
              <w:jc w:val="center"/>
            </w:pPr>
            <w:r>
              <w:t>2022 - 11,9</w:t>
            </w:r>
          </w:p>
          <w:p w:rsidR="00B64273" w:rsidRDefault="00B64273">
            <w:pPr>
              <w:pStyle w:val="ConsPlusNormal"/>
              <w:jc w:val="center"/>
            </w:pPr>
            <w:r>
              <w:t>2023 - 11,5</w:t>
            </w:r>
          </w:p>
          <w:p w:rsidR="00B64273" w:rsidRDefault="00B64273">
            <w:pPr>
              <w:pStyle w:val="ConsPlusNormal"/>
              <w:jc w:val="center"/>
            </w:pPr>
            <w:r>
              <w:t>2024 - 11</w:t>
            </w:r>
          </w:p>
          <w:p w:rsidR="00B64273" w:rsidRDefault="00B64273">
            <w:pPr>
              <w:pStyle w:val="ConsPlusNormal"/>
              <w:jc w:val="center"/>
            </w:pPr>
            <w:r>
              <w:t>2025 - 10,5</w:t>
            </w:r>
          </w:p>
          <w:p w:rsidR="00B64273" w:rsidRDefault="00B64273">
            <w:pPr>
              <w:pStyle w:val="ConsPlusNormal"/>
              <w:jc w:val="center"/>
            </w:pPr>
            <w:r>
              <w:t>2030 - 10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Охват всех граждан, прошедших профилактические осмотры,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40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здравоохранению Псковской области,</w:t>
            </w:r>
          </w:p>
          <w:p w:rsidR="00B64273" w:rsidRDefault="00B64273">
            <w:pPr>
              <w:pStyle w:val="ConsPlusNormal"/>
              <w:jc w:val="center"/>
            </w:pPr>
            <w:r>
              <w:t>Отдел по реализации социально значимых проектов и программ "Здоровый город" Администрации города Пскова,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bookmarkStart w:id="1" w:name="_GoBack" w:colFirst="7" w:colLast="7"/>
            <w:r>
              <w:t>1.1.1.2.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Совершенствование мер </w:t>
            </w:r>
            <w:r>
              <w:lastRenderedPageBreak/>
              <w:t>предоставления социальной поддержки населению города, достижение высоких стандартов социальной защиты населения за счет реализации мер по повышению эффективности адресной системы социальной помощи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Обеспечение целевого и </w:t>
            </w:r>
            <w:r>
              <w:lastRenderedPageBreak/>
              <w:t>адресного характера социальной поддержки населения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Уровень удовлетвореннос</w:t>
            </w:r>
            <w:r>
              <w:lastRenderedPageBreak/>
              <w:t>ти населения мерами по социальной защите и социальной поддержке населения, реализуемыми в городе,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95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95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Псковской области "Социальная поддержка граждан и реализация демографической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Территориальный отдел г. Пскова </w:t>
            </w:r>
            <w:r>
              <w:lastRenderedPageBreak/>
              <w:t>Комитета по социальной защите Псковской области,</w:t>
            </w:r>
          </w:p>
          <w:p w:rsidR="00B64273" w:rsidRDefault="00B64273">
            <w:pPr>
              <w:pStyle w:val="ConsPlusNormal"/>
              <w:jc w:val="center"/>
            </w:pPr>
            <w:r>
              <w:t>Отдел по реализации социально значимых проектов и программ "Здоровый город" Администрации города Пскова, Комитет социально-экономического развития Администрации города Пскова</w:t>
            </w:r>
          </w:p>
        </w:tc>
      </w:tr>
      <w:bookmarkEnd w:id="1"/>
      <w:tr w:rsidR="00B64273" w:rsidTr="00382727">
        <w:tblPrEx>
          <w:tblBorders>
            <w:insideH w:val="nil"/>
          </w:tblBorders>
        </w:tblPrEx>
        <w:tc>
          <w:tcPr>
            <w:tcW w:w="233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1.1.1.3.</w:t>
            </w:r>
          </w:p>
        </w:tc>
        <w:tc>
          <w:tcPr>
            <w:tcW w:w="625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Обеспечение высокого уровня охвата социально уязвимых групп населения мерами социальной защиты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Предоставление мер социальной поддержки и дополнительных социальных гарантий отдельным категориям граждан</w:t>
            </w:r>
          </w:p>
        </w:tc>
        <w:tc>
          <w:tcPr>
            <w:tcW w:w="22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инвалидов Великой Отечественной войны, участников Великой Отечественной войны, ветеранов Великой Отечественной войны из числа лиц, награжденных </w:t>
            </w:r>
            <w:r>
              <w:lastRenderedPageBreak/>
              <w:t>знаком "Жителю блокадного Ленинграда", вдов (вдовцов) погибших (умерших) инвалидов и участников Великой Отечественной войны, тружеников тыла, узников, которым оказана материальная помощь, чел.</w:t>
            </w:r>
          </w:p>
          <w:p w:rsidR="00B64273" w:rsidRDefault="00B64273">
            <w:pPr>
              <w:pStyle w:val="ConsPlusNormal"/>
              <w:jc w:val="center"/>
            </w:pPr>
            <w:r>
              <w:t>2020 - 2745</w:t>
            </w:r>
          </w:p>
          <w:p w:rsidR="00B64273" w:rsidRDefault="00B64273">
            <w:pPr>
              <w:pStyle w:val="ConsPlusNormal"/>
              <w:jc w:val="center"/>
            </w:pPr>
            <w:r>
              <w:t>2021 - 2317</w:t>
            </w:r>
          </w:p>
          <w:p w:rsidR="00B64273" w:rsidRDefault="00B64273">
            <w:pPr>
              <w:pStyle w:val="ConsPlusNormal"/>
              <w:jc w:val="center"/>
            </w:pPr>
            <w:r>
              <w:t>2022 - 1965</w:t>
            </w:r>
          </w:p>
          <w:p w:rsidR="00B64273" w:rsidRDefault="00B64273">
            <w:pPr>
              <w:pStyle w:val="ConsPlusNormal"/>
              <w:jc w:val="center"/>
            </w:pPr>
            <w:r>
              <w:t>2023 - 1665</w:t>
            </w:r>
          </w:p>
          <w:p w:rsidR="00B64273" w:rsidRDefault="00B64273">
            <w:pPr>
              <w:pStyle w:val="ConsPlusNormal"/>
              <w:jc w:val="center"/>
            </w:pPr>
            <w:r>
              <w:t>2024 - 1415</w:t>
            </w:r>
          </w:p>
          <w:p w:rsidR="00B64273" w:rsidRDefault="00B64273">
            <w:pPr>
              <w:pStyle w:val="ConsPlusNormal"/>
              <w:jc w:val="center"/>
            </w:pPr>
            <w:r>
              <w:t>2025 - 661</w:t>
            </w:r>
          </w:p>
          <w:p w:rsidR="00B64273" w:rsidRDefault="00B64273">
            <w:pPr>
              <w:pStyle w:val="ConsPlusNormal"/>
              <w:jc w:val="center"/>
            </w:pPr>
            <w:r>
              <w:t>2030 - 246</w:t>
            </w:r>
          </w:p>
        </w:tc>
        <w:tc>
          <w:tcPr>
            <w:tcW w:w="380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Местный бюджет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отдельных категорий граждан и общественных организаций, содействие укреплению общественного здоровья",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Псковской области "Социальная поддержка граждан и реализация демографической политики"</w:t>
            </w:r>
          </w:p>
        </w:tc>
        <w:tc>
          <w:tcPr>
            <w:tcW w:w="209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Отдел бухгалтерского учета и отчетности Администрации города Пскова,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>Финансовое управление Администрации города Пскова,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</w:t>
            </w:r>
            <w:r>
              <w:lastRenderedPageBreak/>
              <w:t>развития Администрации города Пскова</w:t>
            </w:r>
          </w:p>
        </w:tc>
      </w:tr>
      <w:tr w:rsidR="00B64273" w:rsidTr="00382727">
        <w:tblPrEx>
          <w:tblBorders>
            <w:insideH w:val="nil"/>
          </w:tblBorders>
        </w:tblPrEx>
        <w:tc>
          <w:tcPr>
            <w:tcW w:w="5000" w:type="pct"/>
            <w:gridSpan w:val="10"/>
            <w:tcBorders>
              <w:top w:val="nil"/>
            </w:tcBorders>
          </w:tcPr>
          <w:p w:rsidR="00B64273" w:rsidRDefault="00B64273">
            <w:pPr>
              <w:pStyle w:val="ConsPlusNormal"/>
              <w:jc w:val="both"/>
            </w:pPr>
            <w:r>
              <w:lastRenderedPageBreak/>
              <w:t xml:space="preserve">(п. 1.1.1.3 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Пскова от 28.06.2022 N 1092)</w:t>
            </w:r>
          </w:p>
        </w:tc>
      </w:tr>
      <w:tr w:rsidR="00B64273" w:rsidTr="00382727">
        <w:tblPrEx>
          <w:tblBorders>
            <w:insideH w:val="nil"/>
          </w:tblBorders>
        </w:tblPrEx>
        <w:tc>
          <w:tcPr>
            <w:tcW w:w="233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1.1.1.4.</w:t>
            </w:r>
          </w:p>
        </w:tc>
        <w:tc>
          <w:tcPr>
            <w:tcW w:w="625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Обеспечение социального равенства, формирование доступной среды жизнедеятельности для инвалидов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Реализация мероприятий (проектов) с учетом обеспечения доступной среды для инвалидов и других маломобильных групп населения для их беспрепятственного доступа, </w:t>
            </w:r>
            <w:r>
              <w:lastRenderedPageBreak/>
              <w:t>самостоятельного и независимого передвижения по территории социально значимых объектов и мест предоставления услуг в городе Пскове</w:t>
            </w:r>
          </w:p>
        </w:tc>
        <w:tc>
          <w:tcPr>
            <w:tcW w:w="22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Доля предложений (согласований) общественных организаций инвалидов</w:t>
            </w:r>
          </w:p>
          <w:p w:rsidR="00B64273" w:rsidRDefault="00B64273">
            <w:pPr>
              <w:pStyle w:val="ConsPlusNormal"/>
              <w:jc w:val="center"/>
            </w:pPr>
            <w:r>
              <w:t>(ВОИ, ВОС, ВОГ, ВОРДИ), учтенных в проектах по формированию безбарьерной городской среды,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ежегодно - не менее 90%</w:t>
            </w:r>
          </w:p>
        </w:tc>
        <w:tc>
          <w:tcPr>
            <w:tcW w:w="380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Местный бюджет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Муниципальные программы города Пскова, имеющие социальную направленность, программы, направленные на развитие сфер жилищно-коммунального хозяйства, дорожного </w:t>
            </w:r>
            <w:r>
              <w:lastRenderedPageBreak/>
              <w:t>хозяйства и благоустройства территорий, в том числе общественных пространств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"Доступная среда для инвалидов и иных маломобильных групп населения"</w:t>
            </w:r>
          </w:p>
        </w:tc>
        <w:tc>
          <w:tcPr>
            <w:tcW w:w="209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Управление культуры Администрации города Пскова, Управление образования Администрации города Пскова, </w:t>
            </w:r>
            <w:r>
              <w:lastRenderedPageBreak/>
              <w:t>Комитет по физической культуре, спорту и делам молодежи Администрации города Пскова, Комитет по реализации программ приграничного сотрудничества и туризму Администрации города Пскова, Управление по градостроительной деятельности Администрации города Пскова (МКУ "Стройтехнадзор"), Территориальный отдел г. Пскова Комитета по социальной защите Псковской области</w:t>
            </w:r>
          </w:p>
        </w:tc>
      </w:tr>
      <w:tr w:rsidR="00B64273" w:rsidTr="00382727">
        <w:tblPrEx>
          <w:tblBorders>
            <w:insideH w:val="nil"/>
          </w:tblBorders>
        </w:tblPrEx>
        <w:tc>
          <w:tcPr>
            <w:tcW w:w="5000" w:type="pct"/>
            <w:gridSpan w:val="10"/>
            <w:tcBorders>
              <w:top w:val="nil"/>
            </w:tcBorders>
          </w:tcPr>
          <w:p w:rsidR="00B64273" w:rsidRDefault="00B64273">
            <w:pPr>
              <w:pStyle w:val="ConsPlusNormal"/>
              <w:jc w:val="both"/>
            </w:pPr>
            <w:r>
              <w:lastRenderedPageBreak/>
              <w:t xml:space="preserve">(п. 1.1.1.4 введен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Пскова от 28.06.2022 N 1092)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1.1.2. Совершенствование системы поддержки материнства и детства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Проведение информационных кампаний по формированию положительного </w:t>
            </w:r>
            <w:r>
              <w:lastRenderedPageBreak/>
              <w:t>образа семей с детьми среди молодежи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Проведение информационных кампаний по формированию положительного </w:t>
            </w:r>
            <w:r>
              <w:lastRenderedPageBreak/>
              <w:t>образа семей с детьми среди молодежи в СМИ, через социальные сети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Общий коэффициент рождаемости (на 1000 жителей)</w:t>
            </w:r>
          </w:p>
          <w:p w:rsidR="00B64273" w:rsidRDefault="00B64273">
            <w:pPr>
              <w:pStyle w:val="ConsPlusNormal"/>
              <w:jc w:val="center"/>
            </w:pPr>
            <w:r>
              <w:t>2020 - 10,1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2021 - 10,1</w:t>
            </w:r>
          </w:p>
          <w:p w:rsidR="00B64273" w:rsidRDefault="00B64273">
            <w:pPr>
              <w:pStyle w:val="ConsPlusNormal"/>
              <w:jc w:val="center"/>
            </w:pPr>
            <w:r>
              <w:t>2022 - 10,1</w:t>
            </w:r>
          </w:p>
          <w:p w:rsidR="00B64273" w:rsidRDefault="00B64273">
            <w:pPr>
              <w:pStyle w:val="ConsPlusNormal"/>
              <w:jc w:val="center"/>
            </w:pPr>
            <w:r>
              <w:t>2023 - 10,1</w:t>
            </w:r>
          </w:p>
          <w:p w:rsidR="00B64273" w:rsidRDefault="00B64273">
            <w:pPr>
              <w:pStyle w:val="ConsPlusNormal"/>
              <w:jc w:val="center"/>
            </w:pPr>
            <w:r>
              <w:t>2024 - 10,2</w:t>
            </w:r>
          </w:p>
          <w:p w:rsidR="00B64273" w:rsidRDefault="00B64273">
            <w:pPr>
              <w:pStyle w:val="ConsPlusNormal"/>
              <w:jc w:val="center"/>
            </w:pPr>
            <w:r>
              <w:t>2025 - 10,2</w:t>
            </w:r>
          </w:p>
          <w:p w:rsidR="00B64273" w:rsidRDefault="00B64273">
            <w:pPr>
              <w:pStyle w:val="ConsPlusNormal"/>
              <w:jc w:val="center"/>
            </w:pPr>
            <w:r>
              <w:t>2030 - 10,4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публикаций,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2020 - 100</w:t>
            </w:r>
          </w:p>
          <w:p w:rsidR="00B64273" w:rsidRDefault="00B64273">
            <w:pPr>
              <w:pStyle w:val="ConsPlusNormal"/>
              <w:jc w:val="center"/>
            </w:pPr>
            <w:r>
              <w:t>2021 - 105</w:t>
            </w:r>
          </w:p>
          <w:p w:rsidR="00B64273" w:rsidRDefault="00B64273">
            <w:pPr>
              <w:pStyle w:val="ConsPlusNormal"/>
              <w:jc w:val="center"/>
            </w:pPr>
            <w:r>
              <w:t>2022 - 110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2023 - 115</w:t>
            </w:r>
          </w:p>
          <w:p w:rsidR="00B64273" w:rsidRDefault="00B64273">
            <w:pPr>
              <w:pStyle w:val="ConsPlusNormal"/>
              <w:jc w:val="center"/>
            </w:pPr>
            <w:r>
              <w:t>2024 - 120</w:t>
            </w:r>
          </w:p>
          <w:p w:rsidR="00B64273" w:rsidRDefault="00B64273">
            <w:pPr>
              <w:pStyle w:val="ConsPlusNormal"/>
              <w:jc w:val="center"/>
            </w:pPr>
            <w:r>
              <w:t>2025 - 125</w:t>
            </w:r>
          </w:p>
          <w:p w:rsidR="00B64273" w:rsidRDefault="00B64273">
            <w:pPr>
              <w:pStyle w:val="ConsPlusNormal"/>
              <w:jc w:val="center"/>
            </w:pPr>
            <w:r>
              <w:t>2030 - 150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информационного общества и </w:t>
            </w:r>
            <w:r>
              <w:lastRenderedPageBreak/>
              <w:t>формирование цифровой 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физической культуре, спорту и делам молодежи </w:t>
            </w:r>
            <w:r>
              <w:lastRenderedPageBreak/>
              <w:t>Администрации города Пскова,</w:t>
            </w:r>
          </w:p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Поддержка общественных некоммерческих организаций (Создание условий для развития некоммерческого сектора организаций по оказанию социальных услуг семьям с детьми)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мер, в том числе финансового характера, направленных на поддержку данных организаций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конкурса на предоставление субсидий СО НКО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и отдельных категорий граждан"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 реализации социально значимых проектов и программ "Здоровый город" Администрации города Пскова,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Реконструкция сооружений, находящихся на территории муниципального предприятия г. Пскова "Парки и Ярмарки города Пскова"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Организация работ по реконструкции парка культуры и отдыха им.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Подготовлены предложения для участия в Государственной </w:t>
            </w:r>
            <w:hyperlink r:id="rId18">
              <w:r>
                <w:rPr>
                  <w:color w:val="0000FF"/>
                </w:rPr>
                <w:t>программе</w:t>
              </w:r>
            </w:hyperlink>
            <w:r>
              <w:t xml:space="preserve"> "Культура, сохранение культурного наследия и развитие туризма на территории области"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Комитет по культуре Псковской области Администрации города Пскова,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МП г. Пскова </w:t>
            </w:r>
            <w:r>
              <w:lastRenderedPageBreak/>
              <w:t>"Парки и Ярмарки города Пскова"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1.1.2.4.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условий для переобучения и трудоустройства матерей с детьми до трех лет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Взаимодействие со службой занятости, оказание содействия для участия в программах переобучения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отношениях, из числа обратившихся в органы службы занятости и прошедших переобучение и повышение квалификации, - ежегодно - не менее 90%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занятости населения"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труду и занятости Псковской области,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1.1.3. Повышение привлекательности г. Пскова для молодежи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условий для стимулирования и поддержки талантливой молодежи и педагогического персонала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конкурсов, мероприятий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Миграционный прирост/убыль населения в возрасте 18 - 30 лет/чел.</w:t>
            </w:r>
          </w:p>
          <w:p w:rsidR="00B64273" w:rsidRDefault="00B64273">
            <w:pPr>
              <w:pStyle w:val="ConsPlusNormal"/>
              <w:jc w:val="center"/>
            </w:pPr>
            <w:r>
              <w:t>2020 - 154</w:t>
            </w:r>
          </w:p>
          <w:p w:rsidR="00B64273" w:rsidRDefault="00B64273">
            <w:pPr>
              <w:pStyle w:val="ConsPlusNormal"/>
              <w:jc w:val="center"/>
            </w:pPr>
            <w:r>
              <w:t>2021 - 160</w:t>
            </w:r>
          </w:p>
          <w:p w:rsidR="00B64273" w:rsidRDefault="00B64273">
            <w:pPr>
              <w:pStyle w:val="ConsPlusNormal"/>
              <w:jc w:val="center"/>
            </w:pPr>
            <w:r>
              <w:t>2022 - 173</w:t>
            </w:r>
          </w:p>
          <w:p w:rsidR="00B64273" w:rsidRDefault="00B64273">
            <w:pPr>
              <w:pStyle w:val="ConsPlusNormal"/>
              <w:jc w:val="center"/>
            </w:pPr>
            <w:r>
              <w:t>2023 - 185</w:t>
            </w:r>
          </w:p>
          <w:p w:rsidR="00B64273" w:rsidRDefault="00B64273">
            <w:pPr>
              <w:pStyle w:val="ConsPlusNormal"/>
              <w:jc w:val="center"/>
            </w:pPr>
            <w:r>
              <w:t>2024 - 198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2025 - 206</w:t>
            </w:r>
          </w:p>
          <w:p w:rsidR="00B64273" w:rsidRDefault="00B64273">
            <w:pPr>
              <w:pStyle w:val="ConsPlusNormal"/>
              <w:jc w:val="center"/>
            </w:pPr>
            <w:r>
              <w:t>2030 - 275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Доля учащихся, принявших участие в муниципальных, региональных, межрегиональных, Всероссийских, международных интеллектуальн</w:t>
            </w:r>
            <w:r>
              <w:lastRenderedPageBreak/>
              <w:t>ых и творческих форумах (олимпиады, конкурсы, викторины, фестивали и т.д.), от общего количества учащихся, %</w:t>
            </w:r>
          </w:p>
          <w:p w:rsidR="00B64273" w:rsidRDefault="00B64273">
            <w:pPr>
              <w:pStyle w:val="ConsPlusNormal"/>
              <w:jc w:val="center"/>
            </w:pPr>
            <w:r>
              <w:t>2020 - 78</w:t>
            </w:r>
          </w:p>
          <w:p w:rsidR="00B64273" w:rsidRDefault="00B64273">
            <w:pPr>
              <w:pStyle w:val="ConsPlusNormal"/>
              <w:jc w:val="center"/>
            </w:pPr>
            <w:r>
              <w:t>2021 - 78,2</w:t>
            </w:r>
          </w:p>
          <w:p w:rsidR="00B64273" w:rsidRDefault="00B64273">
            <w:pPr>
              <w:pStyle w:val="ConsPlusNormal"/>
              <w:jc w:val="center"/>
            </w:pPr>
            <w:r>
              <w:t>2022 - 78,5</w:t>
            </w:r>
          </w:p>
          <w:p w:rsidR="00B64273" w:rsidRDefault="00B64273">
            <w:pPr>
              <w:pStyle w:val="ConsPlusNormal"/>
              <w:jc w:val="center"/>
            </w:pPr>
            <w:r>
              <w:t>2023 - 78,7</w:t>
            </w:r>
          </w:p>
          <w:p w:rsidR="00B64273" w:rsidRDefault="00B64273">
            <w:pPr>
              <w:pStyle w:val="ConsPlusNormal"/>
              <w:jc w:val="center"/>
            </w:pPr>
            <w:r>
              <w:t>2024 - 79</w:t>
            </w:r>
          </w:p>
          <w:p w:rsidR="00B64273" w:rsidRDefault="00B64273">
            <w:pPr>
              <w:pStyle w:val="ConsPlusNormal"/>
              <w:jc w:val="center"/>
            </w:pPr>
            <w:r>
              <w:t>2025 - 79,2</w:t>
            </w:r>
          </w:p>
          <w:p w:rsidR="00B64273" w:rsidRDefault="00B64273">
            <w:pPr>
              <w:pStyle w:val="ConsPlusNormal"/>
              <w:jc w:val="center"/>
            </w:pPr>
            <w:r>
              <w:t>2030 - 79,5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образования Администрации города Пскова, Комитет по физической культуре, спорту и делам молодежи Администрации </w:t>
            </w:r>
            <w:r>
              <w:lastRenderedPageBreak/>
              <w:t>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Увеличение активности молодежи в общественной жизни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молодежи к мероприятиям, проводимым в городе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молодых людей, участвующих в мероприятиях в рамках молодежной политики в г. Пскове, по отношению к общему количеству молодежи г. Пскова,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2020 - 26</w:t>
            </w:r>
          </w:p>
          <w:p w:rsidR="00B64273" w:rsidRDefault="00B64273">
            <w:pPr>
              <w:pStyle w:val="ConsPlusNormal"/>
              <w:jc w:val="center"/>
            </w:pPr>
            <w:r>
              <w:t>2021 - 27</w:t>
            </w:r>
          </w:p>
          <w:p w:rsidR="00B64273" w:rsidRDefault="00B64273">
            <w:pPr>
              <w:pStyle w:val="ConsPlusNormal"/>
              <w:jc w:val="center"/>
            </w:pPr>
            <w:r>
              <w:t>2022 - 28</w:t>
            </w:r>
          </w:p>
          <w:p w:rsidR="00B64273" w:rsidRDefault="00B64273">
            <w:pPr>
              <w:pStyle w:val="ConsPlusNormal"/>
              <w:jc w:val="center"/>
            </w:pPr>
            <w:r>
              <w:t>2023 - 29</w:t>
            </w:r>
          </w:p>
          <w:p w:rsidR="00B64273" w:rsidRDefault="00B64273">
            <w:pPr>
              <w:pStyle w:val="ConsPlusNormal"/>
              <w:jc w:val="center"/>
            </w:pPr>
            <w:r>
              <w:t>2024 - 30</w:t>
            </w:r>
          </w:p>
          <w:p w:rsidR="00B64273" w:rsidRDefault="00B64273">
            <w:pPr>
              <w:pStyle w:val="ConsPlusNormal"/>
              <w:jc w:val="center"/>
            </w:pPr>
            <w:r>
              <w:t>2025 - 31</w:t>
            </w:r>
          </w:p>
          <w:p w:rsidR="00B64273" w:rsidRDefault="00B64273">
            <w:pPr>
              <w:pStyle w:val="ConsPlusNormal"/>
              <w:jc w:val="center"/>
            </w:pPr>
            <w:r>
              <w:t>2030 - 32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</w:t>
            </w:r>
            <w:r>
              <w:lastRenderedPageBreak/>
              <w:t>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Содействие </w:t>
            </w:r>
            <w:r>
              <w:lastRenderedPageBreak/>
              <w:t>трудовой занятости молодежи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Содействие в </w:t>
            </w:r>
            <w:r>
              <w:lastRenderedPageBreak/>
              <w:t>поиске вакансий, проведение семинаров, тренингов, организация временной занятости несовершеннолетних в летний период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1 - 3 </w:t>
            </w:r>
            <w:r>
              <w:lastRenderedPageBreak/>
              <w:t>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привлеченной молодежи, чел.</w:t>
            </w:r>
          </w:p>
          <w:p w:rsidR="00B64273" w:rsidRDefault="00B64273">
            <w:pPr>
              <w:pStyle w:val="ConsPlusNormal"/>
              <w:jc w:val="center"/>
            </w:pPr>
            <w:r>
              <w:t>2020 - 25</w:t>
            </w:r>
          </w:p>
          <w:p w:rsidR="00B64273" w:rsidRDefault="00B64273">
            <w:pPr>
              <w:pStyle w:val="ConsPlusNormal"/>
              <w:jc w:val="center"/>
            </w:pPr>
            <w:r>
              <w:t>2021 - 30</w:t>
            </w:r>
          </w:p>
          <w:p w:rsidR="00B64273" w:rsidRDefault="00B64273">
            <w:pPr>
              <w:pStyle w:val="ConsPlusNormal"/>
              <w:jc w:val="center"/>
            </w:pPr>
            <w:r>
              <w:t>2022 - 35</w:t>
            </w:r>
          </w:p>
          <w:p w:rsidR="00B64273" w:rsidRDefault="00B64273">
            <w:pPr>
              <w:pStyle w:val="ConsPlusNormal"/>
              <w:jc w:val="center"/>
            </w:pPr>
            <w:r>
              <w:t>2023 - 40</w:t>
            </w:r>
          </w:p>
          <w:p w:rsidR="00B64273" w:rsidRDefault="00B64273">
            <w:pPr>
              <w:pStyle w:val="ConsPlusNormal"/>
              <w:jc w:val="center"/>
            </w:pPr>
            <w:r>
              <w:t>2024 - 45</w:t>
            </w:r>
          </w:p>
          <w:p w:rsidR="00B64273" w:rsidRDefault="00B64273">
            <w:pPr>
              <w:pStyle w:val="ConsPlusNormal"/>
              <w:jc w:val="center"/>
            </w:pPr>
            <w:r>
              <w:t>2025 - 50</w:t>
            </w:r>
          </w:p>
          <w:p w:rsidR="00B64273" w:rsidRDefault="00B64273">
            <w:pPr>
              <w:pStyle w:val="ConsPlusNormal"/>
              <w:jc w:val="center"/>
            </w:pPr>
            <w:r>
              <w:t>2030 - 55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Местный </w:t>
            </w:r>
            <w:r>
              <w:lastRenderedPageBreak/>
              <w:t>бюджет 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1.1.3.4.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информационного обеспечения молодежной политики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информационного обеспечения молодежной политики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Информационное обеспечение молодежи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пространств для качественного досуга молодежи, которые станут площадками для проведения интерактивных мероприятий, побуждающих молодых людей города к творческой самореализации и активному участию в его </w:t>
            </w:r>
            <w:r>
              <w:lastRenderedPageBreak/>
              <w:t>социальной жизни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Функционирование многофункционального молодежного центра. Формирование молодежного лидерского кадрового резерва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лет, %</w:t>
            </w:r>
          </w:p>
          <w:p w:rsidR="00B64273" w:rsidRDefault="00B64273">
            <w:pPr>
              <w:pStyle w:val="ConsPlusNormal"/>
              <w:jc w:val="center"/>
            </w:pPr>
            <w:r>
              <w:t>2020 - 37</w:t>
            </w:r>
          </w:p>
          <w:p w:rsidR="00B64273" w:rsidRDefault="00B64273">
            <w:pPr>
              <w:pStyle w:val="ConsPlusNormal"/>
              <w:jc w:val="center"/>
            </w:pPr>
            <w:r>
              <w:t>2021 - 37,5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2022 - 38</w:t>
            </w:r>
          </w:p>
          <w:p w:rsidR="00B64273" w:rsidRDefault="00B64273">
            <w:pPr>
              <w:pStyle w:val="ConsPlusNormal"/>
              <w:jc w:val="center"/>
            </w:pPr>
            <w:r>
              <w:t>2023 - 39</w:t>
            </w:r>
          </w:p>
          <w:p w:rsidR="00B64273" w:rsidRDefault="00B64273">
            <w:pPr>
              <w:pStyle w:val="ConsPlusNormal"/>
              <w:jc w:val="center"/>
            </w:pPr>
            <w:r>
              <w:t>2024 - 40</w:t>
            </w:r>
          </w:p>
          <w:p w:rsidR="00B64273" w:rsidRDefault="00B64273">
            <w:pPr>
              <w:pStyle w:val="ConsPlusNormal"/>
              <w:jc w:val="center"/>
            </w:pPr>
            <w:r>
              <w:t>2025 - 41</w:t>
            </w:r>
          </w:p>
          <w:p w:rsidR="00B64273" w:rsidRDefault="00B64273">
            <w:pPr>
              <w:pStyle w:val="ConsPlusNormal"/>
              <w:jc w:val="center"/>
            </w:pPr>
            <w:r>
              <w:t>2030 - 42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Вовлечение молодежи в социальную практику и ее информирование о потенциальных возможностях саморазвития, обеспечение поддержки активности молодежи, развитие эффективных моделей и форм вовлечения молодежи в добровольческую (волонтерскую) деятельность, деятельность на объектах историко-культурного наследия;</w:t>
            </w:r>
          </w:p>
          <w:p w:rsidR="00B64273" w:rsidRDefault="00B64273">
            <w:pPr>
              <w:pStyle w:val="ConsPlusNormal"/>
              <w:jc w:val="center"/>
            </w:pPr>
            <w:r>
              <w:t>- поддержка обладающей лидерскими навыками инициативной и талантливой молодежи;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- развитие </w:t>
            </w:r>
            <w:r>
              <w:lastRenderedPageBreak/>
              <w:t>международных молодежных контактов;</w:t>
            </w:r>
          </w:p>
          <w:p w:rsidR="00B64273" w:rsidRDefault="00B64273">
            <w:pPr>
              <w:pStyle w:val="ConsPlusNormal"/>
              <w:jc w:val="center"/>
            </w:pPr>
            <w:r>
              <w:t>обеспечение эффективного взаимодействия с молодежными объединениями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Обеспечение поддержки активности молодежи, разработка и принятие мер поддержки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молодых людей, принимающих участие в добровольческой (волонтерской) деятельности в рамках молодежной политики в г. Пскове, по отношению к общему количеству молодежи г. Пскова,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2020 - 16</w:t>
            </w:r>
          </w:p>
          <w:p w:rsidR="00B64273" w:rsidRDefault="00B64273">
            <w:pPr>
              <w:pStyle w:val="ConsPlusNormal"/>
              <w:jc w:val="center"/>
            </w:pPr>
            <w:r>
              <w:t>2021 - 17</w:t>
            </w:r>
          </w:p>
          <w:p w:rsidR="00B64273" w:rsidRDefault="00B64273">
            <w:pPr>
              <w:pStyle w:val="ConsPlusNormal"/>
              <w:jc w:val="center"/>
            </w:pPr>
            <w:r>
              <w:t>2022 - 18</w:t>
            </w:r>
          </w:p>
          <w:p w:rsidR="00B64273" w:rsidRDefault="00B64273">
            <w:pPr>
              <w:pStyle w:val="ConsPlusNormal"/>
              <w:jc w:val="center"/>
            </w:pPr>
            <w:r>
              <w:t>2023 - 19</w:t>
            </w:r>
          </w:p>
          <w:p w:rsidR="00B64273" w:rsidRDefault="00B64273">
            <w:pPr>
              <w:pStyle w:val="ConsPlusNormal"/>
              <w:jc w:val="center"/>
            </w:pPr>
            <w:r>
              <w:t>2024 - 20</w:t>
            </w:r>
          </w:p>
          <w:p w:rsidR="00B64273" w:rsidRDefault="00B64273">
            <w:pPr>
              <w:pStyle w:val="ConsPlusNormal"/>
              <w:jc w:val="center"/>
            </w:pPr>
            <w:r>
              <w:t>2025 - 21</w:t>
            </w:r>
          </w:p>
          <w:p w:rsidR="00B64273" w:rsidRDefault="00B64273">
            <w:pPr>
              <w:pStyle w:val="ConsPlusNormal"/>
              <w:jc w:val="center"/>
            </w:pPr>
            <w:r>
              <w:t>2030 - 22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1.1.3.7.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традиционных массовых молодежных мероприятий, направленных на формирование в молодежной среде духовно-нравственных и гуманистических ценностей, предупреждение возникновения антирелигиозных конфликтов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тематических мероприятий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молодых людей, участвующих в мероприятиях в рамках молодежной политики в г. Пскове, по отношению к общему количеству молодежи г. Пскова,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2020 - 26</w:t>
            </w:r>
          </w:p>
          <w:p w:rsidR="00B64273" w:rsidRDefault="00B64273">
            <w:pPr>
              <w:pStyle w:val="ConsPlusNormal"/>
              <w:jc w:val="center"/>
            </w:pPr>
            <w:r>
              <w:t>2021 - 27</w:t>
            </w:r>
          </w:p>
          <w:p w:rsidR="00B64273" w:rsidRDefault="00B64273">
            <w:pPr>
              <w:pStyle w:val="ConsPlusNormal"/>
              <w:jc w:val="center"/>
            </w:pPr>
            <w:r>
              <w:t>2022 - 28</w:t>
            </w:r>
          </w:p>
          <w:p w:rsidR="00B64273" w:rsidRDefault="00B64273">
            <w:pPr>
              <w:pStyle w:val="ConsPlusNormal"/>
              <w:jc w:val="center"/>
            </w:pPr>
            <w:r>
              <w:t>2023 - 29</w:t>
            </w:r>
          </w:p>
          <w:p w:rsidR="00B64273" w:rsidRDefault="00B64273">
            <w:pPr>
              <w:pStyle w:val="ConsPlusNormal"/>
              <w:jc w:val="center"/>
            </w:pPr>
            <w:r>
              <w:t>2024 - 30</w:t>
            </w:r>
          </w:p>
          <w:p w:rsidR="00B64273" w:rsidRDefault="00B64273">
            <w:pPr>
              <w:pStyle w:val="ConsPlusNormal"/>
              <w:jc w:val="center"/>
            </w:pPr>
            <w:r>
              <w:t>2025 - 31</w:t>
            </w:r>
          </w:p>
          <w:p w:rsidR="00B64273" w:rsidRDefault="00B64273">
            <w:pPr>
              <w:pStyle w:val="ConsPlusNormal"/>
              <w:jc w:val="center"/>
            </w:pPr>
            <w:r>
              <w:t>2030 - 32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1.1.3.8.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Содействие повышению мотивации молодежи в получении профессий (специальностей), востребованных на рынке труда, </w:t>
            </w:r>
            <w:r>
              <w:lastRenderedPageBreak/>
              <w:t>организация временной занятости подростков и молодежи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Проведение научно-практических конференций, конкурсов научных проектов, финансовое стимулирование </w:t>
            </w:r>
            <w:r>
              <w:lastRenderedPageBreak/>
              <w:t>научно-технической активности молодежи, встречи со специалистами, проведение мастер-классов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проведенных мероприятий для молодежи,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2020 - 25</w:t>
            </w:r>
          </w:p>
          <w:p w:rsidR="00B64273" w:rsidRDefault="00B64273">
            <w:pPr>
              <w:pStyle w:val="ConsPlusNormal"/>
              <w:jc w:val="center"/>
            </w:pPr>
            <w:r>
              <w:t>2021 - 30</w:t>
            </w:r>
          </w:p>
          <w:p w:rsidR="00B64273" w:rsidRDefault="00B64273">
            <w:pPr>
              <w:pStyle w:val="ConsPlusNormal"/>
              <w:jc w:val="center"/>
            </w:pPr>
            <w:r>
              <w:t>2022 - 35</w:t>
            </w:r>
          </w:p>
          <w:p w:rsidR="00B64273" w:rsidRDefault="00B64273">
            <w:pPr>
              <w:pStyle w:val="ConsPlusNormal"/>
              <w:jc w:val="center"/>
            </w:pPr>
            <w:r>
              <w:t>2023 - 40</w:t>
            </w:r>
          </w:p>
          <w:p w:rsidR="00B64273" w:rsidRDefault="00B64273">
            <w:pPr>
              <w:pStyle w:val="ConsPlusNormal"/>
              <w:jc w:val="center"/>
            </w:pPr>
            <w:r>
              <w:t>2024 - 45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2025 - 50</w:t>
            </w:r>
          </w:p>
          <w:p w:rsidR="00B64273" w:rsidRDefault="00B64273">
            <w:pPr>
              <w:pStyle w:val="ConsPlusNormal"/>
              <w:jc w:val="center"/>
            </w:pPr>
            <w:r>
              <w:t>2030 - 55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образования Администрации города Пскова, Комитет по физической культуре, спорту и делам молодежи </w:t>
            </w:r>
            <w:r>
              <w:lastRenderedPageBreak/>
              <w:t>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1.1.3.9.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мер государственной поддержки в решении жилищной проблемы молодым семьям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субсидий молодым семьям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в предоставлении мер государственной поддержки в решении жилищной проблемы молодым семьям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1.2. ФОРМИРОВАНИЕ ГИБКОГО И ОТКРЫТОГО РЫНКА ТРУДА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1.2.1. Обеспечение конкурентоспособности рынка труда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взаимодействия и координации деятельности Администрации города Пскова с правоохранительными и контролирующими органами Псковской области по соблюдению трудового законодательства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Мониторинг обращений, поступающих в том числе на официальные </w:t>
            </w:r>
            <w:proofErr w:type="spellStart"/>
            <w:r>
              <w:t>интернет-ресурсы</w:t>
            </w:r>
            <w:proofErr w:type="spellEnd"/>
            <w:r>
              <w:t xml:space="preserve"> по соблюдению трудового законодательства.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Проведение разъяснительной работы с руководителями </w:t>
            </w:r>
            <w:r>
              <w:lastRenderedPageBreak/>
              <w:t>(представителями) организаций по вопросам установления заработной платы работникам не ниже величины прожиточного минимума для трудоспособного населения, ежеквартально устанавливаемого постановлением Администрации Псковской области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организаций, тыс. руб.</w:t>
            </w:r>
          </w:p>
          <w:p w:rsidR="00B64273" w:rsidRDefault="00B64273">
            <w:pPr>
              <w:pStyle w:val="ConsPlusNormal"/>
              <w:jc w:val="center"/>
            </w:pPr>
            <w:r>
              <w:t>2020 - 38,5</w:t>
            </w:r>
          </w:p>
          <w:p w:rsidR="00B64273" w:rsidRDefault="00B64273">
            <w:pPr>
              <w:pStyle w:val="ConsPlusNormal"/>
              <w:jc w:val="center"/>
            </w:pPr>
            <w:r>
              <w:t>2021 - 40</w:t>
            </w:r>
          </w:p>
          <w:p w:rsidR="00B64273" w:rsidRDefault="00B64273">
            <w:pPr>
              <w:pStyle w:val="ConsPlusNormal"/>
              <w:jc w:val="center"/>
            </w:pPr>
            <w:r>
              <w:t>2022 - 43,4</w:t>
            </w:r>
          </w:p>
          <w:p w:rsidR="00B64273" w:rsidRDefault="00B64273">
            <w:pPr>
              <w:pStyle w:val="ConsPlusNormal"/>
              <w:jc w:val="center"/>
            </w:pPr>
            <w:r>
              <w:t>2023 - 44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2024 - 45,4</w:t>
            </w:r>
          </w:p>
          <w:p w:rsidR="00B64273" w:rsidRDefault="00B64273">
            <w:pPr>
              <w:pStyle w:val="ConsPlusNormal"/>
              <w:jc w:val="center"/>
            </w:pPr>
            <w:r>
              <w:t>2025 - 46</w:t>
            </w:r>
          </w:p>
          <w:p w:rsidR="00B64273" w:rsidRDefault="00B64273">
            <w:pPr>
              <w:pStyle w:val="ConsPlusNormal"/>
              <w:jc w:val="center"/>
            </w:pPr>
            <w:r>
              <w:t>2030 - 48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проведенных заседаний постоянно действующей комиссии по налогам и неналоговым доходам при Администрации города Пскова,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реже 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2021 - не реже </w:t>
            </w:r>
            <w:r>
              <w:lastRenderedPageBreak/>
              <w:t>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реже 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реже 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реже 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реже 12 раз в год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реже 12 раз в год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</w:pP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профессионального уровня и конкурентоспособности населения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мероприятий, направленных на повышение профессионального уровня населения, сотрудничество с профессиональными учебными заведениями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педагогических работников муниципальных учреждений, повысивших свою квалификацию,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2025 -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75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труду и занятости Псковской области,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дополнительных мер по поддержке рынка труда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субсидий работодателям в виде компенсации на оборудование (оснащение) рабочего места для трудоустройства незанятого инвалида. Содействие в трудоустройстве незанятых инвалидов на вакантные рабочие места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инвалидов из числа обратившихся в службы занятости, которым оказаны услуги по профориентации, обучению и содействию в поиске работы, зарегистрированных безработными,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75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75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Администрация города Пскова, Комитет социально-экономического развития Администрации города Пскова,</w:t>
            </w:r>
          </w:p>
          <w:p w:rsidR="00B64273" w:rsidRDefault="00B64273">
            <w:pPr>
              <w:pStyle w:val="ConsPlusNormal"/>
              <w:jc w:val="center"/>
            </w:pPr>
            <w:r>
              <w:t>Отделение ГКУ Псковской области "Областной центр занятости населения" по г. Пскову и Псковскому району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1.2.2. Повышение доступности программ профессионального обучения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1.2.2.1.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профессионально</w:t>
            </w:r>
            <w:r>
              <w:lastRenderedPageBreak/>
              <w:t>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Выдача безработным </w:t>
            </w:r>
            <w:r>
              <w:lastRenderedPageBreak/>
              <w:t>гражданам направлений для прохождения профессионального образования безработных граждан на основе анализа наиболее востребованных профессий (компетенций)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безработных </w:t>
            </w:r>
            <w:r>
              <w:lastRenderedPageBreak/>
              <w:t>граждан, получивших государственную услугу по профориентации, от всех граждан, получивших государственную услугу, %</w:t>
            </w:r>
          </w:p>
          <w:p w:rsidR="00B64273" w:rsidRDefault="00B64273">
            <w:pPr>
              <w:pStyle w:val="ConsPlusNormal"/>
              <w:jc w:val="center"/>
            </w:pPr>
            <w:r>
              <w:t>2020 - 45</w:t>
            </w:r>
          </w:p>
          <w:p w:rsidR="00B64273" w:rsidRDefault="00B64273">
            <w:pPr>
              <w:pStyle w:val="ConsPlusNormal"/>
              <w:jc w:val="center"/>
            </w:pPr>
            <w:r>
              <w:t>2021 - 43,5</w:t>
            </w:r>
          </w:p>
          <w:p w:rsidR="00B64273" w:rsidRDefault="00B64273">
            <w:pPr>
              <w:pStyle w:val="ConsPlusNormal"/>
              <w:jc w:val="center"/>
            </w:pPr>
            <w:r>
              <w:t>2022 - 42</w:t>
            </w:r>
          </w:p>
          <w:p w:rsidR="00B64273" w:rsidRDefault="00B64273">
            <w:pPr>
              <w:pStyle w:val="ConsPlusNormal"/>
              <w:jc w:val="center"/>
            </w:pPr>
            <w:r>
              <w:t>2023 - 41</w:t>
            </w:r>
          </w:p>
          <w:p w:rsidR="00B64273" w:rsidRDefault="00B64273">
            <w:pPr>
              <w:pStyle w:val="ConsPlusNormal"/>
              <w:jc w:val="center"/>
            </w:pPr>
            <w:r>
              <w:t>2024 - 40,5</w:t>
            </w:r>
          </w:p>
          <w:p w:rsidR="00B64273" w:rsidRDefault="00B64273">
            <w:pPr>
              <w:pStyle w:val="ConsPlusNormal"/>
              <w:jc w:val="center"/>
            </w:pPr>
            <w:r>
              <w:t>2025 - 40</w:t>
            </w:r>
          </w:p>
          <w:p w:rsidR="00B64273" w:rsidRDefault="00B64273">
            <w:pPr>
              <w:pStyle w:val="ConsPlusNormal"/>
              <w:jc w:val="center"/>
            </w:pPr>
            <w:r>
              <w:t>2030 - 35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Отношение численности </w:t>
            </w:r>
            <w:r>
              <w:lastRenderedPageBreak/>
              <w:t>безработных граждан, приступивших к профессиональному обучению и дополнительному профессиональному образованию, к численности зарегистрированных в течение года безработных граждан,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12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Местный бюджет </w:t>
            </w:r>
            <w:r>
              <w:lastRenderedPageBreak/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Псковской области "Содействие занятости населения"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труду и занятости </w:t>
            </w:r>
            <w:r>
              <w:lastRenderedPageBreak/>
              <w:t>Псковской области,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1.2.2.2.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сети организаций общего образования, профессиональной подготовки и среднего профессионально</w:t>
            </w:r>
            <w:r>
              <w:lastRenderedPageBreak/>
              <w:t>го образования, дополнительного образования детей в соответствии с требованиями ФГОС и СанПиН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Развитие сети организаций общего образования, профессиональной подготовки и среднего профессиональн</w:t>
            </w:r>
            <w:r>
              <w:lastRenderedPageBreak/>
              <w:t>ого образования, дополнительного образования детей в соответствии с требованиями ФГОС и СанПиН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муниципальных образовательных организаций, допущенных к новому учебному году по результатам </w:t>
            </w:r>
            <w:r>
              <w:lastRenderedPageBreak/>
              <w:t>ежегодных проверок их готовности, ежегодно - не менее 100%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</w:t>
            </w:r>
            <w:r>
              <w:lastRenderedPageBreak/>
              <w:t>политики"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1.2.2.3.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Система мер профессиональной и социальной поддержки педагогических работников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Материальное и моральное стимулирование профессиональной и социальной поддержки педагогических работников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мер стимулирования профессиональной и социальной поддержки педагогических работников (ед.) ежегодно - не менее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 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1.3. ПОВЫШЕНИЕ КАЧЕСТВА И ДОСТУПНОСТИ СОЦИАЛЬНОЙ ИНФРАСТРУКТУРЫ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1.3.1. Совершенствование системы укрепления здоровья населения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1.3.1.</w:t>
            </w:r>
            <w:r>
              <w:lastRenderedPageBreak/>
              <w:t>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Профилактика </w:t>
            </w:r>
            <w:r>
              <w:lastRenderedPageBreak/>
              <w:t xml:space="preserve">развития зависимости, включая сокращение потребления табака, алкоголя, наркотических средств, в </w:t>
            </w:r>
            <w:proofErr w:type="spellStart"/>
            <w:r>
              <w:t>т.ч</w:t>
            </w:r>
            <w:proofErr w:type="spellEnd"/>
            <w:r>
              <w:t>. у детей. Профилактика инфекционных заболеваний, включая иммунопрофилактику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Организация и </w:t>
            </w:r>
            <w:r>
              <w:lastRenderedPageBreak/>
              <w:t>проведение информационно-просветительской кампании, направленной на формирование здорового образа жизни, включая сокращение потребления табака, алкоголя, наркотических средств, в том числе у детей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1 - 3 </w:t>
            </w:r>
            <w:r>
              <w:lastRenderedPageBreak/>
              <w:t>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Доля впервые в </w:t>
            </w:r>
            <w:r>
              <w:lastRenderedPageBreak/>
              <w:t>жизни установленных неинфекционных заболеваний, выявленных при проведении диспансеризации и профилактическом медицинском осмотре, %</w:t>
            </w:r>
          </w:p>
          <w:p w:rsidR="00B64273" w:rsidRDefault="00B64273">
            <w:pPr>
              <w:pStyle w:val="ConsPlusNormal"/>
              <w:jc w:val="center"/>
            </w:pPr>
            <w:r>
              <w:t>2020 - 14,8</w:t>
            </w:r>
          </w:p>
          <w:p w:rsidR="00B64273" w:rsidRDefault="00B64273">
            <w:pPr>
              <w:pStyle w:val="ConsPlusNormal"/>
              <w:jc w:val="center"/>
            </w:pPr>
            <w:r>
              <w:t>2021 - 15,2</w:t>
            </w:r>
          </w:p>
          <w:p w:rsidR="00B64273" w:rsidRDefault="00B64273">
            <w:pPr>
              <w:pStyle w:val="ConsPlusNormal"/>
              <w:jc w:val="center"/>
            </w:pPr>
            <w:r>
              <w:t>2022 - 17,4</w:t>
            </w:r>
          </w:p>
          <w:p w:rsidR="00B64273" w:rsidRDefault="00B64273">
            <w:pPr>
              <w:pStyle w:val="ConsPlusNormal"/>
              <w:jc w:val="center"/>
            </w:pPr>
            <w:r>
              <w:t>2023 - 18</w:t>
            </w:r>
          </w:p>
          <w:p w:rsidR="00B64273" w:rsidRDefault="00B64273">
            <w:pPr>
              <w:pStyle w:val="ConsPlusNormal"/>
              <w:jc w:val="center"/>
            </w:pPr>
            <w:r>
              <w:t>2024 - 19</w:t>
            </w:r>
          </w:p>
          <w:p w:rsidR="00B64273" w:rsidRDefault="00B64273">
            <w:pPr>
              <w:pStyle w:val="ConsPlusNormal"/>
              <w:jc w:val="center"/>
            </w:pPr>
            <w:r>
              <w:t>2025 - 20</w:t>
            </w:r>
          </w:p>
          <w:p w:rsidR="00B64273" w:rsidRDefault="00B64273">
            <w:pPr>
              <w:pStyle w:val="ConsPlusNormal"/>
              <w:jc w:val="center"/>
            </w:pPr>
            <w:r>
              <w:t>2030 - 22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Доля молодежи, </w:t>
            </w:r>
            <w:r>
              <w:lastRenderedPageBreak/>
              <w:t>вовлеченной в пропаганду борьбы с распространением ВИЧ-инфекции в муниципальном образовании "Город Псков", %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60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61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62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63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64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65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Комитет по </w:t>
            </w:r>
            <w:r>
              <w:lastRenderedPageBreak/>
              <w:t>физической культуре, спорту и делам молодежи Администрации города Пскова, Управление образования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Мероприятия по устранению кадрового дефицита медицинских работников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Оказание помощи заинтересованным медицинским организациям по подготовке и реализации комплексных мероприятий по устранению дефицита и дисбаланса медицинских кадров здравоохранения, включающих меры социальной </w:t>
            </w:r>
            <w:r>
              <w:lastRenderedPageBreak/>
              <w:t>поддержки и содержащих государственные нормативные требования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Снижение вакантных рабочих мест в области здравоохранения и социальных услуг (% к 2020 году)</w:t>
            </w:r>
          </w:p>
          <w:p w:rsidR="00B64273" w:rsidRDefault="00B64273">
            <w:pPr>
              <w:pStyle w:val="ConsPlusNormal"/>
              <w:jc w:val="center"/>
            </w:pPr>
            <w:r>
              <w:t>2020 - 337 чел.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10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10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15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15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2025 - не менее 20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30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здравоохранению Псковской области, Отдел по реализации социально значимых проектов и программ "Здоровый город" Администрации города Пскова, Комитет социально-экономического развития Администрации </w:t>
            </w:r>
            <w:r>
              <w:lastRenderedPageBreak/>
              <w:t>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(Псковская область)"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Ежегодное снижение показателя умерших на 1000 населения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 реализации социально значимых проектов и программ "Здоровый город" Администрации города Пскова, Комитет по здравоохранению Псковской области,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1.3.2. Повышение доступности и востребованности услуг детских образовательных учреждений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Обеспечить получение населением г. Пскова качественной услуги предоставления доступного общего образования, приведенного в соответствие </w:t>
            </w:r>
            <w:r>
              <w:lastRenderedPageBreak/>
              <w:t>требованиям ФГОС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Капитальный ремонт, реконструкция объектов недвижимого имущества учреждений общего и дополнительного образования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Доля учащихся во вторую смену, %</w:t>
            </w:r>
          </w:p>
          <w:p w:rsidR="00B64273" w:rsidRDefault="00B64273">
            <w:pPr>
              <w:pStyle w:val="ConsPlusNormal"/>
              <w:jc w:val="center"/>
            </w:pPr>
            <w:r>
              <w:t>2020 - 23</w:t>
            </w:r>
          </w:p>
          <w:p w:rsidR="00B64273" w:rsidRDefault="00B64273">
            <w:pPr>
              <w:pStyle w:val="ConsPlusNormal"/>
              <w:jc w:val="center"/>
            </w:pPr>
            <w:r>
              <w:t>2021 - 21,5</w:t>
            </w:r>
          </w:p>
          <w:p w:rsidR="00B64273" w:rsidRDefault="00B64273">
            <w:pPr>
              <w:pStyle w:val="ConsPlusNormal"/>
              <w:jc w:val="center"/>
            </w:pPr>
            <w:r>
              <w:t>2022 - 22</w:t>
            </w:r>
          </w:p>
          <w:p w:rsidR="00B64273" w:rsidRDefault="00B64273">
            <w:pPr>
              <w:pStyle w:val="ConsPlusNormal"/>
              <w:jc w:val="center"/>
            </w:pPr>
            <w:r>
              <w:t>2023 - 20</w:t>
            </w:r>
          </w:p>
          <w:p w:rsidR="00B64273" w:rsidRDefault="00B64273">
            <w:pPr>
              <w:pStyle w:val="ConsPlusNormal"/>
              <w:jc w:val="center"/>
            </w:pPr>
            <w:r>
              <w:t>2024 - 18</w:t>
            </w:r>
          </w:p>
          <w:p w:rsidR="00B64273" w:rsidRDefault="00B64273">
            <w:pPr>
              <w:pStyle w:val="ConsPlusNormal"/>
              <w:jc w:val="center"/>
            </w:pPr>
            <w:r>
              <w:t>2025 - 10</w:t>
            </w:r>
          </w:p>
          <w:p w:rsidR="00B64273" w:rsidRDefault="00B64273">
            <w:pPr>
              <w:pStyle w:val="ConsPlusNormal"/>
              <w:jc w:val="center"/>
            </w:pPr>
            <w:r>
              <w:t>2030 - 2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 xml:space="preserve">Доля детей, в </w:t>
            </w:r>
            <w:r>
              <w:lastRenderedPageBreak/>
              <w:t>возрасте от 5 до 18 лет, охваченных дополнительным образованием, %</w:t>
            </w:r>
          </w:p>
          <w:p w:rsidR="00B64273" w:rsidRDefault="00B64273">
            <w:pPr>
              <w:pStyle w:val="ConsPlusNormal"/>
              <w:jc w:val="center"/>
            </w:pPr>
            <w:r>
              <w:t>2020 - 75</w:t>
            </w:r>
          </w:p>
          <w:p w:rsidR="00B64273" w:rsidRDefault="00B64273">
            <w:pPr>
              <w:pStyle w:val="ConsPlusNormal"/>
              <w:jc w:val="center"/>
            </w:pPr>
            <w:r>
              <w:t>2021 - 76</w:t>
            </w:r>
          </w:p>
          <w:p w:rsidR="00B64273" w:rsidRDefault="00B64273">
            <w:pPr>
              <w:pStyle w:val="ConsPlusNormal"/>
              <w:jc w:val="center"/>
            </w:pPr>
            <w:r>
              <w:t>2022 - 77</w:t>
            </w:r>
          </w:p>
          <w:p w:rsidR="00B64273" w:rsidRDefault="00B64273">
            <w:pPr>
              <w:pStyle w:val="ConsPlusNormal"/>
              <w:jc w:val="center"/>
            </w:pPr>
            <w:r>
              <w:t>2023 - 78</w:t>
            </w:r>
          </w:p>
          <w:p w:rsidR="00B64273" w:rsidRDefault="00B64273">
            <w:pPr>
              <w:pStyle w:val="ConsPlusNormal"/>
              <w:jc w:val="center"/>
            </w:pPr>
            <w:r>
              <w:t>2024 - 79</w:t>
            </w:r>
          </w:p>
          <w:p w:rsidR="00B64273" w:rsidRDefault="00B64273">
            <w:pPr>
              <w:pStyle w:val="ConsPlusNormal"/>
              <w:jc w:val="center"/>
            </w:pPr>
            <w:r>
              <w:t>2025 - 80</w:t>
            </w:r>
          </w:p>
          <w:p w:rsidR="00B64273" w:rsidRDefault="00B64273">
            <w:pPr>
              <w:pStyle w:val="ConsPlusNormal"/>
              <w:jc w:val="center"/>
            </w:pPr>
            <w:r>
              <w:t>2030 - 85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Количество созданных новых мест в образовательных организациях различных типов, обеспечивающих повышение охвата дополнительным образованием </w:t>
            </w:r>
            <w:r>
              <w:lastRenderedPageBreak/>
              <w:t>детей в возрасте от 5 до 18 лет, мест</w:t>
            </w:r>
          </w:p>
          <w:p w:rsidR="00B64273" w:rsidRDefault="00B64273">
            <w:pPr>
              <w:pStyle w:val="ConsPlusNormal"/>
              <w:jc w:val="center"/>
            </w:pPr>
            <w:r>
              <w:t>2020 - 484</w:t>
            </w:r>
          </w:p>
          <w:p w:rsidR="00B64273" w:rsidRDefault="00B64273">
            <w:pPr>
              <w:pStyle w:val="ConsPlusNormal"/>
              <w:jc w:val="center"/>
            </w:pPr>
            <w:r>
              <w:t>2025 - 600</w:t>
            </w:r>
          </w:p>
          <w:p w:rsidR="00B64273" w:rsidRDefault="00B64273">
            <w:pPr>
              <w:pStyle w:val="ConsPlusNormal"/>
              <w:jc w:val="center"/>
            </w:pPr>
            <w:r>
              <w:t>2030 - 800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</w:t>
            </w:r>
            <w:r>
              <w:lastRenderedPageBreak/>
              <w:t>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образования Администрации города Пскова, Комитет по физической культуре, спорту и делам молодежи Администрации города Пскова, Комитет по </w:t>
            </w:r>
            <w:r>
              <w:lastRenderedPageBreak/>
              <w:t>образованию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Строительство новых дошкольных учреждений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Разработка ПСД для строительства нового дошкольного учреждения и реконструкции. Строительство детского сада в районе </w:t>
            </w:r>
            <w:proofErr w:type="spellStart"/>
            <w:r>
              <w:t>Запсковья</w:t>
            </w:r>
            <w:proofErr w:type="spellEnd"/>
            <w:r>
              <w:t xml:space="preserve"> на 140 мест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</w:t>
            </w:r>
          </w:p>
          <w:p w:rsidR="00B64273" w:rsidRDefault="00B64273">
            <w:pPr>
              <w:pStyle w:val="ConsPlusNormal"/>
              <w:jc w:val="center"/>
            </w:pPr>
            <w:r>
              <w:t>2020 - 85</w:t>
            </w:r>
          </w:p>
          <w:p w:rsidR="00B64273" w:rsidRDefault="00B64273">
            <w:pPr>
              <w:pStyle w:val="ConsPlusNormal"/>
              <w:jc w:val="center"/>
            </w:pPr>
            <w:r>
              <w:t>2021 - 85,5</w:t>
            </w:r>
          </w:p>
          <w:p w:rsidR="00B64273" w:rsidRDefault="00B64273">
            <w:pPr>
              <w:pStyle w:val="ConsPlusNormal"/>
              <w:jc w:val="center"/>
            </w:pPr>
            <w:r>
              <w:t>2022 - 86</w:t>
            </w:r>
          </w:p>
          <w:p w:rsidR="00B64273" w:rsidRDefault="00B64273">
            <w:pPr>
              <w:pStyle w:val="ConsPlusNormal"/>
              <w:jc w:val="center"/>
            </w:pPr>
            <w:r>
              <w:t>2023 - 87</w:t>
            </w:r>
          </w:p>
          <w:p w:rsidR="00B64273" w:rsidRDefault="00B64273">
            <w:pPr>
              <w:pStyle w:val="ConsPlusNormal"/>
              <w:jc w:val="center"/>
            </w:pPr>
            <w:r>
              <w:t>2024 - 88</w:t>
            </w:r>
          </w:p>
          <w:p w:rsidR="00B64273" w:rsidRDefault="00B64273">
            <w:pPr>
              <w:pStyle w:val="ConsPlusNormal"/>
              <w:jc w:val="center"/>
            </w:pPr>
            <w:r>
              <w:t>2025 - 89</w:t>
            </w:r>
          </w:p>
          <w:p w:rsidR="00B64273" w:rsidRDefault="00B64273">
            <w:pPr>
              <w:pStyle w:val="ConsPlusNormal"/>
              <w:jc w:val="center"/>
            </w:pPr>
            <w:r>
              <w:t>2030 - 90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 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Строительство общеобразовательных школ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Разработка ПСД для строительства новых школ. Строительство школы на 1300 мест в </w:t>
            </w:r>
            <w:r>
              <w:lastRenderedPageBreak/>
              <w:t xml:space="preserve">Борисовичах. Строительство школы в районе </w:t>
            </w:r>
            <w:proofErr w:type="spellStart"/>
            <w:r>
              <w:t>Шестака</w:t>
            </w:r>
            <w:proofErr w:type="spellEnd"/>
            <w:r>
              <w:t xml:space="preserve"> - </w:t>
            </w:r>
            <w:proofErr w:type="spellStart"/>
            <w:r>
              <w:t>Доставалова</w:t>
            </w:r>
            <w:proofErr w:type="spellEnd"/>
            <w:r>
              <w:t xml:space="preserve">. Строительство школы на 1300 мест в районе </w:t>
            </w:r>
            <w:proofErr w:type="spellStart"/>
            <w:r>
              <w:t>Запсковья</w:t>
            </w:r>
            <w:proofErr w:type="spellEnd"/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созданных новых мест в общеобразовательных организациях, шт.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2022 - 825</w:t>
            </w:r>
          </w:p>
          <w:p w:rsidR="00B64273" w:rsidRDefault="00B64273">
            <w:pPr>
              <w:pStyle w:val="ConsPlusNormal"/>
              <w:jc w:val="center"/>
            </w:pPr>
            <w:r>
              <w:t>2030 - 1300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</w:t>
            </w:r>
            <w:r>
              <w:lastRenderedPageBreak/>
              <w:t xml:space="preserve">молодежной политики" 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образования Администрации города Пскова, Комитет по физической культуре, спорту </w:t>
            </w:r>
            <w:r>
              <w:lastRenderedPageBreak/>
              <w:t>и делам молодежи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1.3.2.4.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Модернизация материально-технической базы образовательных учреждений, внедрение новых направлений и форматов творческой самореализации детей и молодежи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Закупка техники и </w:t>
            </w:r>
            <w:proofErr w:type="spellStart"/>
            <w:r>
              <w:t>модернизационного</w:t>
            </w:r>
            <w:proofErr w:type="spellEnd"/>
            <w:r>
              <w:t xml:space="preserve"> оборудования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образовательных организаций, реализующих программы общего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</w:t>
            </w:r>
          </w:p>
          <w:p w:rsidR="00B64273" w:rsidRDefault="00B64273">
            <w:pPr>
              <w:pStyle w:val="ConsPlusNormal"/>
              <w:jc w:val="center"/>
            </w:pPr>
            <w:r>
              <w:t>2020 - 90</w:t>
            </w:r>
          </w:p>
          <w:p w:rsidR="00B64273" w:rsidRDefault="00B64273">
            <w:pPr>
              <w:pStyle w:val="ConsPlusNormal"/>
              <w:jc w:val="center"/>
            </w:pPr>
            <w:r>
              <w:t>2021 - 91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2022 - 92</w:t>
            </w:r>
          </w:p>
          <w:p w:rsidR="00B64273" w:rsidRDefault="00B64273">
            <w:pPr>
              <w:pStyle w:val="ConsPlusNormal"/>
              <w:jc w:val="center"/>
            </w:pPr>
            <w:r>
              <w:t>2023 - 93</w:t>
            </w:r>
          </w:p>
          <w:p w:rsidR="00B64273" w:rsidRDefault="00B64273">
            <w:pPr>
              <w:pStyle w:val="ConsPlusNormal"/>
              <w:jc w:val="center"/>
            </w:pPr>
            <w:r>
              <w:t>2024 - 95</w:t>
            </w:r>
          </w:p>
          <w:p w:rsidR="00B64273" w:rsidRDefault="00B64273">
            <w:pPr>
              <w:pStyle w:val="ConsPlusNormal"/>
              <w:jc w:val="center"/>
            </w:pPr>
            <w:r>
              <w:t>2025 - 97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 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образования Администрации города Пскова, Комитет по физической культуре, спорту и делам молодежи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1.3.2.5.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уровня соответствия требованиям ФГОС системы дополнительного образования для развития творческого потенциала воспитанников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Переход на ФГОС всех образовательных организаций дошкольного образования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муниципальных организаций дополнительного образования, допущенных к новому учебному году по результатам ежегодных проверок их готовности, ежегодно - не менее 100%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Пскова, Управление образования Администрации города Пскова, Комитет по образованию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1.3.3. Поддержка социально ориентированного некоммерческого сектора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Оказание социальной поддержки социально ориентированных некоммерческих и общественных организаций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Получение грантовой поддержки по результатам конкурсов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Количество социально ориентированных некоммерческих организаций, получивших субсидии,</w:t>
            </w:r>
          </w:p>
          <w:p w:rsidR="00B64273" w:rsidRDefault="00B64273">
            <w:pPr>
              <w:pStyle w:val="ConsPlusNormal"/>
              <w:jc w:val="center"/>
            </w:pPr>
            <w:r>
              <w:t>2020 - 5</w:t>
            </w:r>
          </w:p>
          <w:p w:rsidR="00B64273" w:rsidRDefault="00B64273">
            <w:pPr>
              <w:pStyle w:val="ConsPlusNormal"/>
              <w:jc w:val="center"/>
            </w:pPr>
            <w:r>
              <w:t>2021 - 6</w:t>
            </w:r>
          </w:p>
          <w:p w:rsidR="00B64273" w:rsidRDefault="00B64273">
            <w:pPr>
              <w:pStyle w:val="ConsPlusNormal"/>
              <w:jc w:val="center"/>
            </w:pPr>
            <w:r>
              <w:t>2022 - 7</w:t>
            </w:r>
          </w:p>
          <w:p w:rsidR="00B64273" w:rsidRDefault="00B64273">
            <w:pPr>
              <w:pStyle w:val="ConsPlusNormal"/>
              <w:jc w:val="center"/>
            </w:pPr>
            <w:r>
              <w:t>2023 - 7</w:t>
            </w:r>
          </w:p>
          <w:p w:rsidR="00B64273" w:rsidRDefault="00B64273">
            <w:pPr>
              <w:pStyle w:val="ConsPlusNormal"/>
              <w:jc w:val="center"/>
            </w:pPr>
            <w:r>
              <w:t>2024 - 7</w:t>
            </w:r>
          </w:p>
          <w:p w:rsidR="00B64273" w:rsidRDefault="00B64273">
            <w:pPr>
              <w:pStyle w:val="ConsPlusNormal"/>
              <w:jc w:val="center"/>
            </w:pPr>
            <w:r>
              <w:t>2025 - 8</w:t>
            </w:r>
          </w:p>
          <w:p w:rsidR="00B64273" w:rsidRDefault="00B64273">
            <w:pPr>
              <w:pStyle w:val="ConsPlusNormal"/>
              <w:jc w:val="center"/>
            </w:pPr>
            <w:r>
              <w:t>2030 - 10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конкурса на предоставление грантов СО НКО 2021 - 2024 - нет 2025 - 2030 -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и отдельных категорий граждан"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Отдел по реализации социально значимых проектов и программ "Здоровый город" Администрации города Пскова, Комитет социально-экономического развития и потребительского рынка </w:t>
            </w:r>
            <w:r>
              <w:lastRenderedPageBreak/>
              <w:t>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механизмов поддержки социально ориентированных некоммерческих организаций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субсидий, льготная арендная плата за пользование муниципальным имуществом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конкурса на предоставление субсидий СО НКО,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и отдельных категорий граждан"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 реализации социально значимых проектов и программ "Здоровый город" Администрации города Пскова, Комитет социально-экономического развития и потребительского рынка Администрации города Пскова, Комитет по управлению муниципальным имуществом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технологий электронного правительства, реализация муниципальных услуг в электронной форме и принципа "одного окна"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электронных ресурсов, выполняющих функции электронного правительства, и/или дискуссионные платформы по обсуждению инициатив и проектов </w:t>
            </w:r>
            <w:r>
              <w:lastRenderedPageBreak/>
              <w:t>решений органов муниципальной власти, предоставляющие возможности внесения, обсуждения и голосования по вопросам компетенции муниципальной власти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Оказано ежегодно не менее 5 - 10% </w:t>
            </w:r>
            <w:proofErr w:type="spellStart"/>
            <w:r>
              <w:t>мун</w:t>
            </w:r>
            <w:proofErr w:type="spellEnd"/>
            <w:r>
              <w:t>. услуг в электронной форме (ежегодно не менее 5 - 10%)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информационного общества и формирование цифровой 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1.3.3.4.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уровня участия граждан в осуществлении общественного контроля за деятельностью органов местного самоуправления путем размещения в открытом доступе актуальной информации, предусмотренной требованиями действующего законодательства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Размещение в открытом доступе актуальной информации, предусмотренной требованиями действующего законодательства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на сайте АГП ежемесячно учитываемой оперативно размещенной актуальной информации (да, нет) (ежегодно - ДА)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информационного общества и формирование цифровой 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Пскова, Структурные подразделения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1.3.3.5.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информированности населения с использованием средств массовой информации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Для информированности граждан использовать все современные средства коммуникаций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Функционирование не менее 7 средств коммуникаций для размещения информации для населения </w:t>
            </w:r>
            <w:r>
              <w:lastRenderedPageBreak/>
              <w:t>города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информационного общества и формирование цифровой </w:t>
            </w:r>
            <w:r>
              <w:lastRenderedPageBreak/>
              <w:t>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Пскова, отдел по информационно-</w:t>
            </w:r>
            <w:r>
              <w:lastRenderedPageBreak/>
              <w:t>аналитической работе и связям со средствами массовой информации и общественностью Псковской городской Думы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lastRenderedPageBreak/>
              <w:t>Задача 1.3.4. Совершенствование культурно-досуговой деятельности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1.3.4.1.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Улучшение условий для предоставления муниципальных услуг учреждениями сферы культуры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Укрепление материально-технической базы учреждений культуры и муниципальных образовательных учреждений дополнительного образования, проведение капитального и текущего ремонтов зданий подведомственных учреждений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Динамика изменения числа посетителей культурно-досуговых учреждений, %</w:t>
            </w:r>
          </w:p>
          <w:p w:rsidR="00B64273" w:rsidRDefault="00B64273">
            <w:pPr>
              <w:pStyle w:val="ConsPlusNormal"/>
              <w:jc w:val="center"/>
            </w:pPr>
            <w:r>
              <w:t>2020 - 19</w:t>
            </w:r>
          </w:p>
          <w:p w:rsidR="00B64273" w:rsidRDefault="00B64273">
            <w:pPr>
              <w:pStyle w:val="ConsPlusNormal"/>
              <w:jc w:val="center"/>
            </w:pPr>
            <w:r>
              <w:t>2021 - 19</w:t>
            </w:r>
          </w:p>
          <w:p w:rsidR="00B64273" w:rsidRDefault="00B64273">
            <w:pPr>
              <w:pStyle w:val="ConsPlusNormal"/>
              <w:jc w:val="center"/>
            </w:pPr>
            <w:r>
              <w:t>2022 - 20</w:t>
            </w:r>
          </w:p>
          <w:p w:rsidR="00B64273" w:rsidRDefault="00B64273">
            <w:pPr>
              <w:pStyle w:val="ConsPlusNormal"/>
              <w:jc w:val="center"/>
            </w:pPr>
            <w:r>
              <w:t>2023 - 20,5</w:t>
            </w:r>
          </w:p>
          <w:p w:rsidR="00B64273" w:rsidRDefault="00B64273">
            <w:pPr>
              <w:pStyle w:val="ConsPlusNormal"/>
              <w:jc w:val="center"/>
            </w:pPr>
            <w:r>
              <w:t>2024 - 21</w:t>
            </w:r>
          </w:p>
          <w:p w:rsidR="00B64273" w:rsidRDefault="00B64273">
            <w:pPr>
              <w:pStyle w:val="ConsPlusNormal"/>
              <w:jc w:val="center"/>
            </w:pPr>
            <w:r>
              <w:t>2025 - 21,5</w:t>
            </w:r>
          </w:p>
          <w:p w:rsidR="00B64273" w:rsidRDefault="00B64273">
            <w:pPr>
              <w:pStyle w:val="ConsPlusNormal"/>
              <w:jc w:val="center"/>
            </w:pPr>
            <w:r>
              <w:t>2030 - 25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подведомственных учреждений в общем числе учреждений, выполнивших муниципальное задание в полном объеме, ежегодно - не менее 100%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1.3.4.2.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дополнительных общеразвивающих программ. Реализация дополнительных предпрофессиональных программ в области искусств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дополнительных общеобразовательных программ в области искусств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детей, получающих услуги по дополнительному образованию, чел., ежегодно - не менее 3300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</w:t>
            </w:r>
            <w:r>
              <w:lastRenderedPageBreak/>
              <w:t>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1.3.4.3.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библиотечной системы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Библиотечное, библиографическое и информационное обслуживание пользователей библиотек. Комплектование библиотечных фондов. Создание муниципальных модельных библиотек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Темп прироста числа посещений библиотек (по сравнению с предыдущим годом), ежегодно - не менее 6%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культуре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1.3.4.4.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комфортных условий для обеспечения жителей услугами по организации досуга и услугами организаций культуры, повышение качества и расширение </w:t>
            </w:r>
            <w:r>
              <w:lastRenderedPageBreak/>
              <w:t>спектра услуг в сфере культуры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Проведение общегородских праздничных мероприятий, в том числе: праздничных, мемориально-памятных, патриотических, социокультурных, научно-практических, </w:t>
            </w:r>
            <w:r>
              <w:lastRenderedPageBreak/>
              <w:t>краеведческих мероприятий общегородского уровня, в том числе конкурсы, фестивали, выставки, концертные программы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общегородских мероприятий, проведенных на территории муниципального образования (за год), ежегодно - не менее 55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 </w:t>
            </w:r>
            <w:r>
              <w:lastRenderedPageBreak/>
              <w:t xml:space="preserve">Государственная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культуре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1.3.4.5.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 поддержка межрегиональной, межмуниципальной гастрольной, выставочной и фестивальной деятельности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 поддержка межрегиональной, межмуниципальной гастрольной, выставочной и фестивальной деятельности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мероприятий, проведенных в рамках межрегиональной, межмуниципальной гастрольной, выставочной и фестивальной деятельности, ежегодно - не менее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 Государственная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культуре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1.3.5. Повышение вовлеченности населения в занятия физической культурой и спортом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1.3.5.1.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населения города Пскова качественными услугами в сфере физической культуры и спорта, в том числе лиц с ограниченными возможностями здоровья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программ спортивной подготовки. Создание и укрепление материально-технической базы учреждений физической культуры и спорта. Капитальный ремонт объектов недвижимого имущества учреждений физической культуры и спорта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населения, %</w:t>
            </w:r>
          </w:p>
          <w:p w:rsidR="00B64273" w:rsidRDefault="00B64273">
            <w:pPr>
              <w:pStyle w:val="ConsPlusNormal"/>
              <w:jc w:val="center"/>
            </w:pPr>
            <w:r>
              <w:t>2020 - 35,4</w:t>
            </w:r>
          </w:p>
          <w:p w:rsidR="00B64273" w:rsidRDefault="00B64273">
            <w:pPr>
              <w:pStyle w:val="ConsPlusNormal"/>
              <w:jc w:val="center"/>
            </w:pPr>
            <w:r>
              <w:t>2021 - 42</w:t>
            </w:r>
          </w:p>
          <w:p w:rsidR="00B64273" w:rsidRDefault="00B64273">
            <w:pPr>
              <w:pStyle w:val="ConsPlusNormal"/>
              <w:jc w:val="center"/>
            </w:pPr>
            <w:r>
              <w:t>2022 - 42,8</w:t>
            </w:r>
          </w:p>
          <w:p w:rsidR="00B64273" w:rsidRDefault="00B64273">
            <w:pPr>
              <w:pStyle w:val="ConsPlusNormal"/>
              <w:jc w:val="center"/>
            </w:pPr>
            <w:r>
              <w:t>2023 - 44</w:t>
            </w:r>
          </w:p>
          <w:p w:rsidR="00B64273" w:rsidRDefault="00B64273">
            <w:pPr>
              <w:pStyle w:val="ConsPlusNormal"/>
              <w:jc w:val="center"/>
            </w:pPr>
            <w:r>
              <w:t>2024 - 47,5</w:t>
            </w:r>
          </w:p>
          <w:p w:rsidR="00B64273" w:rsidRDefault="00B64273">
            <w:pPr>
              <w:pStyle w:val="ConsPlusNormal"/>
              <w:jc w:val="center"/>
            </w:pPr>
            <w:r>
              <w:t>2025 - 50,5</w:t>
            </w:r>
          </w:p>
          <w:p w:rsidR="00B64273" w:rsidRDefault="00B64273">
            <w:pPr>
              <w:pStyle w:val="ConsPlusNormal"/>
              <w:jc w:val="center"/>
            </w:pPr>
            <w:r>
              <w:t>2030 - 60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проведенных спортивных и физкультурно-оздоровительных мероприятий (ед.) - ежегодно не менее 400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Пскова, Комитет по спорту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1.3.5.2.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Увеличение числа населения, систематически занимающегося физической культурой и спортом, в том числе лиц с ограниченными возможностями здоровья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Пропаганда здорового образа жизни. Обеспечение доступа к открытым спортивным объектам для свободного пользования. Обеспечение реализации Плана-календаря спортивно-массовых и физкультурно-оздоровительных мероприятий. </w:t>
            </w:r>
            <w:r>
              <w:lastRenderedPageBreak/>
              <w:t>Развитие адаптивной физической культуры для лиц с ограниченными возможностями здоровья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взрослого населения, систематически занимающегося физической культурой и спортом, ежегодно - не менее 30%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 Государственная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Пскова, Комитет по спорту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1.3.5.3.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Сохранение футбольных традиций в городе Пскове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и организация деятельности автономной некоммерческой организации "Футбольный клуб "Псков". Организация и осуществление мероприятий в сфере футбола в городе Пскове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  <w:proofErr w:type="spellStart"/>
            <w:r>
              <w:t>КФКСиДМ</w:t>
            </w:r>
            <w:proofErr w:type="spellEnd"/>
            <w:r>
              <w:t xml:space="preserve"> Администрации города Пскова, и организаций, осуществляющих мероприятия в сфере футбола в городе Пскове, ежегодно - не менее 45%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 Государственная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Пскова, Комитет по спорту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1.3.5.4.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Содействие частным организациям, реализующим индивидуальные </w:t>
            </w:r>
            <w:r>
              <w:lastRenderedPageBreak/>
              <w:t>и групповые оздоровительные программы по физической культуре, в том числе в рамках государственно-частного партнерства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Поддержка и содействие частным организациям, реализующим </w:t>
            </w:r>
            <w:r>
              <w:lastRenderedPageBreak/>
              <w:t>оздоровительные программы по физической культуре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населения, систематически занимающегося физической культурой и </w:t>
            </w:r>
            <w:r>
              <w:lastRenderedPageBreak/>
              <w:t>спортом в спортивно-оздоровительных центрах и фитнес-клубах,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6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6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</w:t>
            </w:r>
            <w:r>
              <w:lastRenderedPageBreak/>
              <w:t xml:space="preserve">спорта, организация отдыха и оздоровления детей" 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физической культуре, спорту и делам молодежи </w:t>
            </w:r>
            <w:r>
              <w:lastRenderedPageBreak/>
              <w:t>Администрации города Пскова, Комитет по спорту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1.3.5.5.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Привлечение инвестиций в сферу физической культуры и спорта из бюджетных и внебюджетных источников, в том числе на строительство межшкольных стадионов, спортивных площадок с набором уличного оборудования и дворовых физкультурных </w:t>
            </w:r>
            <w:r>
              <w:lastRenderedPageBreak/>
              <w:t>комплексов, строительство сети велодорожек, включая территории вновь строящихся жилых районов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Участие в государственных программах по физической культуре и спорту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Участие в государственных программах по физической культуре и спорту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  <w:p w:rsidR="00B64273" w:rsidRDefault="00B64273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систем коммунальной инфраструктуры муниципального образования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Пскова, Комитет по спорту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1.3.5.6.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проведение муниципальных физкультурно-оздоровительных и спортивно-массовых мероприятий для различных возрастных и социальных категорий граждан, в том числе реализация мероприятий по привлечению населения города к Всероссийскому физкультурному спортивному комплексу "Готов к труду и обороне"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Внедрение Всероссийского физкультурно-спортивного комплекса "Готов к труду и обороне (ГТО)"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- ежегодно - не менее 30%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1.3.5.7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Реконструкция стадиона "Электрон"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ПСД. Реконструкция стадиона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Проведена реконструкция стадиона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</w:t>
            </w:r>
            <w:r>
              <w:lastRenderedPageBreak/>
              <w:t xml:space="preserve">спорта, организация отдыха и оздоровления детей" Государственная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физической культуры и спорта"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физической культуре, спорту и делам молодежи </w:t>
            </w:r>
            <w:r>
              <w:lastRenderedPageBreak/>
              <w:t>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lastRenderedPageBreak/>
              <w:t>Приоритет II. Формирование конкурентоспособной экономики города Пскова и активизации инвестиционной деятельности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2.1. РАЗВИТИЕ МНОГООТРАСЛЕВОГО КОНКУРЕНТОСПОСОБНОГО ПРОИЗВОДСТВЕННОГО</w:t>
            </w:r>
          </w:p>
          <w:p w:rsidR="00B64273" w:rsidRDefault="00B64273">
            <w:pPr>
              <w:pStyle w:val="ConsPlusNormal"/>
              <w:jc w:val="center"/>
            </w:pPr>
            <w:r>
              <w:t>КОМПЛЕКСА ГОРОДА И СФЕРЫ УСЛУГ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2.1.1. Содействие развитию промышленных предприятий города,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сотрудничества с Региональным фондом развития промышленности Псковской области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Оказание содействия промышленным предприятиям по взаимодействию с Фондом развития промышленности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Объем отгруженных товаров собственного производства, выполненных работ и услуг по виду "Обрабатывающие производства", млн. руб.</w:t>
            </w:r>
          </w:p>
          <w:p w:rsidR="00B64273" w:rsidRDefault="00B64273">
            <w:pPr>
              <w:pStyle w:val="ConsPlusNormal"/>
              <w:jc w:val="center"/>
            </w:pPr>
            <w:r>
              <w:t>2020 - 16753,1</w:t>
            </w:r>
          </w:p>
          <w:p w:rsidR="00B64273" w:rsidRDefault="00B64273">
            <w:pPr>
              <w:pStyle w:val="ConsPlusNormal"/>
              <w:jc w:val="center"/>
            </w:pPr>
            <w:r>
              <w:t>2021 - 18750</w:t>
            </w:r>
          </w:p>
          <w:p w:rsidR="00B64273" w:rsidRDefault="00B64273">
            <w:pPr>
              <w:pStyle w:val="ConsPlusNormal"/>
              <w:jc w:val="center"/>
            </w:pPr>
            <w:r>
              <w:t>2022 - 19141</w:t>
            </w:r>
          </w:p>
          <w:p w:rsidR="00B64273" w:rsidRDefault="00B64273">
            <w:pPr>
              <w:pStyle w:val="ConsPlusNormal"/>
              <w:jc w:val="center"/>
            </w:pPr>
            <w:r>
              <w:t>2023 - 19980</w:t>
            </w:r>
          </w:p>
          <w:p w:rsidR="00B64273" w:rsidRDefault="00B64273">
            <w:pPr>
              <w:pStyle w:val="ConsPlusNormal"/>
              <w:jc w:val="center"/>
            </w:pPr>
            <w:r>
              <w:t>2024 - 20650</w:t>
            </w:r>
          </w:p>
          <w:p w:rsidR="00B64273" w:rsidRDefault="00B64273">
            <w:pPr>
              <w:pStyle w:val="ConsPlusNormal"/>
              <w:jc w:val="center"/>
            </w:pPr>
            <w:r>
              <w:t>2025 - 21105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2030 - 25205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>Индекс промышленного производства, % к предыдущему году в сопоставимых ценах</w:t>
            </w:r>
          </w:p>
          <w:p w:rsidR="00B64273" w:rsidRDefault="00B64273">
            <w:pPr>
              <w:pStyle w:val="ConsPlusNormal"/>
              <w:jc w:val="center"/>
            </w:pPr>
            <w:r>
              <w:t>2020 - 102,4</w:t>
            </w:r>
          </w:p>
          <w:p w:rsidR="00B64273" w:rsidRDefault="00B64273">
            <w:pPr>
              <w:pStyle w:val="ConsPlusNormal"/>
              <w:jc w:val="center"/>
            </w:pPr>
            <w:r>
              <w:t>2021 - 102,6</w:t>
            </w:r>
          </w:p>
          <w:p w:rsidR="00B64273" w:rsidRDefault="00B64273">
            <w:pPr>
              <w:pStyle w:val="ConsPlusNormal"/>
              <w:jc w:val="center"/>
            </w:pPr>
            <w:r>
              <w:t>2022 - 102,8</w:t>
            </w:r>
          </w:p>
          <w:p w:rsidR="00B64273" w:rsidRDefault="00B64273">
            <w:pPr>
              <w:pStyle w:val="ConsPlusNormal"/>
              <w:jc w:val="center"/>
            </w:pPr>
            <w:r>
              <w:t>2023 - 102,85</w:t>
            </w:r>
          </w:p>
          <w:p w:rsidR="00B64273" w:rsidRDefault="00B64273">
            <w:pPr>
              <w:pStyle w:val="ConsPlusNormal"/>
              <w:jc w:val="center"/>
            </w:pPr>
            <w:r>
              <w:t>2024 - 102,9</w:t>
            </w:r>
          </w:p>
          <w:p w:rsidR="00B64273" w:rsidRDefault="00B64273">
            <w:pPr>
              <w:pStyle w:val="ConsPlusNormal"/>
              <w:jc w:val="center"/>
            </w:pPr>
            <w:r>
              <w:t>2025 - 103</w:t>
            </w:r>
          </w:p>
          <w:p w:rsidR="00B64273" w:rsidRDefault="00B64273">
            <w:pPr>
              <w:pStyle w:val="ConsPlusNormal"/>
              <w:jc w:val="center"/>
            </w:pPr>
            <w:r>
              <w:t>2030 - 102,8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Наличие соглашения о сотрудничестве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2022 -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2023 - 2030 -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</w:t>
            </w:r>
            <w:r>
              <w:lastRenderedPageBreak/>
              <w:t>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регламентирующего документа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2022 -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2023 - 2030 -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Участие в конкурсных отборах на получение финансовых мер поддержки для промышленных (индустриальных) парков, агропромышленных парков, технопарков, </w:t>
            </w:r>
            <w:r>
              <w:lastRenderedPageBreak/>
              <w:t>промышленных технопарков в рамках государственных программ Российской Федерации и федеральных проектов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Содействие участию в конкурсных отборах на получение финансовых мер поддержки для промышленных (индустриальных) парков, агропромышленных парков, </w:t>
            </w:r>
            <w:r>
              <w:lastRenderedPageBreak/>
              <w:t>технопарков, промышленных технопарков в рамках государственных программ Российской Федерации и федеральных проектов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1 - 2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участников, шт. 2021 - 2024 - не менее 1 участника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Индивидуальная программа социально-экономического развития Псковской области на 2020 - 2024 годы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развития Администрации города Пскова, промышленные предприятия, Комитет по экономическому развитию и инвестиционной </w:t>
            </w:r>
            <w:r>
              <w:lastRenderedPageBreak/>
              <w:t>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2.1.1.4.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промышленных предприятий области для участия в региональном отборе организаций, реализующих корпоративные программы повышения конкурентоспособности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Администрацией города промышленных предприятий города для участия в региональном отборе организаций, реализующих корпоративные программы повышения конкурентоспособности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1 - 2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информации на официальном портале Администрации города Пскова 2021 - 2024 -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Индивидуальная программа социально-экономического развития Псковской области на 2020 - 2024 годы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промышленные предприятия,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2.1.2. Развитие транспортно-логистического комплекса Пскова и усиления его роли в выполнении международной транзитной функции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Развитие транспортной инфраструктуры, логистики и сопутствующего сервиса, формирование новых транспортных </w:t>
            </w:r>
            <w:r>
              <w:lastRenderedPageBreak/>
              <w:t>маршрутов и развитие транспортно-пересадочных узлов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Развитие транспортно-логистических центров на территории Пскова, а также развитие транспортной инфраструктуры, </w:t>
            </w:r>
            <w:r>
              <w:lastRenderedPageBreak/>
              <w:t>логистики и сопутствующего сервиса, формирование новых транспортных маршрутов и развитие транспортно-пересадочных узлов, реконструкция и капитальный ремонт автомобильных дорог местного значения, реализация задач национального проекта "Безопасные и качественные автомобильные дороги"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Грузооборот грузовых автомобилей организаций всех видов экономической деятельности, млн. т-км</w:t>
            </w:r>
          </w:p>
          <w:p w:rsidR="00B64273" w:rsidRDefault="00B64273">
            <w:pPr>
              <w:pStyle w:val="ConsPlusNormal"/>
              <w:jc w:val="center"/>
            </w:pPr>
            <w:r>
              <w:t>2020 - 38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2021 - 50</w:t>
            </w:r>
          </w:p>
          <w:p w:rsidR="00B64273" w:rsidRDefault="00B64273">
            <w:pPr>
              <w:pStyle w:val="ConsPlusNormal"/>
              <w:jc w:val="center"/>
            </w:pPr>
            <w:r>
              <w:t>2022 - 75</w:t>
            </w:r>
          </w:p>
          <w:p w:rsidR="00B64273" w:rsidRDefault="00B64273">
            <w:pPr>
              <w:pStyle w:val="ConsPlusNormal"/>
              <w:jc w:val="center"/>
            </w:pPr>
            <w:r>
              <w:t>2023 - 80</w:t>
            </w:r>
          </w:p>
          <w:p w:rsidR="00B64273" w:rsidRDefault="00B64273">
            <w:pPr>
              <w:pStyle w:val="ConsPlusNormal"/>
              <w:jc w:val="center"/>
            </w:pPr>
            <w:r>
              <w:t>2024 - 90</w:t>
            </w:r>
          </w:p>
          <w:p w:rsidR="00B64273" w:rsidRDefault="00B64273">
            <w:pPr>
              <w:pStyle w:val="ConsPlusNormal"/>
              <w:jc w:val="center"/>
            </w:pPr>
            <w:r>
              <w:t>2025 - 100</w:t>
            </w:r>
          </w:p>
          <w:p w:rsidR="00B64273" w:rsidRDefault="00B64273">
            <w:pPr>
              <w:pStyle w:val="ConsPlusNormal"/>
              <w:jc w:val="center"/>
            </w:pPr>
            <w:r>
              <w:t>2030 - 130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Участие в региональном проекте "Дорожная сеть"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 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улично-дорожной сети"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строительства и капитального ремонта Администрации города Пскова, Управление городского хозяйства </w:t>
            </w:r>
            <w:r>
              <w:lastRenderedPageBreak/>
              <w:t>Администрации города Пскова,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2.1.2.2.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Строительство нового моста через реку Великую в Пскове вдоль по ул. Кузбасской дивизии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ПСД, участие в государственных программах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разработанной ПСД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строительства и капитального ремонта Администрации города Пскова, Управление городского хозяйства Администрации города Пскова, Комитет по транспорту и </w:t>
            </w:r>
            <w:r>
              <w:lastRenderedPageBreak/>
              <w:t>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2.1.2.3.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сети автомобильных дорог общего пользования регионального значения по маршрутам движения транзитного и туристического транспорта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Участие в государственных программах по развитию сети автомобильных дорог общего пользования регионального значения по маршрутам движения транзитного и туристического транспорта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Завершение строительства автомобильной дороги общего пользования регионального значения Северный обход г. Пскова (2-й пусковой комплекс)"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строительства и капитального ремонта Администрации города Пскова, Управление городского хозяйства Администрации города Пскова,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2.1.3. Формирование условий для устойчивого развития конкурентоспособного потребительского рынка города и сферы услуг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торговой деятельности и создание благоприятных условий для ее развития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Мониторинг состояния, развития потребительского рынка, обеспеченности населения города площадью торговых объектов. Формирование торгового реестра, включающего в </w:t>
            </w:r>
            <w:r>
              <w:lastRenderedPageBreak/>
              <w:t>себя сведения о хозяйствующих субъектах, осуществляющих торговую деятельность. Распределение НТО и объектов оказания услуг на территории города в части специализации и доступности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Оборот розничной торговли, млн. руб.</w:t>
            </w:r>
          </w:p>
          <w:p w:rsidR="00B64273" w:rsidRDefault="00B64273">
            <w:pPr>
              <w:pStyle w:val="ConsPlusNormal"/>
              <w:jc w:val="center"/>
            </w:pPr>
            <w:r>
              <w:t>2020 - 31926,1</w:t>
            </w:r>
          </w:p>
          <w:p w:rsidR="00B64273" w:rsidRDefault="00B64273">
            <w:pPr>
              <w:pStyle w:val="ConsPlusNormal"/>
              <w:jc w:val="center"/>
            </w:pPr>
            <w:r>
              <w:t>2021 - 33550</w:t>
            </w:r>
          </w:p>
          <w:p w:rsidR="00B64273" w:rsidRDefault="00B64273">
            <w:pPr>
              <w:pStyle w:val="ConsPlusNormal"/>
              <w:jc w:val="center"/>
            </w:pPr>
            <w:r>
              <w:t>2022 - 36559</w:t>
            </w:r>
          </w:p>
          <w:p w:rsidR="00B64273" w:rsidRDefault="00B64273">
            <w:pPr>
              <w:pStyle w:val="ConsPlusNormal"/>
              <w:jc w:val="center"/>
            </w:pPr>
            <w:r>
              <w:t>2023 - 39550</w:t>
            </w:r>
          </w:p>
          <w:p w:rsidR="00B64273" w:rsidRDefault="00B64273">
            <w:pPr>
              <w:pStyle w:val="ConsPlusNormal"/>
              <w:jc w:val="center"/>
            </w:pPr>
            <w:r>
              <w:t>2024 - 42650</w:t>
            </w:r>
          </w:p>
          <w:p w:rsidR="00B64273" w:rsidRDefault="00B64273">
            <w:pPr>
              <w:pStyle w:val="ConsPlusNormal"/>
              <w:jc w:val="center"/>
            </w:pPr>
            <w:r>
              <w:t>2025 - 45000</w:t>
            </w:r>
          </w:p>
          <w:p w:rsidR="00B64273" w:rsidRDefault="00B64273">
            <w:pPr>
              <w:pStyle w:val="ConsPlusNormal"/>
              <w:jc w:val="center"/>
            </w:pPr>
            <w:r>
              <w:t>2030 - 60000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Оборот общественного питания, млн. </w:t>
            </w:r>
            <w:r>
              <w:lastRenderedPageBreak/>
              <w:t>руб.</w:t>
            </w:r>
          </w:p>
          <w:p w:rsidR="00B64273" w:rsidRDefault="00B64273">
            <w:pPr>
              <w:pStyle w:val="ConsPlusNormal"/>
              <w:jc w:val="center"/>
            </w:pPr>
            <w:r>
              <w:t>2020 - 790</w:t>
            </w:r>
          </w:p>
          <w:p w:rsidR="00B64273" w:rsidRDefault="00B64273">
            <w:pPr>
              <w:pStyle w:val="ConsPlusNormal"/>
              <w:jc w:val="center"/>
            </w:pPr>
            <w:r>
              <w:t>2021 - 800</w:t>
            </w:r>
          </w:p>
          <w:p w:rsidR="00B64273" w:rsidRDefault="00B64273">
            <w:pPr>
              <w:pStyle w:val="ConsPlusNormal"/>
              <w:jc w:val="center"/>
            </w:pPr>
            <w:r>
              <w:t>2022 - 810</w:t>
            </w:r>
          </w:p>
          <w:p w:rsidR="00B64273" w:rsidRDefault="00B64273">
            <w:pPr>
              <w:pStyle w:val="ConsPlusNormal"/>
              <w:jc w:val="center"/>
            </w:pPr>
            <w:r>
              <w:t>2023 - 850</w:t>
            </w:r>
          </w:p>
          <w:p w:rsidR="00B64273" w:rsidRDefault="00B64273">
            <w:pPr>
              <w:pStyle w:val="ConsPlusNormal"/>
              <w:jc w:val="center"/>
            </w:pPr>
            <w:r>
              <w:t>2024 - 900</w:t>
            </w:r>
          </w:p>
          <w:p w:rsidR="00B64273" w:rsidRDefault="00B64273">
            <w:pPr>
              <w:pStyle w:val="ConsPlusNormal"/>
              <w:jc w:val="center"/>
            </w:pPr>
            <w:r>
              <w:t>2025 - 1000</w:t>
            </w:r>
          </w:p>
          <w:p w:rsidR="00B64273" w:rsidRDefault="00B64273">
            <w:pPr>
              <w:pStyle w:val="ConsPlusNormal"/>
              <w:jc w:val="center"/>
            </w:pPr>
            <w:r>
              <w:t>2030 - 1500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Обеспеченность торговыми площадями на 1 тыс. жителей, кв.</w:t>
            </w:r>
          </w:p>
          <w:p w:rsidR="00B64273" w:rsidRDefault="00B64273">
            <w:pPr>
              <w:pStyle w:val="ConsPlusNormal"/>
              <w:jc w:val="center"/>
            </w:pPr>
            <w:r>
              <w:t>2020 - 1265</w:t>
            </w:r>
          </w:p>
          <w:p w:rsidR="00B64273" w:rsidRDefault="00B64273">
            <w:pPr>
              <w:pStyle w:val="ConsPlusNormal"/>
              <w:jc w:val="center"/>
            </w:pPr>
            <w:r>
              <w:t>2021 - 1267</w:t>
            </w:r>
          </w:p>
          <w:p w:rsidR="00B64273" w:rsidRDefault="00B64273">
            <w:pPr>
              <w:pStyle w:val="ConsPlusNormal"/>
              <w:jc w:val="center"/>
            </w:pPr>
            <w:r>
              <w:t>2022 - 1270</w:t>
            </w:r>
          </w:p>
          <w:p w:rsidR="00B64273" w:rsidRDefault="00B64273">
            <w:pPr>
              <w:pStyle w:val="ConsPlusNormal"/>
              <w:jc w:val="center"/>
            </w:pPr>
            <w:r>
              <w:t>2023 - 1272</w:t>
            </w:r>
          </w:p>
          <w:p w:rsidR="00B64273" w:rsidRDefault="00B64273">
            <w:pPr>
              <w:pStyle w:val="ConsPlusNormal"/>
              <w:jc w:val="center"/>
            </w:pPr>
            <w:r>
              <w:t>2024 - 1274</w:t>
            </w:r>
          </w:p>
          <w:p w:rsidR="00B64273" w:rsidRDefault="00B64273">
            <w:pPr>
              <w:pStyle w:val="ConsPlusNormal"/>
              <w:jc w:val="center"/>
            </w:pPr>
            <w:r>
              <w:t>2025 - 1276</w:t>
            </w:r>
          </w:p>
          <w:p w:rsidR="00B64273" w:rsidRDefault="00B64273">
            <w:pPr>
              <w:pStyle w:val="ConsPlusNormal"/>
              <w:jc w:val="center"/>
            </w:pPr>
            <w:r>
              <w:t>2030 - 1290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</w:pP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потребительского рынка и услуг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в установленном порядке юридических и физических лиц к реализации инвестиционных проектов, направленных на строительство и организацию малых и средних предприятий торговли и общественного питания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Стимулирование и поддержка размещения новых предприятий торговли, общественного питания, в том числе, крупных современных торговых центров и комплексов. Поддержка развития объектов торгово-развлекательной, общественно-деловой сферы и общественного питания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инвестиционных проектов, реализованных при государственной поддержке на территории города Пскова в сфере потребительского рынка и услуг, шт.</w:t>
            </w:r>
          </w:p>
          <w:p w:rsidR="00B64273" w:rsidRDefault="00B64273">
            <w:pPr>
              <w:pStyle w:val="ConsPlusNormal"/>
              <w:jc w:val="center"/>
            </w:pPr>
            <w:r>
              <w:t>ежегодно - не менее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экономическому развитию и инвестиционной политике Псковской области, Отдел потребительского рынка и услуг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2.1.3.3.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Участие в программах государственной </w:t>
            </w:r>
            <w:r>
              <w:lastRenderedPageBreak/>
              <w:t>поддержки предприятий сферы потребительского рынка и услуг для стимулирования их деятельности в сфере технического перевооружения производственных мощностей, организации производства новых видов высокотехнологичной конкурентоспособной продукции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Стимулирование активности предприятий </w:t>
            </w:r>
            <w:r>
              <w:lastRenderedPageBreak/>
              <w:t>сферы потребительского рынка и услуг города в сферах технического перевооружения производственных мощностей, организации производства новых видов конкурентоспособной продукции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субъектов малого и </w:t>
            </w:r>
            <w:r>
              <w:lastRenderedPageBreak/>
              <w:t>среднего предпринимательства, получивших государственную поддержку по городу Пскову в сфере потребительского рынка и услуг, шт.</w:t>
            </w:r>
          </w:p>
          <w:p w:rsidR="00B64273" w:rsidRDefault="00B64273">
            <w:pPr>
              <w:pStyle w:val="ConsPlusNormal"/>
              <w:jc w:val="center"/>
            </w:pPr>
            <w:r>
              <w:t>ежегодно - не менее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</w:t>
            </w:r>
            <w:r>
              <w:lastRenderedPageBreak/>
              <w:t>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экономическому развитию и </w:t>
            </w:r>
            <w:r>
              <w:lastRenderedPageBreak/>
              <w:t>инвестиционной политике Псковской области, Отдел потребительского рынка и услуг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2.1.3.4.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Устранение административных барьеров в процессе инвестиционной деятельности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Устранение административных барьеров в процессе инвестиционной деятельности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Отсутствие жалоб</w:t>
            </w:r>
          </w:p>
          <w:p w:rsidR="00B64273" w:rsidRDefault="00B64273">
            <w:pPr>
              <w:pStyle w:val="ConsPlusNormal"/>
              <w:jc w:val="center"/>
            </w:pPr>
            <w:r>
              <w:t>2021 - 2030 -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lastRenderedPageBreak/>
              <w:t>Цель 2.2. АКТИВИЗАЦИЯ И СТИМУЛИРОВАНИЕ РАЗВИТИЯ МАЛОГО И СРЕДНЕГО БИЗНЕСА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2.2.1. Развитие инфраструктуры поддержки субъектов малого и среднего предпринимательства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Сохранение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оказания муниципальной поддержки субъектам малого предпринимательства муниципальным бюджетным учреждением "Псковский бизнес-инкубатор"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Наполняемость площадей бизнес-инкубатора,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80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80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получателей поддержки, ежегодно - не менее 22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Муниципальное бюджетное учреждение "Псковский бизнес-инкубатор"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работы по принципу Единого окна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Определить перечень услуг для бизнеса, предоставляемых через Единое окно. Организовать работу в данном направлении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"Единого окна" предоставления услуг для бизнеса через МФЦ</w:t>
            </w:r>
          </w:p>
          <w:p w:rsidR="00B64273" w:rsidRDefault="00B64273">
            <w:pPr>
              <w:pStyle w:val="ConsPlusNormal"/>
              <w:jc w:val="center"/>
            </w:pPr>
            <w:r>
              <w:t>2021 - 2022 -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2023 - 2030 -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Муниципальное бюджетное учреждение "Псковский бизнес-инкубатор", Комитет по экономическому развитию и инвестиционной политике Псковской области, ГБУ ПО "Многофункциона</w:t>
            </w:r>
            <w:r>
              <w:lastRenderedPageBreak/>
              <w:t>льный центр предоставления государственных и муниципальных услуг Псковской области"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2.2.1.3.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Имущественная поддержка субъектов малого и среднего предпринимательства путем предоставления в аренду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в аренду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актуализированного перечня имущества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Муниципальное бюджетное учреждение "Псковский бизнес-инкубатор", Комитет по управлению муниципальным имуществом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2.2.2. Информационная поддержка предпринимателей и популяризация осуществления предпринимательской деятельности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информирования предприниматель</w:t>
            </w:r>
            <w:r>
              <w:lastRenderedPageBreak/>
              <w:t>ского сообщества о мерах поддержки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Информирование субъектов предприниматель</w:t>
            </w:r>
            <w:r>
              <w:lastRenderedPageBreak/>
              <w:t>ства на сайте органов местного самоуправления Пскова, организаций инфраструктуры поддержки о реализуемых мерах поддержки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 xml:space="preserve">Наличие муниципальных информационных </w:t>
            </w:r>
            <w:r>
              <w:lastRenderedPageBreak/>
              <w:t>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2021 - 2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2025 - 3</w:t>
            </w:r>
          </w:p>
          <w:p w:rsidR="00B64273" w:rsidRDefault="00B64273">
            <w:pPr>
              <w:pStyle w:val="ConsPlusNormal"/>
              <w:jc w:val="center"/>
            </w:pPr>
            <w:r>
              <w:t>2030 - 3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Наличие актуализированной информации </w:t>
            </w:r>
            <w:r>
              <w:lastRenderedPageBreak/>
              <w:t>на сайтах</w:t>
            </w:r>
          </w:p>
          <w:p w:rsidR="00B64273" w:rsidRDefault="00B64273">
            <w:pPr>
              <w:pStyle w:val="ConsPlusNormal"/>
              <w:jc w:val="center"/>
            </w:pPr>
            <w:r>
              <w:t>2021 - 2030 -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</w:t>
            </w:r>
            <w:r>
              <w:lastRenderedPageBreak/>
              <w:t>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</w:t>
            </w:r>
            <w:r>
              <w:lastRenderedPageBreak/>
              <w:t>развития Администрации города Пскова, Муниципальное бюджетное учреждение "Псковский бизнес-инкубатор", 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2.2.2.2.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Информационная поддержка субъектов малого и среднего предпринимательства, в том числе проведение семинаров, выставок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Оперативное консультирование в социальных сетях, освещение лучших практик поддержки, проведение информационных мероприятий (семинаров, круглых столов) по актуальным вопросам осуществления предпринимательской деятельности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актуализированной информации в социальных сетях</w:t>
            </w:r>
          </w:p>
          <w:p w:rsidR="00B64273" w:rsidRDefault="00B64273">
            <w:pPr>
              <w:pStyle w:val="ConsPlusNormal"/>
              <w:jc w:val="center"/>
            </w:pPr>
            <w:r>
              <w:t>2021 - 2030 -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Муниципальное бюджетное учреждение "Псковский бизнес-инкубатор"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ежегодного городского конкурса "Предприниматель года"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Проведение организационных мероприятий для подготовки и проведения городского </w:t>
            </w:r>
            <w:r>
              <w:lastRenderedPageBreak/>
              <w:t>конкурса "Предприниматель года"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Проведенный городской конкурс, с 2023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</w:t>
            </w:r>
            <w:r>
              <w:lastRenderedPageBreak/>
              <w:t>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развития Администрации города Пскова, </w:t>
            </w:r>
            <w:r>
              <w:lastRenderedPageBreak/>
              <w:t>Муниципальное бюджетное учреждение "Псковский бизнес-инкубатор"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lastRenderedPageBreak/>
              <w:t>Задача 2.2.3. Развитие молодежного предпринимательства в Пскове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комплекса мероприятий, направленных на повышение образовательного уровня в предпринимательской деятельности у молодежи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проведение конкурсов, семинаров, тренинговых и игровых программ, организация специальных образовательных курсов для старшеклассников и студентов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Участие города Пскова в работе регионального центра молодежного инновационного творчества, да/нет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2022 -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2023 -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2030 - да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проведение конкурсов, семинаров, тренинговых и игровых программ, специальных образовательных курсов для старшеклассников и студентов - 2021 - 2030 -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Муниципальное бюджетное учреждение "Псковский бизнес-инкубатор", Комитет по экономическому развитию и инвестиционной политике Псковской области, Управление образования Администрации города Пскова, Комитет по физической культуре, спорту и делам молодежи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2.2.3.2.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Поддержка молодежного предпринимательства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и развитие центров молодежного инновационного творчества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центра молодежного инновационного творчества, да/нет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по физической культуре, спорту и делам молодежи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2.2.4. Стимулирование спроса на продукцию субъектов малого и среднего предпринимательства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2.2.4.1.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Оказание содействия в участии предпринимателей в ярмарках, конкурсах регионального уровня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Участие предпринимателей в ярмарках, конкурсах регионального уровня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</w:t>
            </w:r>
            <w:r>
              <w:lastRenderedPageBreak/>
              <w:t>предпринимательства,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2020 - 56,7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40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30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35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35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40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проведенных сельскохозяйственных ярмарок (областная и Псковского района) - ежегодно - не менее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</w:t>
            </w:r>
            <w:r>
              <w:lastRenderedPageBreak/>
              <w:t>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потребительского рынка и услуг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2.2.4.2.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мероприятий, направленных на повышение уровня технологической и организационной готовности малых и средних предприятий к участию в закупках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обучающих семинаров. Повышение уровня информированности субъектов МСП о проводимых муниципальных закупках. Организация методического содействия малым и средним предприятиям для участия в закупках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проведенных обучающих семинаров - ежегодно не менее 10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по экономическому развитию и инвестиционной 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2.2.4.3.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местоположения для размещения нестационарных торговых объектов (НТО) согласно схемам размещения НТО, утвержденным ПАГП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Размещение НТО при соблюдении действующего законодательства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размещенных НТО согласно утвержденным схемам размещения (ед.) - ежегодно = не менее 400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потребительского рынка и услуг Администрации города Пскова,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2.2.4.4.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Соблюдение мер поддержки субъектов малого </w:t>
            </w:r>
            <w:r>
              <w:lastRenderedPageBreak/>
              <w:t>и среднего предпринимательства при проведении госзакупок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Заказчики должны закупить у МСП не </w:t>
            </w:r>
            <w:r>
              <w:lastRenderedPageBreak/>
              <w:t>меньше 15% товаров и услуг от совокупного годового объема закупок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Минимальный годовой объем закупок товаров </w:t>
            </w:r>
            <w:r>
              <w:lastRenderedPageBreak/>
              <w:t>и услуг у МСП для заказчиков - ежегодно - не менее 15%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</w:t>
            </w:r>
            <w:r>
              <w:lastRenderedPageBreak/>
              <w:t>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2.2.4.5.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содействие ярмарочной торговли на территории Пскова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ярмарок: общегородских, выходного дня, тематических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организованных ярмарок, ежегодно - не менее 50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потребительского рынка и услуг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2.3. АКТИВИЗАЦИЯ И РЕАЛИЗАЦИЯ ИНВЕСТИЦИОННОГО ПОТЕНЦИАЛА ГОРОДА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2.3.1. Совершенствование инвестиционной инфраструктуры города и создание условий для привлечения инвесторов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2.3.1.1.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привлечения инвестиций, создание необходимых условий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Подготовка документов территориального планирования, градостроительного зонирования, документации по планировке </w:t>
            </w:r>
            <w:r>
              <w:lastRenderedPageBreak/>
              <w:t>территории, направленных на развитие инвестиционной деятельности в муниципальном образовании "Город Псков", формирование реестра промышленных площадок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Наличие подготовленных инвестиционных площадок для инвесторов, да/нет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нет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2030 - да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Наличие актуализированного реестра</w:t>
            </w:r>
          </w:p>
          <w:p w:rsidR="00B64273" w:rsidRDefault="00B64273">
            <w:pPr>
              <w:pStyle w:val="ConsPlusNormal"/>
              <w:jc w:val="center"/>
            </w:pPr>
            <w:r>
              <w:t>2021 - 2030 -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Управление по градостроительно</w:t>
            </w:r>
            <w:r>
              <w:lastRenderedPageBreak/>
              <w:t>й деятельности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2.3.1.2.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Модернизация раздела "Инвестиционный портал муниципального образования "Город Псков" в целях обеспечения доступности информации о реализуемой на территории инвестиционной деятельности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Подготовка документов территориального планирования, градостроительного зонирования, документации по планировке территории, направленных на развитие инвестиционной деятельности в муниципальном образовании "Город Псков", формирование реестра промышленных площадок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актуальной информации</w:t>
            </w:r>
          </w:p>
          <w:p w:rsidR="00B64273" w:rsidRDefault="00B64273">
            <w:pPr>
              <w:pStyle w:val="ConsPlusNormal"/>
              <w:jc w:val="center"/>
            </w:pPr>
            <w:r>
              <w:t>2021 - 2023 -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Пскова, 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2.3.1.3.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условий для привлечения инвестиций для восстановления и сохранности </w:t>
            </w:r>
            <w:r>
              <w:lastRenderedPageBreak/>
              <w:t>объектов культурного наследия, находящихся в неудовлетворительном состоянии (1 рубль за 1 кв. метр)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Разработка и утверждение порядка, регламентирующего условия для </w:t>
            </w:r>
            <w:r>
              <w:lastRenderedPageBreak/>
              <w:t>привлечения инвестиций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утвержденного порядка</w:t>
            </w:r>
          </w:p>
          <w:p w:rsidR="00B64273" w:rsidRDefault="00B64273">
            <w:pPr>
              <w:pStyle w:val="ConsPlusNormal"/>
              <w:jc w:val="center"/>
            </w:pPr>
            <w:r>
              <w:t>2021 - 2024 -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2025 - 2030 -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</w:t>
            </w:r>
            <w:r>
              <w:lastRenderedPageBreak/>
              <w:t>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</w:t>
            </w:r>
            <w:r>
              <w:lastRenderedPageBreak/>
              <w:t xml:space="preserve">наследия и развитие туризма на территории муниципального образования "Город Псков" 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культуры Администрации города Пскова, Комитет по </w:t>
            </w:r>
            <w:r>
              <w:lastRenderedPageBreak/>
              <w:t>охране объектов культурного наследия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2.3.1.4.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При реализации на территории города Пскова инвестиционных проектов, в виде социальной нагрузки закреплять обязанность инвестора по восстановлению таких объектов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Определить перечень таких объектов и разработать условия, при которых возможно закреплять обязанность инвестора по восстановлению таких объектов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перечня</w:t>
            </w:r>
          </w:p>
          <w:p w:rsidR="00B64273" w:rsidRDefault="00B64273">
            <w:pPr>
              <w:pStyle w:val="ConsPlusNormal"/>
              <w:jc w:val="center"/>
            </w:pPr>
            <w:r>
              <w:t>2021 - 2024 -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2026 - 2030 -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2.3.2. Создание и продвижение имиджа города Пскова как территории с высокой инвестиционной привлекательностью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2.3.2.1.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Выпуск "Инвестиционного паспорта"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Разработка и организация выпуска Инвестиционного паспорта, отражающего все </w:t>
            </w:r>
            <w:r>
              <w:lastRenderedPageBreak/>
              <w:t>привлекательные стороны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проводимых мероприятий (или в которых принято участие), направленных на </w:t>
            </w:r>
            <w:r>
              <w:lastRenderedPageBreak/>
              <w:t>продвижение инвестиционного имиджа города,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2020 - 0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1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3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3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8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Наличие инвестиционного паспорта да/нет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</w:t>
            </w:r>
            <w:r>
              <w:lastRenderedPageBreak/>
              <w:t>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2.3.2.2.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и управление эмоциональным восприятием территории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проведение событийных мероприятий (событийный маркетинг), разработка медиаплана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разработанного медиаплана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2.3.2.3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Участие в инвестиционных мероприятиях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Планирование участия в инвестиционных форумах, площадках, выставках и др.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инвестиционных мероприятий, в которых принято участие ежегодно - не менее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2.4. ЭФФЕКТИВНОЕ РАЗВИТИЕ ГОРОДСКОГО ТУРИЗМА И ПОВЫШЕНИЕ КОНКУРЕНТОСПОСОБНОСТИ ГОРОДСКОГО ТУРИСТСКОГО ПРОДУКТА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2.4.1. Приоритетное развитие культурно-познавательного, образовательного, детского, самодеятельного, религиозного, лечебно-оздоровительного туризма</w:t>
            </w:r>
          </w:p>
        </w:tc>
      </w:tr>
      <w:tr w:rsidR="00B64273" w:rsidTr="00382727">
        <w:tblPrEx>
          <w:tblBorders>
            <w:insideH w:val="nil"/>
          </w:tblBorders>
        </w:tblPrEx>
        <w:tc>
          <w:tcPr>
            <w:tcW w:w="233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2.4.1.1.</w:t>
            </w:r>
          </w:p>
        </w:tc>
        <w:tc>
          <w:tcPr>
            <w:tcW w:w="625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Повышение туристической привлекательности города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Создание, развитие, распространение общественного признания положительного образа города для потенциальных туристов.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Создание привлекательного городского пространства для туристов и жителей города на территории Сквера им. 60-летия Октября по проекту LV-RU-021 "Планирование и управление зеленой городской средой для долгосрочного развития приграничных городов России и Латвии" Программы приграничного сотрудничества "Россия - Латвия" на период 2014 - 2020 годов.</w:t>
            </w:r>
          </w:p>
        </w:tc>
        <w:tc>
          <w:tcPr>
            <w:tcW w:w="22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Среднегодовая загрузка коллективных средств размещения в городе, %</w:t>
            </w:r>
          </w:p>
          <w:p w:rsidR="00B64273" w:rsidRDefault="00B64273">
            <w:pPr>
              <w:pStyle w:val="ConsPlusNormal"/>
              <w:jc w:val="center"/>
            </w:pPr>
            <w:r>
              <w:t>2020 - 40</w:t>
            </w:r>
          </w:p>
          <w:p w:rsidR="00B64273" w:rsidRDefault="00B64273">
            <w:pPr>
              <w:pStyle w:val="ConsPlusNormal"/>
              <w:jc w:val="center"/>
            </w:pPr>
            <w:r>
              <w:t>2021 - 41</w:t>
            </w:r>
          </w:p>
          <w:p w:rsidR="00B64273" w:rsidRDefault="00B64273">
            <w:pPr>
              <w:pStyle w:val="ConsPlusNormal"/>
              <w:jc w:val="center"/>
            </w:pPr>
            <w:r>
              <w:t>2022 - 43</w:t>
            </w:r>
          </w:p>
          <w:p w:rsidR="00B64273" w:rsidRDefault="00B64273">
            <w:pPr>
              <w:pStyle w:val="ConsPlusNormal"/>
              <w:jc w:val="center"/>
            </w:pPr>
            <w:r>
              <w:t>2023 - 45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2024 - 47</w:t>
            </w:r>
          </w:p>
          <w:p w:rsidR="00B64273" w:rsidRDefault="00B64273">
            <w:pPr>
              <w:pStyle w:val="ConsPlusNormal"/>
              <w:jc w:val="center"/>
            </w:pPr>
            <w:r>
              <w:t>2025 - 50</w:t>
            </w:r>
          </w:p>
          <w:p w:rsidR="00B64273" w:rsidRDefault="00B64273">
            <w:pPr>
              <w:pStyle w:val="ConsPlusNormal"/>
              <w:jc w:val="center"/>
            </w:pPr>
            <w:r>
              <w:t>2030 - 55</w:t>
            </w:r>
          </w:p>
        </w:tc>
        <w:tc>
          <w:tcPr>
            <w:tcW w:w="802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% положительных отзывов о привлекательности образа г. Пскова для потенциальных туристов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54%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2021 - не менее 56%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58%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60%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62%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64%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70%</w:t>
            </w:r>
          </w:p>
        </w:tc>
        <w:tc>
          <w:tcPr>
            <w:tcW w:w="380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</w:t>
            </w:r>
            <w:r>
              <w:lastRenderedPageBreak/>
              <w:t>образования "Город Псков" 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реализации программ приграничного сотрудничества и туризму Администрации города Пскова, Управление культуры </w:t>
            </w:r>
            <w:r>
              <w:lastRenderedPageBreak/>
              <w:t>Администрации города Пскова</w:t>
            </w:r>
          </w:p>
        </w:tc>
      </w:tr>
      <w:tr w:rsidR="00B64273" w:rsidTr="00382727">
        <w:tblPrEx>
          <w:tblBorders>
            <w:insideH w:val="nil"/>
          </w:tblBorders>
        </w:tblPrEx>
        <w:tc>
          <w:tcPr>
            <w:tcW w:w="233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625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611" w:type="pct"/>
            <w:tcBorders>
              <w:top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туристически привлекательной, биологически разнообразной, экологически устойчивой городской территории между Мирожским </w:t>
            </w:r>
            <w:r>
              <w:lastRenderedPageBreak/>
              <w:t>монастырем и Красноармейской набережной в рамках реализации проекта ER 65 "Улучшение биологического разнообразия и увеличение осведомленности населения об охране окружающей среды в региональных центрах России и Эстонии" Программы приграничного сотрудничества "Россия - Эстония" на период 2014 - 2020 годов</w:t>
            </w:r>
          </w:p>
        </w:tc>
        <w:tc>
          <w:tcPr>
            <w:tcW w:w="224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530" w:type="pc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380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611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209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774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Наращивание туристического потока в г. Пскове путем включения города в международные и внутрироссийские туристические маршруты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Привлечение туристов путем включения города в международные и внутрироссийские туристические маршруты. Инициировать вопрос о создании скоростного </w:t>
            </w:r>
            <w:r>
              <w:lastRenderedPageBreak/>
              <w:t>железнодорожного сообщения Псков - Москва. Разработка совместного туристического продукта Псков - Великий Новгород - Санкт-Петербург, иных совместных межмуниципальных и межрегиональных туристических продуктов.</w:t>
            </w:r>
          </w:p>
          <w:p w:rsidR="00B64273" w:rsidRDefault="00B64273">
            <w:pPr>
              <w:pStyle w:val="ConsPlusNormal"/>
              <w:jc w:val="center"/>
            </w:pPr>
            <w:r>
              <w:t>Реализация проекта ER 48 "Расширение и усиление туристической сети маркетинга Ганзейского пути"/"</w:t>
            </w:r>
            <w:proofErr w:type="spellStart"/>
            <w:r>
              <w:t>Виа</w:t>
            </w:r>
            <w:proofErr w:type="spellEnd"/>
            <w:r>
              <w:t xml:space="preserve"> </w:t>
            </w:r>
            <w:proofErr w:type="spellStart"/>
            <w:r>
              <w:t>Ганзеатика</w:t>
            </w:r>
            <w:proofErr w:type="spellEnd"/>
            <w:r>
              <w:t xml:space="preserve"> Плюс" Программы приграничного сотрудничества "Россия - Эстония" на период 2014 - 2020 годов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маршрутов, в состав которых вошел г. Псков,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2020 - 1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2023 - 1</w:t>
            </w:r>
          </w:p>
          <w:p w:rsidR="00B64273" w:rsidRDefault="00B64273">
            <w:pPr>
              <w:pStyle w:val="ConsPlusNormal"/>
              <w:jc w:val="center"/>
            </w:pPr>
            <w:r>
              <w:t>2024 - 1</w:t>
            </w:r>
          </w:p>
          <w:p w:rsidR="00B64273" w:rsidRDefault="00B64273">
            <w:pPr>
              <w:pStyle w:val="ConsPlusNormal"/>
              <w:jc w:val="center"/>
            </w:pPr>
            <w:r>
              <w:t>2025 - 1</w:t>
            </w:r>
          </w:p>
          <w:p w:rsidR="00B64273" w:rsidRDefault="00B64273">
            <w:pPr>
              <w:pStyle w:val="ConsPlusNormal"/>
              <w:jc w:val="center"/>
            </w:pPr>
            <w:r>
              <w:t>2030 - 1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Сохранение и популяризация культурного и исторического наследия </w:t>
            </w:r>
            <w:r>
              <w:lastRenderedPageBreak/>
              <w:t>муниципального образования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Ремонтно-реставрационные работы; разработка проектно-</w:t>
            </w:r>
            <w:r>
              <w:lastRenderedPageBreak/>
              <w:t>сметной документации на проектирование первоочередных консервационных работ на объектах культурного наследия; установка информационных надписей; мероприятия по регулированию градостроительной деятельности в части обеспечения сохранности объектов культурного наследия; совершенствование мемориальной работы; проведение мероприятий по популяризации культурного и исторического наследия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мероприятий по популяризации культурного и исторического </w:t>
            </w:r>
            <w:r>
              <w:lastRenderedPageBreak/>
              <w:t>наследия, организованных и проведенных в рамках программы, ежегодно - не менее 12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</w:t>
            </w:r>
            <w:r>
              <w:lastRenderedPageBreak/>
              <w:t>наследия на территории муниципального образования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2.4.1.4.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Выпуск и распространение путеводителя, туристских карт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макета путеводителя, туристских карт города, объявление конкурса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изготовленной полиграфической продукции (шт.)</w:t>
            </w:r>
          </w:p>
          <w:p w:rsidR="00B64273" w:rsidRDefault="00B64273">
            <w:pPr>
              <w:pStyle w:val="ConsPlusNormal"/>
              <w:jc w:val="center"/>
            </w:pPr>
            <w:r>
              <w:t>2020 - 900</w:t>
            </w:r>
          </w:p>
          <w:p w:rsidR="00B64273" w:rsidRDefault="00B64273">
            <w:pPr>
              <w:pStyle w:val="ConsPlusNormal"/>
              <w:jc w:val="center"/>
            </w:pPr>
            <w:r>
              <w:t>2021 - 950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2022 - 1000</w:t>
            </w:r>
          </w:p>
          <w:p w:rsidR="00B64273" w:rsidRDefault="00B64273">
            <w:pPr>
              <w:pStyle w:val="ConsPlusNormal"/>
              <w:jc w:val="center"/>
            </w:pPr>
            <w:r>
              <w:t>2023 - 1050</w:t>
            </w:r>
          </w:p>
          <w:p w:rsidR="00B64273" w:rsidRDefault="00B64273">
            <w:pPr>
              <w:pStyle w:val="ConsPlusNormal"/>
              <w:jc w:val="center"/>
            </w:pPr>
            <w:r>
              <w:t>2024 - 1150</w:t>
            </w:r>
          </w:p>
          <w:p w:rsidR="00B64273" w:rsidRDefault="00B64273">
            <w:pPr>
              <w:pStyle w:val="ConsPlusNormal"/>
              <w:jc w:val="center"/>
            </w:pPr>
            <w:r>
              <w:t>2025 - 1200</w:t>
            </w:r>
          </w:p>
          <w:p w:rsidR="00B64273" w:rsidRDefault="00B64273">
            <w:pPr>
              <w:pStyle w:val="ConsPlusNormal"/>
              <w:jc w:val="center"/>
            </w:pPr>
            <w:r>
              <w:t>2030 - 1300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</w:t>
            </w:r>
            <w:r>
              <w:lastRenderedPageBreak/>
              <w:t>туризма на территории муниципального образования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реализации программ приграничного сотрудничества и туризму Администрации </w:t>
            </w:r>
            <w:r>
              <w:lastRenderedPageBreak/>
              <w:t>города Пскова, Управление культуры Администрации города Пскова, МБУ "Псковский городской молодежный центр"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2.4.1.5.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концепции устойчивого развития туризма города Пскова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документа, регулирующего развитие туризма, сохраняя природные ресурсы, социальные и культурные ценности общества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утвержденной концепции устойчивого туризма города Пскова,</w:t>
            </w:r>
          </w:p>
          <w:p w:rsidR="00B64273" w:rsidRDefault="00B6427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</w:pP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2.4.2. Повышение качества и продвижение туристского продукта на зарубежном и российском рынках, в том числе с привлечением туроператоров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эффективности деятельности в сфере туризма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эффективности развития туристской индустрии и оптимизации структуры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Участие города в региональных и межмуниципальных туристских продуктах (да/нет)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да</w:t>
            </w:r>
          </w:p>
          <w:p w:rsidR="00B64273" w:rsidRDefault="00B64273">
            <w:pPr>
              <w:pStyle w:val="ConsPlusNormal"/>
              <w:jc w:val="center"/>
            </w:pPr>
            <w:r>
              <w:t>2022 -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2030 - да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и участие в тематических семинарах, конференциях, презентациях, рекламно-информационных турах,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2020 - 5</w:t>
            </w:r>
          </w:p>
          <w:p w:rsidR="00B64273" w:rsidRDefault="00B64273">
            <w:pPr>
              <w:pStyle w:val="ConsPlusNormal"/>
              <w:jc w:val="center"/>
            </w:pPr>
            <w:r>
              <w:t>2021 - 7</w:t>
            </w:r>
          </w:p>
          <w:p w:rsidR="00B64273" w:rsidRDefault="00B64273">
            <w:pPr>
              <w:pStyle w:val="ConsPlusNormal"/>
              <w:jc w:val="center"/>
            </w:pPr>
            <w:r>
              <w:t>2022 - 10</w:t>
            </w:r>
          </w:p>
          <w:p w:rsidR="00B64273" w:rsidRDefault="00B64273">
            <w:pPr>
              <w:pStyle w:val="ConsPlusNormal"/>
              <w:jc w:val="center"/>
            </w:pPr>
            <w:r>
              <w:t>2023 - 13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2024 - 15</w:t>
            </w:r>
          </w:p>
          <w:p w:rsidR="00B64273" w:rsidRDefault="00B64273">
            <w:pPr>
              <w:pStyle w:val="ConsPlusNormal"/>
              <w:jc w:val="center"/>
            </w:pPr>
            <w:r>
              <w:t>2025 - 18</w:t>
            </w:r>
          </w:p>
          <w:p w:rsidR="00B64273" w:rsidRDefault="00B64273">
            <w:pPr>
              <w:pStyle w:val="ConsPlusNormal"/>
              <w:jc w:val="center"/>
            </w:pPr>
            <w:r>
              <w:t>2030 - 20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муниципального образования "Город Псков" Муниципальная </w:t>
            </w:r>
            <w:r>
              <w:lastRenderedPageBreak/>
              <w:t>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Управление культуры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системы сбора и анализа информации о туристской деятельности на основе сотрудничества с сотовыми операторами и платежными системами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Сотрудничество с сотовыми операторами и платежными системами с целью сбора и анализа информации о туристской деятельности; инициирование изменений в законодательство об официальном статистическом учете, с целью получения регулярной информации от участников рынка по туристским потокам и целевым группам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заключенных договоров о сотрудничестве, шт.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2025 - 5</w:t>
            </w:r>
          </w:p>
          <w:p w:rsidR="00B64273" w:rsidRDefault="00B64273">
            <w:pPr>
              <w:pStyle w:val="ConsPlusNormal"/>
              <w:jc w:val="center"/>
            </w:pPr>
            <w:r>
              <w:t>2030 - 7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Выпуск рекламных видеоматериалов о Пскове для популяризации на зарубежном и </w:t>
            </w:r>
            <w:r>
              <w:lastRenderedPageBreak/>
              <w:t>российском рынках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Производство (осуществление закупки на производство) рекламных видеоматериало</w:t>
            </w:r>
            <w:r>
              <w:lastRenderedPageBreak/>
              <w:t>в о Пскове для популяризации на зарубежном и российском рынках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изготовленных видеороликов,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2020 - 0</w:t>
            </w:r>
          </w:p>
          <w:p w:rsidR="00B64273" w:rsidRDefault="00B64273">
            <w:pPr>
              <w:pStyle w:val="ConsPlusNormal"/>
              <w:jc w:val="center"/>
            </w:pPr>
            <w:r>
              <w:t>2021 - 0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2023 - 1</w:t>
            </w:r>
          </w:p>
          <w:p w:rsidR="00B64273" w:rsidRDefault="00B64273">
            <w:pPr>
              <w:pStyle w:val="ConsPlusNormal"/>
              <w:jc w:val="center"/>
            </w:pPr>
            <w:r>
              <w:t>2024 - 1</w:t>
            </w:r>
          </w:p>
          <w:p w:rsidR="00B64273" w:rsidRDefault="00B64273">
            <w:pPr>
              <w:pStyle w:val="ConsPlusNormal"/>
              <w:jc w:val="center"/>
            </w:pPr>
            <w:r>
              <w:t>2025 - 1</w:t>
            </w:r>
          </w:p>
          <w:p w:rsidR="00B64273" w:rsidRDefault="00B64273">
            <w:pPr>
              <w:pStyle w:val="ConsPlusNormal"/>
              <w:jc w:val="center"/>
            </w:pPr>
            <w:r>
              <w:t>2030 - 1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туризма и приграничного сотрудничества </w:t>
            </w:r>
            <w:r>
              <w:lastRenderedPageBreak/>
              <w:t>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реализации программ приграничного сотрудничества и туризму </w:t>
            </w:r>
            <w:r>
              <w:lastRenderedPageBreak/>
              <w:t>Администрации города Пскова, Управление культуры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lastRenderedPageBreak/>
              <w:t>Задача 2.4.3. Комплексное развитие туристско-рекреационных кластеров и сети туристско-информационных центров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Включение проекта создания туристско-рекреационного кластера "Псковский" в федеральную целевую </w:t>
            </w:r>
            <w:hyperlink r:id="rId114">
              <w:r>
                <w:rPr>
                  <w:color w:val="0000FF"/>
                </w:rPr>
                <w:t>программу</w:t>
              </w:r>
            </w:hyperlink>
            <w:r>
              <w:t xml:space="preserve"> "Развитие внутреннего и въездного туризма в Российской Федерации"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Подготовка документации для включения проекта создания туристско-рекреационного кластера "Псковский" в федеральную целевую </w:t>
            </w:r>
            <w:hyperlink r:id="rId115">
              <w:r>
                <w:rPr>
                  <w:color w:val="0000FF"/>
                </w:rPr>
                <w:t>программу</w:t>
              </w:r>
            </w:hyperlink>
            <w:r>
              <w:t xml:space="preserve"> "Развитие внутреннего и въездного туризма в Российской Федерации"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Комплексное развитие туристско-рекреационных кластеров и сети туристско-информационных центров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да</w:t>
            </w:r>
          </w:p>
          <w:p w:rsidR="00B64273" w:rsidRDefault="00B64273">
            <w:pPr>
              <w:pStyle w:val="ConsPlusNormal"/>
              <w:jc w:val="center"/>
            </w:pPr>
            <w:r>
              <w:t>2022 -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2030 - да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Включен проект создания туристско-рекреационного кластера "Псковский" в федеральную целевую программу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системы туристской навигации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Использование общероссийской системы навигации ориентирующей информации для туристов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установленных информационных щитов, знаков, указателей,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2020 - 7</w:t>
            </w:r>
          </w:p>
          <w:p w:rsidR="00B64273" w:rsidRDefault="00B64273">
            <w:pPr>
              <w:pStyle w:val="ConsPlusNormal"/>
              <w:jc w:val="center"/>
            </w:pPr>
            <w:r>
              <w:t>2021 - 2</w:t>
            </w:r>
          </w:p>
          <w:p w:rsidR="00B64273" w:rsidRDefault="00B64273">
            <w:pPr>
              <w:pStyle w:val="ConsPlusNormal"/>
              <w:jc w:val="center"/>
            </w:pPr>
            <w:r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2024 - 2</w:t>
            </w:r>
          </w:p>
          <w:p w:rsidR="00B64273" w:rsidRDefault="00B64273">
            <w:pPr>
              <w:pStyle w:val="ConsPlusNormal"/>
              <w:jc w:val="center"/>
            </w:pPr>
            <w:r>
              <w:t>2025 - 2</w:t>
            </w:r>
          </w:p>
          <w:p w:rsidR="00B64273" w:rsidRDefault="00B64273">
            <w:pPr>
              <w:pStyle w:val="ConsPlusNormal"/>
              <w:jc w:val="center"/>
            </w:pPr>
            <w:r>
              <w:t>2030 - 3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2.4.3.3.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конкурсов и фестивалей среди организаций индустрии отдыха, питания, развлечений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и проведение конкурсов и фестивалей среди организаций индустрии отдыха, питания, развлечений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в проведении конкурсов и фестивалей среди организаций индустрии отдыха, питания, развлечений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туризма и приграничного сотрудничества МО "Город Псков" Государственная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Пскова, Отдел потребительского рынка и услуг Администрации города Пскова, Комитет по туризму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2.4.4. Формирование положительного туристского имиджа города и продвижение крупных событийных мероприятий международного, всероссийского и межрегионального уровня на территории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2.4.4.1.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туристических ярмарок, участие в туристических выставках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проведение туристических ярмарок на территории города, участие в туристических выставках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Участие города Пскова в международных, всероссийских и региональных туристских событийных мероприятиях (да/нет)</w:t>
            </w:r>
          </w:p>
          <w:p w:rsidR="00B64273" w:rsidRDefault="00B64273">
            <w:pPr>
              <w:pStyle w:val="ConsPlusNormal"/>
              <w:jc w:val="center"/>
            </w:pPr>
            <w:r>
              <w:t>2020 - да</w:t>
            </w:r>
          </w:p>
          <w:p w:rsidR="00B64273" w:rsidRDefault="00B64273">
            <w:pPr>
              <w:pStyle w:val="ConsPlusNormal"/>
              <w:jc w:val="center"/>
            </w:pPr>
            <w:r>
              <w:t>2021 - да</w:t>
            </w:r>
          </w:p>
          <w:p w:rsidR="00B64273" w:rsidRDefault="00B64273">
            <w:pPr>
              <w:pStyle w:val="ConsPlusNormal"/>
              <w:jc w:val="center"/>
            </w:pPr>
            <w:r>
              <w:t>2022 -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2024 - да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2025 -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2030 - да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туристических выставок, в которых г. Псков примет участие,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2020 - 1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2024 - 2</w:t>
            </w:r>
          </w:p>
          <w:p w:rsidR="00B64273" w:rsidRDefault="00B64273">
            <w:pPr>
              <w:pStyle w:val="ConsPlusNormal"/>
              <w:jc w:val="center"/>
            </w:pPr>
            <w:r>
              <w:t>2025 - 2</w:t>
            </w:r>
          </w:p>
          <w:p w:rsidR="00B64273" w:rsidRDefault="00B64273">
            <w:pPr>
              <w:pStyle w:val="ConsPlusNormal"/>
              <w:jc w:val="center"/>
            </w:pPr>
            <w:r>
              <w:t>2030 - 3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туризма и приграничного сотрудничества МО "Город Псков" Государственная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</w:t>
            </w:r>
            <w:r>
              <w:lastRenderedPageBreak/>
              <w:t>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культуры Администрации города Пскова, Отдел потребительского рынка и услуг Администрации города Пскова, Комитет по культуре Псковской области, Комитет по реализации </w:t>
            </w:r>
            <w:r>
              <w:lastRenderedPageBreak/>
              <w:t>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2.4.4.2.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конкурентных событийных продуктов через различные формы кооперации власти, бизнес-сообщества и некоммерческие организации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бизнес-сообществ и общественных организаций с целью создания конкурентных событийных продуктов на крупных событийных мероприятиях международного, всероссийского и межрегионального уровня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проведенных рабочих групп, фокус-групп, рекламных туров, мастер-классов, обучающих </w:t>
            </w:r>
            <w:proofErr w:type="spellStart"/>
            <w:r>
              <w:t>вебинаров</w:t>
            </w:r>
            <w:proofErr w:type="spellEnd"/>
            <w:r>
              <w:t>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2020 - 3</w:t>
            </w:r>
          </w:p>
          <w:p w:rsidR="00B64273" w:rsidRDefault="00B64273">
            <w:pPr>
              <w:pStyle w:val="ConsPlusNormal"/>
              <w:jc w:val="center"/>
            </w:pPr>
            <w:r>
              <w:t>2021 - 5</w:t>
            </w:r>
          </w:p>
          <w:p w:rsidR="00B64273" w:rsidRDefault="00B64273">
            <w:pPr>
              <w:pStyle w:val="ConsPlusNormal"/>
              <w:jc w:val="center"/>
            </w:pPr>
            <w:r>
              <w:t>2022 - 7</w:t>
            </w:r>
          </w:p>
          <w:p w:rsidR="00B64273" w:rsidRDefault="00B64273">
            <w:pPr>
              <w:pStyle w:val="ConsPlusNormal"/>
              <w:jc w:val="center"/>
            </w:pPr>
            <w:r>
              <w:t>2023 - 8</w:t>
            </w:r>
          </w:p>
          <w:p w:rsidR="00B64273" w:rsidRDefault="00B64273">
            <w:pPr>
              <w:pStyle w:val="ConsPlusNormal"/>
              <w:jc w:val="center"/>
            </w:pPr>
            <w:r>
              <w:t>2024 - 10</w:t>
            </w:r>
          </w:p>
          <w:p w:rsidR="00B64273" w:rsidRDefault="00B64273">
            <w:pPr>
              <w:pStyle w:val="ConsPlusNormal"/>
              <w:jc w:val="center"/>
            </w:pPr>
            <w:r>
              <w:t>2025 - 10</w:t>
            </w:r>
          </w:p>
          <w:p w:rsidR="00B64273" w:rsidRDefault="00B64273">
            <w:pPr>
              <w:pStyle w:val="ConsPlusNormal"/>
              <w:jc w:val="center"/>
            </w:pPr>
            <w:r>
              <w:t>2030 - 15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туризма и приграничного сотрудничества МО "Город Псков" 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"Культура, сохранение культурного наследия и развитие туризма на территории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Пскова, Отдел потребительского рынка и услуг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2.4.4.3.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Выпуск и продвижение календаря культурных событий Пскова на международном и российском туристских рынках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макета календаря культурных событий Пскова на международном и российском туристских рынках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разработанных макетов календаря культурных событий на русском и английском языках</w:t>
            </w:r>
          </w:p>
          <w:p w:rsidR="00B64273" w:rsidRDefault="00B64273">
            <w:pPr>
              <w:pStyle w:val="ConsPlusNormal"/>
              <w:jc w:val="center"/>
            </w:pPr>
            <w:r>
              <w:t>2020 - 1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2023 - 1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2024 - 1</w:t>
            </w:r>
          </w:p>
          <w:p w:rsidR="00B64273" w:rsidRDefault="00B64273">
            <w:pPr>
              <w:pStyle w:val="ConsPlusNormal"/>
              <w:jc w:val="center"/>
            </w:pPr>
            <w:r>
              <w:t>2025 - 1</w:t>
            </w:r>
          </w:p>
          <w:p w:rsidR="00B64273" w:rsidRDefault="00B64273">
            <w:pPr>
              <w:pStyle w:val="ConsPlusNormal"/>
              <w:jc w:val="center"/>
            </w:pPr>
            <w:r>
              <w:t>2030 - 1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2.4.5. Развитие креативной индустрии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2.4.5.1.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и администрирование туристического интернет-портала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и администрирование туристического интернет-портала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Количество мероприятий, направленных на развитие креативной индустрии,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нет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1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1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2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2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2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туристического интернет-портала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культуры Администрации города Пскова, Комитет по реализации программ приграничного сотрудничества и туризму Администрации города Пскова, 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2.4.5.2.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проекта "Поддержка малого и среднего предпринимательства в сфере ремесленничества в рамках Программы приграничного сотрудничества "Россия - Эстония"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Центра поддержки ремесленничества на базе бизнес-инкубатора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участников проекта - не менее 10 чел.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 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 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"Содействие экономическому развитию, инвестиционной </w:t>
            </w:r>
            <w:r>
              <w:lastRenderedPageBreak/>
              <w:t>и внешнеэкономической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социально-экономического развития Администрации города Пскова Муниципальное бюджетное учреждение "Псковский бизнес-инкубатор", Комитет по экономическому развитию и </w:t>
            </w:r>
            <w:r>
              <w:lastRenderedPageBreak/>
              <w:t>инвестиционной политике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2.4.5.3.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</w:t>
            </w:r>
          </w:p>
          <w:p w:rsidR="00B64273" w:rsidRDefault="00B64273">
            <w:pPr>
              <w:pStyle w:val="ConsPlusNormal"/>
              <w:jc w:val="center"/>
            </w:pPr>
            <w:r>
              <w:t>туристско-информационного центра и центра креативных индустрий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туристско-информационного центра и центра креативных индустрий, направленного на оказание услуг по информированию туристов, предоставлению экскурсий, мастер-классов, полиграфической и сувенирной продукции, а также разработка и продвижение новых продуктов и услуг на основе местных ресурсов, в рамках реализации крупномасштабного проекта LV-RU-002 "Сохранение и продвижение культурного и исторического наследия в </w:t>
            </w:r>
            <w:r>
              <w:lastRenderedPageBreak/>
              <w:t>России и Латвии" Программы приграничного сотрудничества "Россия - Латвия" на период 2014 - 2020 годов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</w:t>
            </w:r>
          </w:p>
          <w:p w:rsidR="00B64273" w:rsidRDefault="00B64273">
            <w:pPr>
              <w:pStyle w:val="ConsPlusNormal"/>
              <w:jc w:val="center"/>
            </w:pPr>
            <w:r>
              <w:t>туристско-информационного центра и центра креативных индустрий, да/нет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бюджет, 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туризма и приграничного сотрудничества МО "Город Псков"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Управление культуры Администрации города Пскова,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2"/>
            </w:pPr>
            <w:r>
              <w:t>Приоритет III. Трансформация пространственного развития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3.1. ФОРМИРОВАНИЕ БЛАГОПРИЯТНОЙ И БЕЗОПАСНОЙ ГОРОДСКОЙ СРЕДЫ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3.1.1. Выстраивание системы безопасности городской среды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Благоустройство муниципальных территорий общего пользования города Пскова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Ремонт, восстановление дорожных покрытий муниципальных территорий общего пользования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Количество преступлений, совершенных в общественных местах на территории города Пскова, совершенных на улицах города,</w:t>
            </w:r>
          </w:p>
          <w:p w:rsidR="00B64273" w:rsidRDefault="00B64273">
            <w:pPr>
              <w:pStyle w:val="ConsPlusNormal"/>
              <w:jc w:val="center"/>
            </w:pPr>
            <w:r>
              <w:t>2020 - 910</w:t>
            </w:r>
          </w:p>
          <w:p w:rsidR="00B64273" w:rsidRDefault="00B64273">
            <w:pPr>
              <w:pStyle w:val="ConsPlusNormal"/>
              <w:jc w:val="center"/>
            </w:pPr>
            <w:r>
              <w:t>2021 - 905</w:t>
            </w:r>
          </w:p>
          <w:p w:rsidR="00B64273" w:rsidRDefault="00B64273">
            <w:pPr>
              <w:pStyle w:val="ConsPlusNormal"/>
              <w:jc w:val="center"/>
            </w:pPr>
            <w:r>
              <w:t>2022 - 900</w:t>
            </w:r>
          </w:p>
          <w:p w:rsidR="00B64273" w:rsidRDefault="00B64273">
            <w:pPr>
              <w:pStyle w:val="ConsPlusNormal"/>
              <w:jc w:val="center"/>
            </w:pPr>
            <w:r>
              <w:t>2023 - 825</w:t>
            </w:r>
          </w:p>
          <w:p w:rsidR="00B64273" w:rsidRDefault="00B64273">
            <w:pPr>
              <w:pStyle w:val="ConsPlusNormal"/>
              <w:jc w:val="center"/>
            </w:pPr>
            <w:r>
              <w:t>2024 - 700</w:t>
            </w:r>
          </w:p>
          <w:p w:rsidR="00B64273" w:rsidRDefault="00B64273">
            <w:pPr>
              <w:pStyle w:val="ConsPlusNormal"/>
              <w:jc w:val="center"/>
            </w:pPr>
            <w:r>
              <w:t>2025 - 654</w:t>
            </w:r>
          </w:p>
          <w:p w:rsidR="00B64273" w:rsidRDefault="00B64273">
            <w:pPr>
              <w:pStyle w:val="ConsPlusNormal"/>
              <w:jc w:val="center"/>
            </w:pPr>
            <w:r>
              <w:t>2030 - 403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муниципальных территорий общего пользования, ремонт, восстановление дорожных покрытий на которых выполнено в 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2023 - 3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2025 - 3</w:t>
            </w:r>
          </w:p>
          <w:p w:rsidR="00B64273" w:rsidRDefault="00B64273">
            <w:pPr>
              <w:pStyle w:val="ConsPlusNormal"/>
              <w:jc w:val="center"/>
            </w:pPr>
            <w:r>
              <w:t>2030 - 5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 Государственная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"Формирование современной городской среды" 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</w:t>
            </w:r>
            <w:r>
              <w:lastRenderedPageBreak/>
              <w:t>услугами граждан Российской Федерации"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профилактики преступлений и иных правонарушений на территории муниципального образования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Совершенствование правового, методического и информационного обеспечения деятельности в сфере профилактики преступлений и иных правонарушений, деятельность межведомственной комиссии, административной комиссии и др.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заседаний межведомственной комиссии муниципального образования "Город Псков" по профилактике правонарушений,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4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общественного порядка и противодействие преступности"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Восстановление городских территорий: высадка деревьев и кустарников, организация и содержание газонов, цветников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озеленения муниципальных территорий общего пользования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муниципальных территорий общего пользования, ремонт, озеленение которых выполнено в </w:t>
            </w:r>
            <w:r>
              <w:lastRenderedPageBreak/>
              <w:t>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2023 - 3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2025 - 3</w:t>
            </w:r>
          </w:p>
          <w:p w:rsidR="00B64273" w:rsidRDefault="00B64273">
            <w:pPr>
              <w:pStyle w:val="ConsPlusNormal"/>
              <w:jc w:val="center"/>
            </w:pPr>
            <w:r>
              <w:t>2030 - 5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 Государственна</w:t>
            </w:r>
            <w:r>
              <w:lastRenderedPageBreak/>
              <w:t xml:space="preserve">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"Формирование современной городской среды" 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3.1.1.4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безопасности муниципальных территорий общего пользования (улиц, тротуаров), дворовых и прилегающих к ним территорий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Выполнение работ по обеспечению достаточного освещения улиц, тротуаров, установки ограждений металлических, искусственных дорожных неровностей с обозначением границ соответствующими дорожными знаками особых предписаний. </w:t>
            </w:r>
            <w:r>
              <w:lastRenderedPageBreak/>
              <w:t>Выполнение работ по обеспечению достаточного освещения дворовых и прилегающих к ним территорий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муниципальных территорий общего пользования, работы по обеспечению безопасности на которых выполнены в 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2021 - 1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2023 - 3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2025 - 3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2030 - 5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 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"Формирование современной городской среды" 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3.1.1.5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Мониторинг на потенциально опасных объектах, опасных производственных объектах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Согласно </w:t>
            </w:r>
            <w:proofErr w:type="gramStart"/>
            <w:r>
              <w:t>перечню</w:t>
            </w:r>
            <w:proofErr w:type="gramEnd"/>
            <w:r>
              <w:t xml:space="preserve"> потенциально опасных и опасных производственных объектов проводить наблюдение в соответствии с утвержденными нормативными актами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принятых распорядительных актов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оперативной обстановке,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2023 - не менее </w:t>
            </w:r>
            <w:r>
              <w:lastRenderedPageBreak/>
              <w:t>12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12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12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на водных объектах"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обучения населения способам защиты и действиям в ЧС, доведение информации через СМИ, совершенствование системы оповещения населения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обучения в области предупреждения и ликвидации чрезвычайных ситуаций, обеспечения пожарной безопасности и безопасности людей на водных объектах, обеспечение контроля подготовки. Поддержание в постоянной готовности к применению систем оповещения информирования населения, их модернизация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1. Доля подготовленного городского населения в области предупреждения и ликвидации чрезвычайных ситуаций, обеспечения пожарной безопасности и безопасности людей на водных объектах, %</w:t>
            </w:r>
          </w:p>
          <w:p w:rsidR="00B64273" w:rsidRDefault="00B64273">
            <w:pPr>
              <w:pStyle w:val="ConsPlusNormal"/>
              <w:jc w:val="center"/>
            </w:pPr>
            <w:r>
              <w:t>2020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2021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2022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2023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2024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2025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2030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2. Доля населения города, охваченного техническими средствами оповещения, %</w:t>
            </w:r>
          </w:p>
          <w:p w:rsidR="00B64273" w:rsidRDefault="00B64273">
            <w:pPr>
              <w:pStyle w:val="ConsPlusNormal"/>
              <w:jc w:val="center"/>
            </w:pPr>
            <w:r>
              <w:t>2020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2021 год - 100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2023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2024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2025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2030 год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на водных объектах" Государственная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"Защита населения и территорий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3.1.1.7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Проверка мест массового пребывания людей силами рабочих групп АТК на антитеррористическую защищенность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В соответствии с нормативно-правовыми документами организовывать и проводить проверки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проведенных проверок межведомственной комиссией при АТК муниципального образования "Город Псков" по обследованию мест массового пребывания людей и объектов, находящихся в ведении Администрации города Пскова,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4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4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на водных объектах"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lastRenderedPageBreak/>
              <w:t>Задача 3.1.2. Создание привлекательной, разнообразной и комфортной городской среды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Благоустройство дворовых территорий многоквартирных домов города Пскова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Ремонт, восстановление дорожных покрытий дворовой территории; ПСД, ремонт, восстановление дорожных покрытий придомовой территории, оборудование автомобильных парковок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Количество праздничных мероприятий общегородского уровня, оформление и обслуживание территорий которых осуществлено за год</w:t>
            </w:r>
          </w:p>
          <w:p w:rsidR="00B64273" w:rsidRDefault="00B64273">
            <w:pPr>
              <w:pStyle w:val="ConsPlusNormal"/>
              <w:jc w:val="center"/>
            </w:pPr>
            <w:r>
              <w:t>2020 - 56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53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50</w:t>
            </w:r>
          </w:p>
          <w:p w:rsidR="00B64273" w:rsidRDefault="00B64273">
            <w:pPr>
              <w:pStyle w:val="ConsPlusNormal"/>
            </w:pPr>
          </w:p>
          <w:p w:rsidR="00B64273" w:rsidRDefault="00B64273">
            <w:pPr>
              <w:pStyle w:val="ConsPlusNormal"/>
              <w:jc w:val="center"/>
            </w:pPr>
            <w:r>
              <w:t>Доля населения, проживающего в жилом фонде с благоустроенными дворовыми территориями, от общей численности населения города Пскова,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2020 - 32,3</w:t>
            </w:r>
          </w:p>
          <w:p w:rsidR="00B64273" w:rsidRDefault="00B64273">
            <w:pPr>
              <w:pStyle w:val="ConsPlusNormal"/>
              <w:jc w:val="center"/>
            </w:pPr>
            <w:r>
              <w:t>2021 - 35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2022 - 37,9</w:t>
            </w:r>
          </w:p>
          <w:p w:rsidR="00B64273" w:rsidRDefault="00B64273">
            <w:pPr>
              <w:pStyle w:val="ConsPlusNormal"/>
              <w:jc w:val="center"/>
            </w:pPr>
            <w:r>
              <w:t>2023 - 50</w:t>
            </w:r>
          </w:p>
          <w:p w:rsidR="00B64273" w:rsidRDefault="00B64273">
            <w:pPr>
              <w:pStyle w:val="ConsPlusNormal"/>
              <w:jc w:val="center"/>
            </w:pPr>
            <w:r>
              <w:t>2024 - 65</w:t>
            </w:r>
          </w:p>
          <w:p w:rsidR="00B64273" w:rsidRDefault="00B64273">
            <w:pPr>
              <w:pStyle w:val="ConsPlusNormal"/>
              <w:jc w:val="center"/>
            </w:pPr>
            <w:r>
              <w:t>2025 - 90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благоустроенных дворовых территорий многоквартирных домов в текущем году, ед.</w:t>
            </w:r>
          </w:p>
          <w:p w:rsidR="00B64273" w:rsidRDefault="00B64273">
            <w:pPr>
              <w:pStyle w:val="ConsPlusNormal"/>
              <w:jc w:val="center"/>
            </w:pPr>
            <w:r>
              <w:t>2020 - 8</w:t>
            </w:r>
          </w:p>
          <w:p w:rsidR="00B64273" w:rsidRDefault="00B64273">
            <w:pPr>
              <w:pStyle w:val="ConsPlusNormal"/>
              <w:jc w:val="center"/>
            </w:pPr>
            <w:r>
              <w:t>2021 - 5</w:t>
            </w:r>
          </w:p>
          <w:p w:rsidR="00B64273" w:rsidRDefault="00B64273">
            <w:pPr>
              <w:pStyle w:val="ConsPlusNormal"/>
              <w:jc w:val="center"/>
            </w:pPr>
            <w:r>
              <w:t>2022 - 10</w:t>
            </w:r>
          </w:p>
          <w:p w:rsidR="00B64273" w:rsidRDefault="00B64273">
            <w:pPr>
              <w:pStyle w:val="ConsPlusNormal"/>
              <w:jc w:val="center"/>
            </w:pPr>
            <w:r>
              <w:t>2023 - 10</w:t>
            </w:r>
          </w:p>
          <w:p w:rsidR="00B64273" w:rsidRDefault="00B64273">
            <w:pPr>
              <w:pStyle w:val="ConsPlusNormal"/>
              <w:jc w:val="center"/>
            </w:pPr>
            <w:r>
              <w:t>2024 - 20</w:t>
            </w:r>
          </w:p>
          <w:p w:rsidR="00B64273" w:rsidRDefault="00B64273">
            <w:pPr>
              <w:pStyle w:val="ConsPlusNormal"/>
              <w:jc w:val="center"/>
            </w:pPr>
            <w:r>
              <w:t>2025 - 25</w:t>
            </w:r>
          </w:p>
          <w:p w:rsidR="00B64273" w:rsidRDefault="00B64273">
            <w:pPr>
              <w:pStyle w:val="ConsPlusNormal"/>
              <w:jc w:val="center"/>
            </w:pPr>
            <w:r>
              <w:t>2030 - 30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 Государственная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"Формирование современной городской среды" 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праздничного пространства на территории МО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Украшение города к праздничным датам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праздничных мероприятий общегородского уровня, оформление и обслуживание </w:t>
            </w:r>
            <w:r>
              <w:lastRenderedPageBreak/>
              <w:t>территорий которых осуществлено за год,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2020 - 15</w:t>
            </w:r>
          </w:p>
          <w:p w:rsidR="00B64273" w:rsidRDefault="00B64273">
            <w:pPr>
              <w:pStyle w:val="ConsPlusNormal"/>
              <w:jc w:val="center"/>
            </w:pPr>
            <w:r>
              <w:t>2021 - 15</w:t>
            </w:r>
          </w:p>
          <w:p w:rsidR="00B64273" w:rsidRDefault="00B64273">
            <w:pPr>
              <w:pStyle w:val="ConsPlusNormal"/>
              <w:jc w:val="center"/>
            </w:pPr>
            <w:r>
              <w:t>2022 - 15</w:t>
            </w:r>
          </w:p>
          <w:p w:rsidR="00B64273" w:rsidRDefault="00B64273">
            <w:pPr>
              <w:pStyle w:val="ConsPlusNormal"/>
              <w:jc w:val="center"/>
            </w:pPr>
            <w:r>
              <w:t>2023 - 15</w:t>
            </w:r>
          </w:p>
          <w:p w:rsidR="00B64273" w:rsidRDefault="00B64273">
            <w:pPr>
              <w:pStyle w:val="ConsPlusNormal"/>
              <w:jc w:val="center"/>
            </w:pPr>
            <w:r>
              <w:t>2024 - 15</w:t>
            </w:r>
          </w:p>
          <w:p w:rsidR="00B64273" w:rsidRDefault="00B64273">
            <w:pPr>
              <w:pStyle w:val="ConsPlusNormal"/>
              <w:jc w:val="center"/>
            </w:pPr>
            <w:r>
              <w:t>2025 - 25</w:t>
            </w:r>
          </w:p>
          <w:p w:rsidR="00B64273" w:rsidRDefault="00B64273">
            <w:pPr>
              <w:pStyle w:val="ConsPlusNormal"/>
              <w:jc w:val="center"/>
            </w:pPr>
            <w:r>
              <w:t>2030 - 30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</w:t>
            </w:r>
            <w:r>
              <w:lastRenderedPageBreak/>
              <w:t>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Формирование индивидуального облика городского округа, отвечающего современным архитектурным и эстетическим требованиям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индивидуального облика городского округа, отвечающего современным архитектурным и эстетическим требованиям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соответствия проектов зданий и сооружений современным архитектурным и эстетическим требованиям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градостроительной деятельности Администрации города Пскова,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3.1.2.4.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и утверждение Мастер-плана территории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необходимых процедур для разработки Мастер-плана, формирование технического задания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разработанного Мастер-плана территории,</w:t>
            </w:r>
          </w:p>
          <w:p w:rsidR="00B64273" w:rsidRDefault="00B6427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развитию,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градостроительной деятельности Администрации города Пскова, Комитет социально-экономического развития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3.1.2.5.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Устранение избыточной навязчивой </w:t>
            </w:r>
            <w:r>
              <w:lastRenderedPageBreak/>
              <w:t>рекламы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Проведение мероприятий по упорядочению </w:t>
            </w:r>
            <w:r>
              <w:lastRenderedPageBreak/>
              <w:t>размещения рекламы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Наличие протокола мониторинга </w:t>
            </w:r>
            <w:r>
              <w:lastRenderedPageBreak/>
              <w:t>рекламных конструкций,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</w:t>
            </w:r>
            <w:r>
              <w:lastRenderedPageBreak/>
              <w:t>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по градостроительной деятельности </w:t>
            </w:r>
            <w:r>
              <w:lastRenderedPageBreak/>
              <w:t>Администрации города Пскова, Контрольное управление Администрации города Пскова, 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3.1.2.6.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качества и комфорта городской среды на территории МО. Благоустройство дворовых и общественных территорий. Восстановление и реконструкция объектов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Участие в региональных проектах по благоустройству территорий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объектов, благоустроенных в рамках участия в реализации региональных проектов на конец года</w:t>
            </w:r>
          </w:p>
          <w:p w:rsidR="00B64273" w:rsidRDefault="00B64273">
            <w:pPr>
              <w:pStyle w:val="ConsPlusNormal"/>
              <w:jc w:val="center"/>
            </w:pPr>
            <w:r>
              <w:t>2020 - 8</w:t>
            </w:r>
          </w:p>
          <w:p w:rsidR="00B64273" w:rsidRDefault="00B64273">
            <w:pPr>
              <w:pStyle w:val="ConsPlusNormal"/>
              <w:jc w:val="center"/>
            </w:pPr>
            <w:r>
              <w:t>2021 - 5</w:t>
            </w:r>
          </w:p>
          <w:p w:rsidR="00B64273" w:rsidRDefault="00B64273">
            <w:pPr>
              <w:pStyle w:val="ConsPlusNormal"/>
              <w:jc w:val="center"/>
            </w:pPr>
            <w:r>
              <w:t>2022 - 8</w:t>
            </w:r>
          </w:p>
          <w:p w:rsidR="00B64273" w:rsidRDefault="00B64273">
            <w:pPr>
              <w:pStyle w:val="ConsPlusNormal"/>
              <w:jc w:val="center"/>
            </w:pPr>
            <w:r>
              <w:t>2023 - 8</w:t>
            </w:r>
          </w:p>
          <w:p w:rsidR="00B64273" w:rsidRDefault="00B64273">
            <w:pPr>
              <w:pStyle w:val="ConsPlusNormal"/>
              <w:jc w:val="center"/>
            </w:pPr>
            <w:r>
              <w:t>2024 - 12</w:t>
            </w:r>
          </w:p>
          <w:p w:rsidR="00B64273" w:rsidRDefault="00B64273">
            <w:pPr>
              <w:pStyle w:val="ConsPlusNormal"/>
              <w:jc w:val="center"/>
            </w:pPr>
            <w:r>
              <w:t>2025 - 20</w:t>
            </w:r>
          </w:p>
          <w:p w:rsidR="00B64273" w:rsidRDefault="00B64273">
            <w:pPr>
              <w:pStyle w:val="ConsPlusNormal"/>
              <w:jc w:val="center"/>
            </w:pPr>
            <w:r>
              <w:t>2030 - 20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 Государственная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"Формирование современной городской среды"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Управление строительства и капитального ремонта Администрации города Пскова, Комитет по строительству и жилищно-коммунальному хозяйству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3.1.3. Развитие рекреационных, водных и зеленых пространств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уровня благоустроенности территорий общего пользования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Комплексное содержание парков, скверов, городских лесов и иных зеленых зон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 xml:space="preserve">Площадь территорий рекреационного назначения (зеленые зоны, набережные, </w:t>
            </w:r>
            <w:r>
              <w:lastRenderedPageBreak/>
              <w:t>пляжи), текущее содержание и благоустройство которых проведено за год (га)</w:t>
            </w:r>
          </w:p>
          <w:p w:rsidR="00B64273" w:rsidRDefault="00B64273">
            <w:pPr>
              <w:pStyle w:val="ConsPlusNormal"/>
              <w:jc w:val="center"/>
            </w:pPr>
            <w:r>
              <w:t>2020 - 198,5</w:t>
            </w:r>
          </w:p>
          <w:p w:rsidR="00B64273" w:rsidRDefault="00B64273">
            <w:pPr>
              <w:pStyle w:val="ConsPlusNormal"/>
              <w:jc w:val="center"/>
            </w:pPr>
            <w:r>
              <w:t>2021 - 200</w:t>
            </w:r>
          </w:p>
          <w:p w:rsidR="00B64273" w:rsidRDefault="00B64273">
            <w:pPr>
              <w:pStyle w:val="ConsPlusNormal"/>
              <w:jc w:val="center"/>
            </w:pPr>
            <w:r>
              <w:t>2022 - 201,1</w:t>
            </w:r>
          </w:p>
          <w:p w:rsidR="00B64273" w:rsidRDefault="00B64273">
            <w:pPr>
              <w:pStyle w:val="ConsPlusNormal"/>
              <w:jc w:val="center"/>
            </w:pPr>
            <w:r>
              <w:t>2023 - 202,2</w:t>
            </w:r>
          </w:p>
          <w:p w:rsidR="00B64273" w:rsidRDefault="00B64273">
            <w:pPr>
              <w:pStyle w:val="ConsPlusNormal"/>
              <w:jc w:val="center"/>
            </w:pPr>
            <w:r>
              <w:t>2024 - 203</w:t>
            </w:r>
          </w:p>
          <w:p w:rsidR="00B64273" w:rsidRDefault="00B64273">
            <w:pPr>
              <w:pStyle w:val="ConsPlusNormal"/>
              <w:jc w:val="center"/>
            </w:pPr>
            <w:r>
              <w:t>2025 - 203,8</w:t>
            </w:r>
          </w:p>
          <w:p w:rsidR="00B64273" w:rsidRDefault="00B64273">
            <w:pPr>
              <w:pStyle w:val="ConsPlusNormal"/>
              <w:jc w:val="center"/>
            </w:pPr>
            <w:r>
              <w:t>2030 - 206,4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Доля озелененных территорий общего пользования, комплексное </w:t>
            </w:r>
            <w:r>
              <w:lastRenderedPageBreak/>
              <w:t>содержание которых осуществляется, в общей площади зон рекреационного назначения озелененных территорий города, %</w:t>
            </w:r>
          </w:p>
          <w:p w:rsidR="00B64273" w:rsidRDefault="00B64273">
            <w:pPr>
              <w:pStyle w:val="ConsPlusNormal"/>
              <w:jc w:val="center"/>
            </w:pPr>
            <w:r>
              <w:t>2020 - 20</w:t>
            </w:r>
          </w:p>
          <w:p w:rsidR="00B64273" w:rsidRDefault="00B64273">
            <w:pPr>
              <w:pStyle w:val="ConsPlusNormal"/>
              <w:jc w:val="center"/>
            </w:pPr>
            <w:r>
              <w:t>2021 - 22</w:t>
            </w:r>
          </w:p>
          <w:p w:rsidR="00B64273" w:rsidRDefault="00B64273">
            <w:pPr>
              <w:pStyle w:val="ConsPlusNormal"/>
              <w:jc w:val="center"/>
            </w:pPr>
            <w:r>
              <w:t>2022 - 24</w:t>
            </w:r>
          </w:p>
          <w:p w:rsidR="00B64273" w:rsidRDefault="00B64273">
            <w:pPr>
              <w:pStyle w:val="ConsPlusNormal"/>
              <w:jc w:val="center"/>
            </w:pPr>
            <w:r>
              <w:t>2023 - 26</w:t>
            </w:r>
          </w:p>
          <w:p w:rsidR="00B64273" w:rsidRDefault="00B64273">
            <w:pPr>
              <w:pStyle w:val="ConsPlusNormal"/>
              <w:jc w:val="center"/>
            </w:pPr>
            <w:r>
              <w:t>2024 - 26</w:t>
            </w:r>
          </w:p>
          <w:p w:rsidR="00B64273" w:rsidRDefault="00B64273">
            <w:pPr>
              <w:pStyle w:val="ConsPlusNormal"/>
              <w:jc w:val="center"/>
            </w:pPr>
            <w:r>
              <w:t>2025 - 26</w:t>
            </w:r>
          </w:p>
          <w:p w:rsidR="00B64273" w:rsidRDefault="00B64273">
            <w:pPr>
              <w:pStyle w:val="ConsPlusNormal"/>
              <w:jc w:val="center"/>
            </w:pPr>
            <w:r>
              <w:t>2030 - 31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</w:t>
            </w:r>
            <w:r>
              <w:lastRenderedPageBreak/>
              <w:t>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Управление </w:t>
            </w:r>
            <w:r>
              <w:lastRenderedPageBreak/>
              <w:t>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3.1.3.2.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Оптимизация функционального использования территорий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рекреационной зоны за счет рационального использования имеющихся территорий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Отсутствие отрицательной динамики уровня удовлетворенности населения качеством жизнеобеспечения рекреационных зон, выявленное опросом (ежегодно - ДА)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градостроительной деятельности Администрации города Пскова, 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Максимальное сохранение природных лесных массивов, парков и использование их в рекреационных целях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благоустройство пляжей, прибрежных зон и набережных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кадастрового паспорта на леса и парки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Управление по градостроительной деятельности </w:t>
            </w:r>
            <w:r>
              <w:lastRenderedPageBreak/>
              <w:t>Администрации города Пскова,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lastRenderedPageBreak/>
              <w:t>Задача 3.1.4. Поддержание города в чистоте и порядке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3.1.4.1.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Защита населения города Пскова от неблагоприятного воздействия отдельных факторов окружающей среды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Борьба с распространением борщевика Сосновского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Количество улиц, тротуаров,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озеленением), на конец года</w:t>
            </w:r>
          </w:p>
          <w:p w:rsidR="00B64273" w:rsidRDefault="00B64273">
            <w:pPr>
              <w:pStyle w:val="ConsPlusNormal"/>
              <w:jc w:val="center"/>
            </w:pPr>
            <w:r>
              <w:t>2020 - 40</w:t>
            </w:r>
          </w:p>
          <w:p w:rsidR="00B64273" w:rsidRDefault="00B64273">
            <w:pPr>
              <w:pStyle w:val="ConsPlusNormal"/>
              <w:jc w:val="center"/>
            </w:pPr>
            <w:r>
              <w:t>2021 - 35</w:t>
            </w:r>
          </w:p>
          <w:p w:rsidR="00B64273" w:rsidRDefault="00B64273">
            <w:pPr>
              <w:pStyle w:val="ConsPlusNormal"/>
              <w:jc w:val="center"/>
            </w:pPr>
            <w:r>
              <w:t>2022 - 23</w:t>
            </w:r>
          </w:p>
          <w:p w:rsidR="00B64273" w:rsidRDefault="00B64273">
            <w:pPr>
              <w:pStyle w:val="ConsPlusNormal"/>
              <w:jc w:val="center"/>
            </w:pPr>
            <w:r>
              <w:t>2023 - 20</w:t>
            </w:r>
          </w:p>
          <w:p w:rsidR="00B64273" w:rsidRDefault="00B64273">
            <w:pPr>
              <w:pStyle w:val="ConsPlusNormal"/>
              <w:jc w:val="center"/>
            </w:pPr>
            <w:r>
              <w:t>2024 - 18</w:t>
            </w:r>
          </w:p>
          <w:p w:rsidR="00B64273" w:rsidRDefault="00B64273">
            <w:pPr>
              <w:pStyle w:val="ConsPlusNormal"/>
              <w:jc w:val="center"/>
            </w:pPr>
            <w:r>
              <w:t>2025 - 15</w:t>
            </w:r>
          </w:p>
          <w:p w:rsidR="00B64273" w:rsidRDefault="00B64273">
            <w:pPr>
              <w:pStyle w:val="ConsPlusNormal"/>
              <w:jc w:val="center"/>
            </w:pPr>
            <w:r>
              <w:t>2030 - 0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обработанной территории от территории, подлежащей обработке против борщевика Сосновского (%)</w:t>
            </w:r>
          </w:p>
          <w:p w:rsidR="00B64273" w:rsidRDefault="00B64273">
            <w:pPr>
              <w:pStyle w:val="ConsPlusNormal"/>
              <w:jc w:val="center"/>
            </w:pPr>
            <w:r>
              <w:t>2020 - 11,7</w:t>
            </w:r>
          </w:p>
          <w:p w:rsidR="00B64273" w:rsidRDefault="00B64273">
            <w:pPr>
              <w:pStyle w:val="ConsPlusNormal"/>
              <w:jc w:val="center"/>
            </w:pPr>
            <w:r>
              <w:t>2021 - 13,6</w:t>
            </w:r>
          </w:p>
          <w:p w:rsidR="00B64273" w:rsidRDefault="00B64273">
            <w:pPr>
              <w:pStyle w:val="ConsPlusNormal"/>
              <w:jc w:val="center"/>
            </w:pPr>
            <w:r>
              <w:t>2022 - 36</w:t>
            </w:r>
          </w:p>
          <w:p w:rsidR="00B64273" w:rsidRDefault="00B64273">
            <w:pPr>
              <w:pStyle w:val="ConsPlusNormal"/>
              <w:jc w:val="center"/>
            </w:pPr>
            <w:r>
              <w:t>2023 - 40</w:t>
            </w:r>
          </w:p>
          <w:p w:rsidR="00B64273" w:rsidRDefault="00B64273">
            <w:pPr>
              <w:pStyle w:val="ConsPlusNormal"/>
              <w:jc w:val="center"/>
            </w:pPr>
            <w:r>
              <w:t>2024 - 45</w:t>
            </w:r>
          </w:p>
          <w:p w:rsidR="00B64273" w:rsidRDefault="00B64273">
            <w:pPr>
              <w:pStyle w:val="ConsPlusNormal"/>
              <w:jc w:val="center"/>
            </w:pPr>
            <w:r>
              <w:t>2025 - 50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3.1.4.2.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Содержание территорий городского округа в соответствии с правилами благоустройства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Актуализация Правил благоустройства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Соответствие Правил благоустройства требованиям законодательства, ежегодно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3.1.4.3.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общественных объединений, средств массовой информации, образовательных учреждений и учреждений культуры к проведению общегородских экологических мероприятий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Привлечение общественных объединений, средств массовой информации, образовательных учреждений и учреждений культуры к проведению общегородских экологических мероприятий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проведенных мероприятий по благоустройству и санитарной очистке города (субботников и т.п.) в 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2021 - 2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2024 - 2</w:t>
            </w:r>
          </w:p>
          <w:p w:rsidR="00B64273" w:rsidRDefault="00B64273">
            <w:pPr>
              <w:pStyle w:val="ConsPlusNormal"/>
              <w:jc w:val="center"/>
            </w:pPr>
            <w:r>
              <w:t>2025 - 2</w:t>
            </w:r>
          </w:p>
          <w:p w:rsidR="00B64273" w:rsidRDefault="00B64273">
            <w:pPr>
              <w:pStyle w:val="ConsPlusNormal"/>
              <w:jc w:val="center"/>
            </w:pPr>
            <w:r>
              <w:t>2030 - 2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физической культуре, спорту и делам молодежи Администрации города Пскова, Управление культуры Администрации города Пскова, Управление образования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3.1.4.4.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проведению мероприятий по сокращению численности безнадзорных животных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Защита населения города от безнадзорных животных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выполненных заявок граждан, организаций на отлов безнадзорных собак из числа поступивших в Администрацию города Пскова и направленных в подведомственные учреждения Комитета по ветеринарии Псковской области, от общего </w:t>
            </w:r>
            <w:r>
              <w:lastRenderedPageBreak/>
              <w:t>количества поступивших таких заявок, %</w:t>
            </w:r>
          </w:p>
          <w:p w:rsidR="00B64273" w:rsidRDefault="00B64273">
            <w:pPr>
              <w:pStyle w:val="ConsPlusNormal"/>
              <w:jc w:val="center"/>
            </w:pPr>
            <w:r>
              <w:t>ежегодно - 100%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состояния", Государственная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сельского хозяйства Псковской области"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ветеринарии Псковской области,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ГБУ "СБЖЖ по Псковскому, Гдовскому, Печорскому, </w:t>
            </w:r>
            <w:proofErr w:type="spellStart"/>
            <w:r>
              <w:t>Плюсскому</w:t>
            </w:r>
            <w:proofErr w:type="spellEnd"/>
            <w:r>
              <w:t xml:space="preserve"> и </w:t>
            </w:r>
            <w:proofErr w:type="spellStart"/>
            <w:r>
              <w:t>Струго-Красненскому</w:t>
            </w:r>
            <w:proofErr w:type="spellEnd"/>
            <w:r>
              <w:t xml:space="preserve"> районам"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3.1.5. Обеспечение экологической безопасности и защита от ЧС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3.1.5.1.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Информирование населения о рисках для здоровья в связи с воздействием факторов среды обитания и мерах по их предотвращению и сокращению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Защита населения города Пскова от неблагоприятного воздействия отдельных факторов окружающей среды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Количество выбросов в атмосферу загрязняющих веществ, отходящих от стационарных источников, тыс. т</w:t>
            </w:r>
          </w:p>
          <w:p w:rsidR="00B64273" w:rsidRDefault="00B64273">
            <w:pPr>
              <w:pStyle w:val="ConsPlusNormal"/>
              <w:jc w:val="center"/>
            </w:pPr>
            <w:r>
              <w:t>2020 - 9732</w:t>
            </w:r>
          </w:p>
          <w:p w:rsidR="00B64273" w:rsidRDefault="00B64273">
            <w:pPr>
              <w:pStyle w:val="ConsPlusNormal"/>
              <w:jc w:val="center"/>
            </w:pPr>
            <w:r>
              <w:t>2021 - 9200</w:t>
            </w:r>
          </w:p>
          <w:p w:rsidR="00B64273" w:rsidRDefault="00B64273">
            <w:pPr>
              <w:pStyle w:val="ConsPlusNormal"/>
              <w:jc w:val="center"/>
            </w:pPr>
            <w:r>
              <w:t>2022 - 9658</w:t>
            </w:r>
          </w:p>
          <w:p w:rsidR="00B64273" w:rsidRDefault="00B64273">
            <w:pPr>
              <w:pStyle w:val="ConsPlusNormal"/>
              <w:jc w:val="center"/>
            </w:pPr>
            <w:r>
              <w:t>2023 - 9540</w:t>
            </w:r>
          </w:p>
          <w:p w:rsidR="00B64273" w:rsidRDefault="00B64273">
            <w:pPr>
              <w:pStyle w:val="ConsPlusNormal"/>
              <w:jc w:val="center"/>
            </w:pPr>
            <w:r>
              <w:t>2024 - 9380</w:t>
            </w:r>
          </w:p>
          <w:p w:rsidR="00B64273" w:rsidRDefault="00B64273">
            <w:pPr>
              <w:pStyle w:val="ConsPlusNormal"/>
              <w:jc w:val="center"/>
            </w:pPr>
            <w:r>
              <w:t>2025 - 9252</w:t>
            </w:r>
          </w:p>
          <w:p w:rsidR="00B64273" w:rsidRDefault="00B64273">
            <w:pPr>
              <w:pStyle w:val="ConsPlusNormal"/>
              <w:jc w:val="center"/>
            </w:pPr>
            <w:r>
              <w:t>2030 - 7563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Доля площади территории, на которой проведена </w:t>
            </w:r>
            <w:proofErr w:type="spellStart"/>
            <w:r>
              <w:t>акарицидная</w:t>
            </w:r>
            <w:proofErr w:type="spellEnd"/>
            <w:r>
              <w:t xml:space="preserve"> обработка, от общей площади территорий, обслуживаемых зеленых зон, подлежащих обработке (%)</w:t>
            </w:r>
          </w:p>
          <w:p w:rsidR="00B64273" w:rsidRDefault="00B64273">
            <w:pPr>
              <w:pStyle w:val="ConsPlusNormal"/>
              <w:jc w:val="center"/>
            </w:pPr>
            <w:r>
              <w:t>2020 - 49,4</w:t>
            </w:r>
          </w:p>
          <w:p w:rsidR="00B64273" w:rsidRDefault="00B64273">
            <w:pPr>
              <w:pStyle w:val="ConsPlusNormal"/>
              <w:jc w:val="center"/>
            </w:pPr>
            <w:r>
              <w:t>2021 - 50</w:t>
            </w:r>
          </w:p>
          <w:p w:rsidR="00B64273" w:rsidRDefault="00B64273">
            <w:pPr>
              <w:pStyle w:val="ConsPlusNormal"/>
              <w:jc w:val="center"/>
            </w:pPr>
            <w:r>
              <w:t>2022 - 55</w:t>
            </w:r>
          </w:p>
          <w:p w:rsidR="00B64273" w:rsidRDefault="00B64273">
            <w:pPr>
              <w:pStyle w:val="ConsPlusNormal"/>
              <w:jc w:val="center"/>
            </w:pPr>
            <w:r>
              <w:t>2023 - 60</w:t>
            </w:r>
          </w:p>
          <w:p w:rsidR="00B64273" w:rsidRDefault="00B64273">
            <w:pPr>
              <w:pStyle w:val="ConsPlusNormal"/>
              <w:jc w:val="center"/>
            </w:pPr>
            <w:r>
              <w:t>2024 - 65</w:t>
            </w:r>
          </w:p>
          <w:p w:rsidR="00B64273" w:rsidRDefault="00B64273">
            <w:pPr>
              <w:pStyle w:val="ConsPlusNormal"/>
              <w:jc w:val="center"/>
            </w:pPr>
            <w:r>
              <w:t>2025 - 70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3.1.5.2.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экологическими рисками через формирование и обеспечение функционирования территориальных систем наблюдения за состоянием окружающей </w:t>
            </w:r>
            <w:r>
              <w:lastRenderedPageBreak/>
              <w:t>среды на территории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Управление экологическими рисками через формирование и обеспечение функционирования территориальных систем наблюдения за состоянием окружающей </w:t>
            </w:r>
            <w:r>
              <w:lastRenderedPageBreak/>
              <w:t>среды на территории города. Создание систем наблюдения за состоянием окружающей среды на территории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систем наблюдения за состоянием окружающей среды на территории города, шт.</w:t>
            </w:r>
          </w:p>
          <w:p w:rsidR="00B64273" w:rsidRDefault="00B64273">
            <w:pPr>
              <w:pStyle w:val="ConsPlusNormal"/>
              <w:jc w:val="center"/>
            </w:pPr>
            <w:r>
              <w:t>2025 - 1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информационных технологий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3.1.5.3.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Реконструкция полигона твердых бытовых отходов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Рекультивация мест ТБО (городской свалки) ФП Чистая страна (около 400 м). Строительство и модернизация объектов обработки отходов, развитие системы селективного сбора отходов, сокращение отходов, направляемых на объекты размещения для захоронения. Строительство межмуниципальных полигонов для размещения отходов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Ликвидированы все выявленные на 1 января 2018 г. несанкционированные свалки в границах города, шт.</w:t>
            </w:r>
          </w:p>
          <w:p w:rsidR="00B64273" w:rsidRDefault="00B64273">
            <w:pPr>
              <w:pStyle w:val="ConsPlusNormal"/>
              <w:jc w:val="center"/>
            </w:pPr>
            <w:r>
              <w:t>2024 - 1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 Государственная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строительству и жилищно-коммунальному хозяйству Псковской области, Региональный оператор по обращению с твердыми коммунальными отходами на территории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3.1.5.</w:t>
            </w:r>
            <w:r>
              <w:lastRenderedPageBreak/>
              <w:t>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Распространение </w:t>
            </w:r>
            <w:r>
              <w:lastRenderedPageBreak/>
              <w:t>среди всех слоев населения экологических знаний, пропаганда бережного отношения к использованию водных и земельных ресурсов, зеленых насаждений и особо охраняемых территорий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Информирование </w:t>
            </w:r>
            <w:r>
              <w:lastRenderedPageBreak/>
              <w:t>населения, пропаганда бережного отношения к использованию водных и земельных ресурсов, зеленых насаждений и особо охраняемых территорий, организация работы молодежных трудовых отрядов (с привлечением старшеклассников) по благоустройству и санитарной очистке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1 - 3 </w:t>
            </w:r>
            <w:r>
              <w:lastRenderedPageBreak/>
              <w:t>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мероприятий по благоустройству и санитарной очистке города (субботников и т.п.) в 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2021 - 2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2023 - 2</w:t>
            </w:r>
          </w:p>
          <w:p w:rsidR="00B64273" w:rsidRDefault="00B64273">
            <w:pPr>
              <w:pStyle w:val="ConsPlusNormal"/>
              <w:jc w:val="center"/>
            </w:pPr>
            <w:r>
              <w:t>2024 - 2</w:t>
            </w:r>
          </w:p>
          <w:p w:rsidR="00B64273" w:rsidRDefault="00B64273">
            <w:pPr>
              <w:pStyle w:val="ConsPlusNormal"/>
              <w:jc w:val="center"/>
            </w:pPr>
            <w:r>
              <w:t>2025 - 2</w:t>
            </w:r>
          </w:p>
          <w:p w:rsidR="00B64273" w:rsidRDefault="00B64273">
            <w:pPr>
              <w:pStyle w:val="ConsPlusNormal"/>
              <w:jc w:val="center"/>
            </w:pPr>
            <w:r>
              <w:t>2030 - 2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3.1.5.5.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Создание финансового резерва, обеспечение накопления, хранения запасов материально-технических, продовольственных, медицинских и иных средств в целях гражданской обороны и для </w:t>
            </w:r>
            <w: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Создание финансового резерва, обеспечение накопления, хранения запасов материально-технических, продовольственных, медицинских и иных средств в целях гражданской обороны и для </w:t>
            </w:r>
            <w: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</w:t>
            </w:r>
            <w:r>
              <w:lastRenderedPageBreak/>
              <w:t>территории муниципального образования "Город Псков", %</w:t>
            </w:r>
          </w:p>
          <w:p w:rsidR="00B64273" w:rsidRDefault="00B64273">
            <w:pPr>
              <w:pStyle w:val="ConsPlusNormal"/>
              <w:jc w:val="center"/>
            </w:pPr>
            <w:r>
              <w:t>2020 год - 59</w:t>
            </w:r>
          </w:p>
          <w:p w:rsidR="00B64273" w:rsidRDefault="00B64273">
            <w:pPr>
              <w:pStyle w:val="ConsPlusNormal"/>
              <w:jc w:val="center"/>
            </w:pPr>
            <w:r>
              <w:t>2021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2022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2023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2024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2025 год - 100</w:t>
            </w:r>
          </w:p>
          <w:p w:rsidR="00B64273" w:rsidRDefault="00B64273">
            <w:pPr>
              <w:pStyle w:val="ConsPlusNormal"/>
              <w:jc w:val="center"/>
            </w:pPr>
            <w:r>
              <w:t>2030 год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"Город Псков" от чрезвычайных ситуаций и террористических угроз, обеспечение пожарной </w:t>
            </w:r>
            <w:r>
              <w:lastRenderedPageBreak/>
              <w:t>безопасности и безопасности людей на водных объектах"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Пскова, Финансовое управление Администрации города Пскова,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Отдел потребительского </w:t>
            </w:r>
            <w:r>
              <w:lastRenderedPageBreak/>
              <w:t>рынка и услуг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3.1.5.6.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Совершенствование защиты населения и территории муниципального образования "Город Псков"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Подготовка муниципальных нормативно-правовых актов в области защиты от чрезвычайных ситуаций, обеспечения пожарной безопасности и безопасности людей на водных объектах. Мероприятия пропагандистского и обучающего характера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Соответствие муниципальных нормативно-правовых актов в области защиты от чрезвычайных ситуаций, обеспечения пожарной безопасности и безопасности людей на водных объектах требованиям действующего законодательства, да/нет</w:t>
            </w:r>
          </w:p>
          <w:p w:rsidR="00B64273" w:rsidRDefault="00B64273">
            <w:pPr>
              <w:pStyle w:val="ConsPlusNormal"/>
              <w:jc w:val="center"/>
            </w:pPr>
            <w:r>
              <w:t>2020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2021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2022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год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людей на водных объектах"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3.1.5.7.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Реализация первичных мер </w:t>
            </w:r>
            <w:r>
              <w:lastRenderedPageBreak/>
              <w:t>пожарной безопасности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Повышение пожарной </w:t>
            </w:r>
            <w:r>
              <w:lastRenderedPageBreak/>
              <w:t>безопасности в муниципальных учреждениях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Соответствие требованиям </w:t>
            </w:r>
            <w:r>
              <w:lastRenderedPageBreak/>
              <w:t>пожарной безопасности, предъявляемым к муниципальным образовательным организациям и организациям дополнительного образования детей, организациям (учреждениям) спорта, организациям (учреждениям) культуры, да/нет</w:t>
            </w:r>
          </w:p>
          <w:p w:rsidR="00B64273" w:rsidRDefault="00B64273">
            <w:pPr>
              <w:pStyle w:val="ConsPlusNormal"/>
              <w:jc w:val="center"/>
            </w:pPr>
            <w:r>
              <w:t>2020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2021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2022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2023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2024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2025 год - да</w:t>
            </w:r>
          </w:p>
          <w:p w:rsidR="00B64273" w:rsidRDefault="00B64273">
            <w:pPr>
              <w:pStyle w:val="ConsPlusNormal"/>
              <w:jc w:val="center"/>
            </w:pPr>
            <w:r>
              <w:t>2030 год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Местный бюджет </w:t>
            </w:r>
            <w:r>
              <w:lastRenderedPageBreak/>
              <w:t>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 xml:space="preserve">"Культура, сохранение культурного наследия и развитие туризма на территории муниципального образования "Город Псков" 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 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спорта, организация отдыха и оздоровления детей"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делам гражданской </w:t>
            </w:r>
            <w:r>
              <w:lastRenderedPageBreak/>
              <w:t>обороны и предупреждению чрезвычайных ситуаций Администрации города Пскова, Управление образования Администрации города Пскова, Управление культуры Администрации города Пскова, Комитет по физической культуре, спорту и делам молодежи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lastRenderedPageBreak/>
              <w:t>Цель 3.2. МОДЕРНИЗАЦИЯ И ПОВЫШЕНИЕ КАЧЕСТВА ЖИЛИЩНОЙ СФЕРЫ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3.2.1. Модернизация жилищно-коммунальной инфраструктуры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Предоставление качественных жилищно-коммунальных услуг </w:t>
            </w:r>
            <w:r>
              <w:lastRenderedPageBreak/>
              <w:t>потребителям в соответствии с требованиями экологических стандартов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Строительство Станции по смягчению воды, разработка ПСД - 25 млн., </w:t>
            </w:r>
            <w:r>
              <w:lastRenderedPageBreak/>
              <w:t>оборудование - 50 млн. руб. Проектирование, капитальный ремонт и строительство систем водоснабжения. Разработка схемы водоснабжения, "Реализация проекта "</w:t>
            </w:r>
            <w:proofErr w:type="spellStart"/>
            <w:r>
              <w:t>Economically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Environmentally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Lake</w:t>
            </w:r>
            <w:proofErr w:type="spellEnd"/>
            <w:r>
              <w:t xml:space="preserve"> </w:t>
            </w:r>
            <w:proofErr w:type="spellStart"/>
            <w:r>
              <w:t>Peipsi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2 (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Peipsi</w:t>
            </w:r>
            <w:proofErr w:type="spellEnd"/>
            <w:r>
              <w:t xml:space="preserve"> 2)", "Экономически и экологически устойчивый регион Чудского озера - 2" в рамках Программы приграничного сотрудничества "Россия - Эстония 2014 - 2020"; "Реализация проекта "</w:t>
            </w:r>
            <w:proofErr w:type="spellStart"/>
            <w:r>
              <w:t>Pure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regions</w:t>
            </w:r>
            <w:proofErr w:type="spellEnd"/>
            <w:r>
              <w:t xml:space="preserve">", "Чистая вода для регионов программы" в </w:t>
            </w:r>
            <w:r>
              <w:lastRenderedPageBreak/>
              <w:t>рамках Программы приграничного сотрудничества "Россия - Латвия - 2014 - 2020"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письменных жалоб населения на качество коммунальных </w:t>
            </w:r>
            <w:r>
              <w:lastRenderedPageBreak/>
              <w:t>услуг,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2020 - 322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более 300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более 200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более 180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более 165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более 150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более 100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Умягчение питьевой воды, после станции обезжелезивания до жесткости </w:t>
            </w:r>
            <w:r>
              <w:lastRenderedPageBreak/>
              <w:t>3,5 мг-</w:t>
            </w:r>
            <w:proofErr w:type="spellStart"/>
            <w:r>
              <w:t>экв</w:t>
            </w:r>
            <w:proofErr w:type="spellEnd"/>
            <w:r>
              <w:t>/дм3 к 2030 году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"Создание условий для повышения </w:t>
            </w:r>
            <w:r>
              <w:lastRenderedPageBreak/>
              <w:t>качества обеспечения населения муниципального образования "Город Псков"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</w:t>
            </w:r>
            <w:r>
              <w:lastRenderedPageBreak/>
              <w:t>Отдел по работе с муниципальными предприятиями города Пскова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благоприятных условий для проживания граждан на территории муниципального образования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системы учета - да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уровня энергосбережения и энергоэффективности в жилищном фонде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Оснащение многоквартирных домов (далее - МКД) приборами учета используемых энергетических ресурсов (водоснабжение, теплоснабжение, энергоснабжение) и повышение их энергетической эффективности. Ранжирование многоквартирных домов по уровню энергоэффективн</w:t>
            </w:r>
            <w:r>
              <w:lastRenderedPageBreak/>
              <w:t>ости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МКД, оснащенных общедомовыми приборами учета, %, не менее 58%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за счет средств жителей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Управляющие компании, 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3.2.1.4.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эффективности использования энергетических ресурсов в коммунальной сфере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Анализ качества предоставления услуг электро-, тепло-, газо- и водоснабжения. Повышение энергетической эффективности систем уличного освещения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Уменьшение количества электроэнергии, потребляемой для освещения территорий города Пскова, в расчете на 1 светильник сети уличного освещения за год (по отношению к предыдущему году), кВт/час</w:t>
            </w:r>
          </w:p>
          <w:p w:rsidR="00B64273" w:rsidRDefault="00B64273">
            <w:pPr>
              <w:pStyle w:val="ConsPlusNormal"/>
              <w:jc w:val="center"/>
            </w:pPr>
            <w:r>
              <w:t>2020 - 20</w:t>
            </w:r>
          </w:p>
          <w:p w:rsidR="00B64273" w:rsidRDefault="00B64273">
            <w:pPr>
              <w:pStyle w:val="ConsPlusNormal"/>
              <w:jc w:val="center"/>
            </w:pPr>
            <w:r>
              <w:t>2021 - 10</w:t>
            </w:r>
          </w:p>
          <w:p w:rsidR="00B64273" w:rsidRDefault="00B64273">
            <w:pPr>
              <w:pStyle w:val="ConsPlusNormal"/>
              <w:jc w:val="center"/>
            </w:pPr>
            <w:r>
              <w:t>2022 - 5</w:t>
            </w:r>
          </w:p>
          <w:p w:rsidR="00B64273" w:rsidRDefault="00B64273">
            <w:pPr>
              <w:pStyle w:val="ConsPlusNormal"/>
              <w:jc w:val="center"/>
            </w:pPr>
            <w:r>
              <w:t>2023 - 0</w:t>
            </w:r>
          </w:p>
          <w:p w:rsidR="00B64273" w:rsidRDefault="00B64273">
            <w:pPr>
              <w:pStyle w:val="ConsPlusNormal"/>
              <w:jc w:val="center"/>
            </w:pPr>
            <w:r>
              <w:t>2024 - 0</w:t>
            </w:r>
          </w:p>
          <w:p w:rsidR="00B64273" w:rsidRDefault="00B64273">
            <w:pPr>
              <w:pStyle w:val="ConsPlusNormal"/>
              <w:jc w:val="center"/>
            </w:pPr>
            <w:r>
              <w:t>2025 - 0</w:t>
            </w:r>
          </w:p>
          <w:p w:rsidR="00B64273" w:rsidRDefault="00B64273">
            <w:pPr>
              <w:pStyle w:val="ConsPlusNormal"/>
              <w:jc w:val="center"/>
            </w:pPr>
            <w:r>
              <w:t>2030 - 0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"Создание условий для повышения качества обеспечения населения муниципального образования "Город Псков" коммунальными услугами" 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Отдел по работе с муниципальными предприятиями города Пскова, Управление строительства и капитального ремонта Администрации города Пскова, 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3.2.1.5.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инженерной инфраструктуры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Постоянная реконструкция и модернизация основных фондов, с одновременным сохранением устойчивости систем тепло- и водоснабжения, модернизация существующих городских сетей водо-, </w:t>
            </w:r>
            <w:r>
              <w:lastRenderedPageBreak/>
              <w:t>теплоснабжения, строительство новых сетей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построенных, модернизированных и оборудованных за год объектов коммунальной инфраструктуры</w:t>
            </w:r>
          </w:p>
          <w:p w:rsidR="00B64273" w:rsidRDefault="00B64273">
            <w:pPr>
              <w:pStyle w:val="ConsPlusNormal"/>
              <w:jc w:val="center"/>
            </w:pPr>
            <w:r>
              <w:t>2020 - 4</w:t>
            </w:r>
          </w:p>
          <w:p w:rsidR="00B64273" w:rsidRDefault="00B64273">
            <w:pPr>
              <w:pStyle w:val="ConsPlusNormal"/>
              <w:jc w:val="center"/>
            </w:pPr>
            <w:r>
              <w:t>2021 - 4</w:t>
            </w:r>
          </w:p>
          <w:p w:rsidR="00B64273" w:rsidRDefault="00B64273">
            <w:pPr>
              <w:pStyle w:val="ConsPlusNormal"/>
              <w:jc w:val="center"/>
            </w:pPr>
            <w:r>
              <w:t>2022 - 1</w:t>
            </w:r>
          </w:p>
          <w:p w:rsidR="00B64273" w:rsidRDefault="00B64273">
            <w:pPr>
              <w:pStyle w:val="ConsPlusNormal"/>
              <w:jc w:val="center"/>
            </w:pPr>
            <w:r>
              <w:t>2023 - 0</w:t>
            </w:r>
          </w:p>
          <w:p w:rsidR="00B64273" w:rsidRDefault="00B64273">
            <w:pPr>
              <w:pStyle w:val="ConsPlusNormal"/>
              <w:jc w:val="center"/>
            </w:pPr>
            <w:r>
              <w:t>2024 - 0</w:t>
            </w:r>
          </w:p>
          <w:p w:rsidR="00B64273" w:rsidRDefault="00B64273">
            <w:pPr>
              <w:pStyle w:val="ConsPlusNormal"/>
              <w:jc w:val="center"/>
            </w:pPr>
            <w:r>
              <w:t>2025 - 0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2030 - 0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"Создание условий для повышения качества обеспечения населения муниципального образования "Город Псков" коммунальными услугами" Государственна</w:t>
            </w:r>
            <w:r>
              <w:lastRenderedPageBreak/>
              <w:t xml:space="preserve">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Отдел по работе с муниципальными предприятиями города Пскова, Управление строительства и капитального ремонта </w:t>
            </w:r>
            <w:r>
              <w:lastRenderedPageBreak/>
              <w:t>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3.2.1.6.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Активизация работы с государственной информационной системой Жилищно-коммунального хозяйства (ГИС ЖКХ) с учетом требований Федерального </w:t>
            </w:r>
            <w:hyperlink r:id="rId169">
              <w:r>
                <w:rPr>
                  <w:color w:val="0000FF"/>
                </w:rPr>
                <w:t>закона</w:t>
              </w:r>
            </w:hyperlink>
            <w:r>
              <w:t xml:space="preserve"> от 21.07.2014 N 209-ФЗ. Повышение прозрачности сферы ЖКХ, эффективности работы управляющих и ресурсоснабжающих организаций. Обеспечение доступа граждан к необходимой информации в сфере ЖКХ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Активизация работы с государственной информационной системой Жилищно-коммунального хозяйства (ГИС ЖКХ) с учетом требований Федерального </w:t>
            </w:r>
            <w:hyperlink r:id="rId170">
              <w:r>
                <w:rPr>
                  <w:color w:val="0000FF"/>
                </w:rPr>
                <w:t>закона</w:t>
              </w:r>
            </w:hyperlink>
            <w:r>
              <w:t xml:space="preserve"> от 21.07.2014 N 209-ФЗ. Повышение прозрачности сферы ЖКХ, эффективности работы управляющих и ресурсоснабжающих организаций. Обеспечение доступа граждан к необходимой информации в сфере ЖКХ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Обеспечено размещение полной информации в ГИС ЖКХ в рамках федерального проекта "Формирование комфортной городской среды", ежегодно - 100%. Обеспечено размещение актуальной информации в сфере ЖКХ на ресурсе moydom.ru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муниципального образования "Город Псков", 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Отдел по работе с муниципальными предприятиями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3.2.2. Создание системы управления отходами и обеспечение чистоты городских территорий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3.2.2.1.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деятельности по сбору, вывозу и размещению отходов производства и потребления, устранение предпосылок для организации несанкционированных свалок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содержание мест сбора отходов производства и потребления. Вывоз и размещение отходов производства и потребления с территории города Пскова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Количество установленных контейнеров для сбора отходов производства и потребления,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2020 - 52</w:t>
            </w:r>
          </w:p>
          <w:p w:rsidR="00B64273" w:rsidRDefault="00B64273">
            <w:pPr>
              <w:pStyle w:val="ConsPlusNormal"/>
              <w:jc w:val="center"/>
            </w:pPr>
            <w:r>
              <w:t>2021 - 70</w:t>
            </w:r>
          </w:p>
          <w:p w:rsidR="00B64273" w:rsidRDefault="00B64273">
            <w:pPr>
              <w:pStyle w:val="ConsPlusNormal"/>
              <w:jc w:val="center"/>
            </w:pPr>
            <w:r>
              <w:t>2022 - 97</w:t>
            </w:r>
          </w:p>
          <w:p w:rsidR="00B64273" w:rsidRDefault="00B64273">
            <w:pPr>
              <w:pStyle w:val="ConsPlusNormal"/>
              <w:jc w:val="center"/>
            </w:pPr>
            <w:r>
              <w:t>2023 - 115</w:t>
            </w:r>
          </w:p>
          <w:p w:rsidR="00B64273" w:rsidRDefault="00B64273">
            <w:pPr>
              <w:pStyle w:val="ConsPlusNormal"/>
              <w:jc w:val="center"/>
            </w:pPr>
            <w:r>
              <w:t>2024 - 148</w:t>
            </w:r>
          </w:p>
          <w:p w:rsidR="00B64273" w:rsidRDefault="00B64273">
            <w:pPr>
              <w:pStyle w:val="ConsPlusNormal"/>
              <w:jc w:val="center"/>
            </w:pPr>
            <w:r>
              <w:t>2025 - 185</w:t>
            </w:r>
          </w:p>
          <w:p w:rsidR="00B64273" w:rsidRDefault="00B64273">
            <w:pPr>
              <w:pStyle w:val="ConsPlusNormal"/>
              <w:jc w:val="center"/>
            </w:pPr>
            <w:r>
              <w:t>2030 - 300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отходов потребления, вывезенных с территорий общего пользования города Пскова, м</w:t>
            </w:r>
            <w:r>
              <w:rPr>
                <w:vertAlign w:val="superscript"/>
              </w:rPr>
              <w:t>3</w:t>
            </w:r>
          </w:p>
          <w:p w:rsidR="00B64273" w:rsidRDefault="00B64273">
            <w:pPr>
              <w:pStyle w:val="ConsPlusNormal"/>
              <w:jc w:val="center"/>
            </w:pPr>
            <w:r>
              <w:t>2020 - 4600</w:t>
            </w:r>
          </w:p>
          <w:p w:rsidR="00B64273" w:rsidRDefault="00B64273">
            <w:pPr>
              <w:pStyle w:val="ConsPlusNormal"/>
              <w:jc w:val="center"/>
            </w:pPr>
            <w:r>
              <w:t>2021 - 5000</w:t>
            </w:r>
          </w:p>
          <w:p w:rsidR="00B64273" w:rsidRDefault="00B64273">
            <w:pPr>
              <w:pStyle w:val="ConsPlusNormal"/>
              <w:jc w:val="center"/>
            </w:pPr>
            <w:r>
              <w:t>2022 - 6000</w:t>
            </w:r>
          </w:p>
          <w:p w:rsidR="00B64273" w:rsidRDefault="00B64273">
            <w:pPr>
              <w:pStyle w:val="ConsPlusNormal"/>
              <w:jc w:val="center"/>
            </w:pPr>
            <w:r>
              <w:t>2023 - 8000</w:t>
            </w:r>
          </w:p>
          <w:p w:rsidR="00B64273" w:rsidRDefault="00B64273">
            <w:pPr>
              <w:pStyle w:val="ConsPlusNormal"/>
              <w:jc w:val="center"/>
            </w:pPr>
            <w:r>
              <w:t>2024 - 10000</w:t>
            </w:r>
          </w:p>
          <w:p w:rsidR="00B64273" w:rsidRDefault="00B64273">
            <w:pPr>
              <w:pStyle w:val="ConsPlusNormal"/>
              <w:jc w:val="center"/>
            </w:pPr>
            <w:r>
              <w:t>2025 - 10000</w:t>
            </w:r>
          </w:p>
          <w:p w:rsidR="00B64273" w:rsidRDefault="00B64273">
            <w:pPr>
              <w:pStyle w:val="ConsPlusNormal"/>
              <w:jc w:val="center"/>
            </w:pPr>
            <w:r>
              <w:t>2030 - 8000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системы раздельного сбора отходов и создание производства по переработке вторичных ресурсов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Разработка мероприятий, способствующих формированию системы раздельного сбора отходов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Обеспечено проведение мероприятий экологической направленности, обучающих молодое поколение города Пскова эффективным способам утилизации бытового мусора и сохранения окружающей среды, а также повышающих осведомленность населения об охране окружающей среды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и повышение эффективности реализации молодежной политики" 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 Государственная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</w:t>
            </w:r>
            <w:r>
              <w:lastRenderedPageBreak/>
              <w:t>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Управление образования Администрации города Пскова, Комитет по строительству и жилищно-коммунальному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Выявление и ликвидация несанкционированных свалок мусора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(Региональный проект "Чистая СТРАНА") Ликвидация Псковской городской свалки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тыс. чел.</w:t>
            </w:r>
          </w:p>
          <w:p w:rsidR="00B64273" w:rsidRDefault="00B64273">
            <w:pPr>
              <w:pStyle w:val="ConsPlusNormal"/>
              <w:jc w:val="center"/>
            </w:pPr>
            <w:r>
              <w:t>2020 - 210</w:t>
            </w:r>
          </w:p>
          <w:p w:rsidR="00B64273" w:rsidRDefault="00B64273">
            <w:pPr>
              <w:pStyle w:val="ConsPlusNormal"/>
              <w:jc w:val="center"/>
            </w:pPr>
            <w:r>
              <w:t>2021 - 210</w:t>
            </w:r>
          </w:p>
          <w:p w:rsidR="00B64273" w:rsidRDefault="00B64273">
            <w:pPr>
              <w:pStyle w:val="ConsPlusNormal"/>
              <w:jc w:val="center"/>
            </w:pPr>
            <w:r>
              <w:t>2022 - 210</w:t>
            </w:r>
          </w:p>
          <w:p w:rsidR="00B64273" w:rsidRDefault="00B64273">
            <w:pPr>
              <w:pStyle w:val="ConsPlusNormal"/>
              <w:jc w:val="center"/>
            </w:pPr>
            <w:r>
              <w:t>2023 - 210</w:t>
            </w:r>
          </w:p>
          <w:p w:rsidR="00B64273" w:rsidRDefault="00B64273">
            <w:pPr>
              <w:pStyle w:val="ConsPlusNormal"/>
              <w:jc w:val="center"/>
            </w:pPr>
            <w:r>
              <w:t>2024 - 210</w:t>
            </w:r>
          </w:p>
          <w:p w:rsidR="00B64273" w:rsidRDefault="00B64273">
            <w:pPr>
              <w:pStyle w:val="ConsPlusNormal"/>
              <w:jc w:val="center"/>
            </w:pPr>
            <w:r>
              <w:t>2025 - 210</w:t>
            </w:r>
          </w:p>
          <w:p w:rsidR="00B64273" w:rsidRDefault="00B64273">
            <w:pPr>
              <w:pStyle w:val="ConsPlusNormal"/>
              <w:jc w:val="center"/>
            </w:pPr>
            <w:r>
              <w:t>2030 - 210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уровня благоустройства и улучшение санитарного состояния" Государственная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строительству и жилищно-коммунальному хозяйству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3.2.3. Развитие рынка качественного и комфортного жилья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Участие в долевом строительстве многоквартирных жилых домов или приобретение жилых помещений в муниципальную </w:t>
            </w:r>
            <w:r>
              <w:lastRenderedPageBreak/>
              <w:t>собственность для обеспечения жильем отдельных категорий граждан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Приобретение жилых помещений в установленном порядке для обеспечения отдельных категорий граждан; участие </w:t>
            </w:r>
            <w:r>
              <w:lastRenderedPageBreak/>
              <w:t>в долевом строительстве для обеспечения отдельных категорий граждан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 xml:space="preserve">Доля граждан, которые улучшат жилищные условия за счет предоставления жилых помещений и оказания социальной </w:t>
            </w:r>
            <w:r>
              <w:lastRenderedPageBreak/>
              <w:t>поддержки, в общем количестве отдельных категорий граждан, которые нуждаются в улучшении жилищных условий, %</w:t>
            </w:r>
          </w:p>
          <w:p w:rsidR="00B64273" w:rsidRDefault="00B64273">
            <w:pPr>
              <w:pStyle w:val="ConsPlusNormal"/>
              <w:jc w:val="center"/>
            </w:pPr>
            <w:r>
              <w:t>2020 - 82,3</w:t>
            </w:r>
          </w:p>
          <w:p w:rsidR="00B64273" w:rsidRDefault="00B64273">
            <w:pPr>
              <w:pStyle w:val="ConsPlusNormal"/>
              <w:jc w:val="center"/>
            </w:pPr>
            <w:r>
              <w:t>2021 - 92,1</w:t>
            </w:r>
          </w:p>
          <w:p w:rsidR="00B64273" w:rsidRDefault="00B64273">
            <w:pPr>
              <w:pStyle w:val="ConsPlusNormal"/>
              <w:jc w:val="center"/>
            </w:pPr>
            <w:r>
              <w:t>2022 - 93</w:t>
            </w:r>
          </w:p>
          <w:p w:rsidR="00B64273" w:rsidRDefault="00B64273">
            <w:pPr>
              <w:pStyle w:val="ConsPlusNormal"/>
              <w:jc w:val="center"/>
            </w:pPr>
            <w:r>
              <w:t>2023 - 93,9</w:t>
            </w:r>
          </w:p>
          <w:p w:rsidR="00B64273" w:rsidRDefault="00B64273">
            <w:pPr>
              <w:pStyle w:val="ConsPlusNormal"/>
              <w:jc w:val="center"/>
            </w:pPr>
            <w:r>
              <w:t>2024 - 95</w:t>
            </w:r>
          </w:p>
          <w:p w:rsidR="00B64273" w:rsidRDefault="00B64273">
            <w:pPr>
              <w:pStyle w:val="ConsPlusNormal"/>
              <w:jc w:val="center"/>
            </w:pPr>
            <w:r>
              <w:t>2025 - 100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Количество обеспечиваемых семей, имеющих право на получение жилья вне очереди, ед., ежегодно - 5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Оказание социальной поддержки некоторым категориям граждан. Приобретение у граждан в возрасте 65 лет и старше жилых помещений на условиях пожизненной ренты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субсидий на компенсацию процентных ставок по ипотечным жилищным кредитам гражданам, признанным нуждающимися в жилых помещениях в городе Пскове, в части исполнения взятых Администрацией города Пскова обязательств по заключенным договорам. Предоставление выплат гражданам в возрасте 65 лет и старше по договорам пожизненной ренты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семей, улучшивших жилищные условия путем получения социальной поддержки</w:t>
            </w:r>
          </w:p>
          <w:p w:rsidR="00B64273" w:rsidRDefault="00B64273">
            <w:pPr>
              <w:pStyle w:val="ConsPlusNormal"/>
              <w:jc w:val="center"/>
            </w:pPr>
            <w:r>
              <w:t>2020 - 76</w:t>
            </w:r>
          </w:p>
          <w:p w:rsidR="00B64273" w:rsidRDefault="00B64273">
            <w:pPr>
              <w:pStyle w:val="ConsPlusNormal"/>
              <w:jc w:val="center"/>
            </w:pPr>
            <w:r>
              <w:t>2021 - 66</w:t>
            </w:r>
          </w:p>
          <w:p w:rsidR="00B64273" w:rsidRDefault="00B64273">
            <w:pPr>
              <w:pStyle w:val="ConsPlusNormal"/>
              <w:jc w:val="center"/>
            </w:pPr>
            <w:r>
              <w:t>2022 - 64</w:t>
            </w:r>
          </w:p>
          <w:p w:rsidR="00B64273" w:rsidRDefault="00B64273">
            <w:pPr>
              <w:pStyle w:val="ConsPlusNormal"/>
              <w:jc w:val="center"/>
            </w:pPr>
            <w:r>
              <w:t>2023 - 64</w:t>
            </w:r>
          </w:p>
          <w:p w:rsidR="00B64273" w:rsidRDefault="00B64273">
            <w:pPr>
              <w:pStyle w:val="ConsPlusNormal"/>
              <w:jc w:val="center"/>
            </w:pPr>
            <w:r>
              <w:t>2024 - 60</w:t>
            </w:r>
          </w:p>
          <w:p w:rsidR="00B64273" w:rsidRDefault="00B64273">
            <w:pPr>
              <w:pStyle w:val="ConsPlusNormal"/>
              <w:jc w:val="center"/>
            </w:pPr>
            <w:r>
              <w:t>2025 - 56</w:t>
            </w:r>
          </w:p>
          <w:p w:rsidR="00B64273" w:rsidRDefault="00B64273">
            <w:pPr>
              <w:pStyle w:val="ConsPlusNormal"/>
              <w:jc w:val="center"/>
            </w:pPr>
            <w:r>
              <w:t>2030 - 45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Участие в долевом </w:t>
            </w:r>
            <w:r>
              <w:lastRenderedPageBreak/>
              <w:t>строительстве многоквартирных жилых домов для обеспечения жильем граждан, проживающих в непригодном для проживания жилищном фонде, за счет средств местного бюджета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Участие в долевом </w:t>
            </w:r>
            <w:r>
              <w:lastRenderedPageBreak/>
              <w:t>строительстве многоквартирных жилых домов для обеспечения жильем граждан, проживающих в непригодном для проживания жилищном фонде, за счет средств местного бюджета; приобретение жилых помещений для обеспечения жильем граждан, проживающих в непригодном для проживания жилищном фонде, за счет средств местного бюджета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Количество расселенных </w:t>
            </w:r>
            <w:r>
              <w:lastRenderedPageBreak/>
              <w:t>домов, признанных непригодными для проживания, ед., ежегодно - 1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по учету и </w:t>
            </w:r>
            <w:r>
              <w:lastRenderedPageBreak/>
              <w:t>распределению жилой площади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3.2.3.4.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Передача жилых помещений в установленном порядке гражданам по договорам социального найма и мены жилыми помещениями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Заключение договоров социального найма и мены жилыми помещениями за счет приобретенных жилых помещений; заключение договоров социального найма и мены </w:t>
            </w:r>
            <w:r>
              <w:lastRenderedPageBreak/>
              <w:t>жилыми помещениями за счет освобождаемого муниципального жилищного фонда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семей, расселенных из домов, признанных непригодными для проживания,</w:t>
            </w:r>
          </w:p>
          <w:p w:rsidR="00B64273" w:rsidRDefault="00B64273">
            <w:pPr>
              <w:pStyle w:val="ConsPlusNormal"/>
              <w:jc w:val="center"/>
            </w:pPr>
            <w:r>
              <w:t>2020 - 2</w:t>
            </w:r>
          </w:p>
          <w:p w:rsidR="00B64273" w:rsidRDefault="00B64273">
            <w:pPr>
              <w:pStyle w:val="ConsPlusNormal"/>
              <w:jc w:val="center"/>
            </w:pPr>
            <w:r>
              <w:t>2021 - 2</w:t>
            </w:r>
          </w:p>
          <w:p w:rsidR="00B64273" w:rsidRDefault="00B64273">
            <w:pPr>
              <w:pStyle w:val="ConsPlusNormal"/>
              <w:jc w:val="center"/>
            </w:pPr>
            <w:r>
              <w:t>2022 - 2</w:t>
            </w:r>
          </w:p>
          <w:p w:rsidR="00B64273" w:rsidRDefault="00B64273">
            <w:pPr>
              <w:pStyle w:val="ConsPlusNormal"/>
              <w:jc w:val="center"/>
            </w:pPr>
            <w:r>
              <w:t>2023 - 1</w:t>
            </w:r>
          </w:p>
          <w:p w:rsidR="00B64273" w:rsidRDefault="00B64273">
            <w:pPr>
              <w:pStyle w:val="ConsPlusNormal"/>
              <w:jc w:val="center"/>
            </w:pPr>
            <w:r>
              <w:t>2024 - 1</w:t>
            </w:r>
          </w:p>
          <w:p w:rsidR="00B64273" w:rsidRDefault="00B64273">
            <w:pPr>
              <w:pStyle w:val="ConsPlusNormal"/>
              <w:jc w:val="center"/>
            </w:pPr>
            <w:r>
              <w:t>2025 - 54</w:t>
            </w:r>
          </w:p>
          <w:p w:rsidR="00B64273" w:rsidRDefault="00B64273">
            <w:pPr>
              <w:pStyle w:val="ConsPlusNormal"/>
              <w:jc w:val="center"/>
            </w:pPr>
            <w:r>
              <w:t>2030 - 7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Ликвидация в среднесрочной перспективе аварийного и ветхого жилья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Определение перечня аварийного и ветхого жилья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перечня многоквартирных домов, признанных аварийными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Пскова, 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территорий, освободившихся после ликвидации аварийного жилья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Размещение на освободившихся после ликвидации аварийного жилья территориях новых социально значимых объектов, новых жилых домов, изменить и сделать привлекательнее облик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</w:pP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Обеспечено формирование и постановка на государственный кадастровый учет земель освободившихся после ликвидации аварийного жилья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экономическому развитию и инвестиционной деятельности"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управлению муниципальным имуществом города Пскова, Управление по градостроительной деятельности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3.2.3.7.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Предоставление жилых </w:t>
            </w:r>
            <w: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Приобретение, участие в </w:t>
            </w:r>
            <w:r>
              <w:lastRenderedPageBreak/>
              <w:t>долевом строительстве жилых помещений детям-сиротам и детям, оставшимся без попечения родителей, лицам из их числа. Предоставление детям-сиротам и детям, оставшимся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Число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B64273" w:rsidRDefault="00B64273">
            <w:pPr>
              <w:pStyle w:val="ConsPlusNormal"/>
              <w:jc w:val="center"/>
            </w:pPr>
            <w:r>
              <w:t>2020 - 146</w:t>
            </w:r>
          </w:p>
          <w:p w:rsidR="00B64273" w:rsidRDefault="00B64273">
            <w:pPr>
              <w:pStyle w:val="ConsPlusNormal"/>
              <w:jc w:val="center"/>
            </w:pPr>
            <w:r>
              <w:t>2021 - 64</w:t>
            </w:r>
          </w:p>
          <w:p w:rsidR="00B64273" w:rsidRDefault="00B64273">
            <w:pPr>
              <w:pStyle w:val="ConsPlusNormal"/>
              <w:jc w:val="center"/>
            </w:pPr>
            <w:r>
              <w:t>2022 - 70</w:t>
            </w:r>
          </w:p>
          <w:p w:rsidR="00B64273" w:rsidRDefault="00B64273">
            <w:pPr>
              <w:pStyle w:val="ConsPlusNormal"/>
              <w:jc w:val="center"/>
            </w:pPr>
            <w:r>
              <w:t>2023 - 70</w:t>
            </w:r>
          </w:p>
          <w:p w:rsidR="00B64273" w:rsidRDefault="00B64273">
            <w:pPr>
              <w:pStyle w:val="ConsPlusNormal"/>
              <w:jc w:val="center"/>
            </w:pPr>
            <w:r>
              <w:t>2024 - 70</w:t>
            </w:r>
          </w:p>
          <w:p w:rsidR="00B64273" w:rsidRDefault="00B64273">
            <w:pPr>
              <w:pStyle w:val="ConsPlusNormal"/>
              <w:jc w:val="center"/>
            </w:pPr>
            <w:r>
              <w:t>2025 - 70</w:t>
            </w:r>
          </w:p>
          <w:p w:rsidR="00B64273" w:rsidRDefault="00B64273">
            <w:pPr>
              <w:pStyle w:val="ConsPlusNormal"/>
              <w:jc w:val="center"/>
            </w:pPr>
            <w:r>
              <w:t>2030 - 70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Областной бюджет </w:t>
            </w:r>
            <w:r>
              <w:lastRenderedPageBreak/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жильем жителей города Пскова"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"Социальная поддержка граждан и реализация демографической политики населения"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по учету и </w:t>
            </w:r>
            <w:r>
              <w:lastRenderedPageBreak/>
              <w:t>распределению жилой площади Администрации города Пскова, Комитет по социальной защите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3.2.3.8.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Предоставление социальных выплат молодым семьям, нуждающимся в улучшении жилищных условий, для приобретения ими жилья или строительства </w:t>
            </w:r>
            <w:r>
              <w:lastRenderedPageBreak/>
              <w:t>индивидуального жилого дома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молодых семей, улучшивших жилищные условия при оказании поддержки за счет федерального и областного бюджетов,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2020 - 7</w:t>
            </w:r>
          </w:p>
          <w:p w:rsidR="00B64273" w:rsidRDefault="00B64273">
            <w:pPr>
              <w:pStyle w:val="ConsPlusNormal"/>
              <w:jc w:val="center"/>
            </w:pPr>
            <w:r>
              <w:t>2021 - 5</w:t>
            </w:r>
          </w:p>
          <w:p w:rsidR="00B64273" w:rsidRDefault="00B64273">
            <w:pPr>
              <w:pStyle w:val="ConsPlusNormal"/>
              <w:jc w:val="center"/>
            </w:pPr>
            <w:r>
              <w:t>2022 - 7</w:t>
            </w:r>
          </w:p>
          <w:p w:rsidR="00B64273" w:rsidRDefault="00B64273">
            <w:pPr>
              <w:pStyle w:val="ConsPlusNormal"/>
              <w:jc w:val="center"/>
            </w:pPr>
            <w:r>
              <w:t>2023 - 7</w:t>
            </w:r>
          </w:p>
          <w:p w:rsidR="00B64273" w:rsidRDefault="00B64273">
            <w:pPr>
              <w:pStyle w:val="ConsPlusNormal"/>
              <w:jc w:val="center"/>
            </w:pPr>
            <w:r>
              <w:t>2024 - 7</w:t>
            </w:r>
          </w:p>
          <w:p w:rsidR="00B64273" w:rsidRDefault="00B64273">
            <w:pPr>
              <w:pStyle w:val="ConsPlusNormal"/>
              <w:jc w:val="center"/>
            </w:pPr>
            <w:r>
              <w:t>2025 - 7</w:t>
            </w:r>
          </w:p>
          <w:p w:rsidR="00B64273" w:rsidRDefault="00B64273">
            <w:pPr>
              <w:pStyle w:val="ConsPlusNormal"/>
              <w:jc w:val="center"/>
            </w:pPr>
            <w:r>
              <w:t>2030 - 7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 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жителей города Пскова" Государственная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</w:t>
            </w:r>
            <w:r>
              <w:lastRenderedPageBreak/>
              <w:t>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по учету и распределению жилой площади Администрации города Пскова, Комитет по социальной защите Псковской области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3.2.4. Проведение комплексного капитального ремонта жилищного фонда и обеспечение надлежащей эксплуатации</w:t>
            </w:r>
          </w:p>
          <w:p w:rsidR="00B64273" w:rsidRDefault="00B64273">
            <w:pPr>
              <w:pStyle w:val="ConsPlusNormal"/>
              <w:jc w:val="center"/>
            </w:pPr>
            <w:r>
              <w:t>инженерных сооружений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3.2.4.1.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информационной базы о состоянии жилого фонда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Актуализация информации о состоянии жилого фонда в государственной информационной системе ЖКХ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Протяженность построенных за год сетей коммунальной инфраструктуры, м</w:t>
            </w:r>
          </w:p>
          <w:p w:rsidR="00B64273" w:rsidRDefault="00B64273">
            <w:pPr>
              <w:pStyle w:val="ConsPlusNormal"/>
              <w:jc w:val="center"/>
            </w:pPr>
            <w:r>
              <w:t>2020 - 850</w:t>
            </w:r>
          </w:p>
          <w:p w:rsidR="00B64273" w:rsidRDefault="00B64273">
            <w:pPr>
              <w:pStyle w:val="ConsPlusNormal"/>
              <w:jc w:val="center"/>
            </w:pPr>
            <w:r>
              <w:t>2021 - 1230</w:t>
            </w:r>
          </w:p>
          <w:p w:rsidR="00B64273" w:rsidRDefault="00B64273">
            <w:pPr>
              <w:pStyle w:val="ConsPlusNormal"/>
              <w:jc w:val="center"/>
            </w:pPr>
            <w:r>
              <w:t>2022 - 1540</w:t>
            </w:r>
          </w:p>
          <w:p w:rsidR="00B64273" w:rsidRDefault="00B64273">
            <w:pPr>
              <w:pStyle w:val="ConsPlusNormal"/>
              <w:jc w:val="center"/>
            </w:pPr>
            <w:r>
              <w:t>2023 - 1650</w:t>
            </w:r>
          </w:p>
          <w:p w:rsidR="00B64273" w:rsidRDefault="00B64273">
            <w:pPr>
              <w:pStyle w:val="ConsPlusNormal"/>
              <w:jc w:val="center"/>
            </w:pPr>
            <w:r>
              <w:t>2024 - 1980</w:t>
            </w:r>
          </w:p>
          <w:p w:rsidR="00B64273" w:rsidRDefault="00B64273">
            <w:pPr>
              <w:pStyle w:val="ConsPlusNormal"/>
              <w:jc w:val="center"/>
            </w:pPr>
            <w:r>
              <w:t>2025 - 2230</w:t>
            </w:r>
          </w:p>
          <w:p w:rsidR="00B64273" w:rsidRDefault="00B64273">
            <w:pPr>
              <w:pStyle w:val="ConsPlusNormal"/>
              <w:jc w:val="center"/>
            </w:pPr>
            <w:r>
              <w:t>2030 - 3980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МКД г. Пскова, по которым в системе внесена информация об общем износе, ежегодно - не менее 56%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 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Управляющие организации, Комитет по строительству и жилищно-коммунальному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3.2.4.2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Сокращение преждевременного старения жилищного фонда за счет повышения качества его эксплуатации, проведение своевременного текущего и капитального ремонтов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и контроль за своевременным проведением текущего и капитального ремонта жилищного фонда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Средний процент износа МКД города Пскова (по которым внесена информация в ГИС ЖКХ), ежегодно - не более 36%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Управляющие организации, Фонд капитального ремонта общего имущества в многоквартирных домах Псковской области - Региональный оператор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3.2.4.3.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Улучшение жилищных условий граждан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Проведение ремонтно-восстановительных работ жилых помещений, признанных непригодными для проживания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постановлений Администрации города о признании необходимости проведения ремонтно-восстановительных работ жилых помещений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</w:pP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строительства и капитального ремонта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3"/>
            </w:pPr>
            <w:r>
              <w:t>Цель 3.3. РАЗВИТИЕ УСТОЙЧИВОЙ МОБИЛЬНОСТИ И ТРАНСПОРТНОЙ ДОСТУПНОСТИ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3.3.1. Развитие информационно-коммуникационной инфраструктуры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3.3.1.1.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мобильной сети стандартов 4G и 5G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Содействие операторам связи для развития мобильной сети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</w:tcPr>
          <w:p w:rsidR="00B64273" w:rsidRDefault="00B64273">
            <w:pPr>
              <w:pStyle w:val="ConsPlusNormal"/>
              <w:jc w:val="center"/>
            </w:pPr>
            <w:r>
              <w:t>Объем инвестиций в деятельность в области информации и связи, млн. руб.</w:t>
            </w:r>
          </w:p>
          <w:p w:rsidR="00B64273" w:rsidRDefault="00B64273">
            <w:pPr>
              <w:pStyle w:val="ConsPlusNormal"/>
              <w:jc w:val="center"/>
            </w:pPr>
            <w:r>
              <w:t>2020 - 1997</w:t>
            </w:r>
          </w:p>
          <w:p w:rsidR="00B64273" w:rsidRDefault="00B64273">
            <w:pPr>
              <w:pStyle w:val="ConsPlusNormal"/>
              <w:jc w:val="center"/>
            </w:pPr>
            <w:r>
              <w:t>2021 - 2050</w:t>
            </w:r>
          </w:p>
          <w:p w:rsidR="00B64273" w:rsidRDefault="00B64273">
            <w:pPr>
              <w:pStyle w:val="ConsPlusNormal"/>
              <w:jc w:val="center"/>
            </w:pPr>
            <w:r>
              <w:t>2022 - 2095</w:t>
            </w:r>
          </w:p>
          <w:p w:rsidR="00B64273" w:rsidRDefault="00B64273">
            <w:pPr>
              <w:pStyle w:val="ConsPlusNormal"/>
              <w:jc w:val="center"/>
            </w:pPr>
            <w:r>
              <w:t>2023 - 2120</w:t>
            </w:r>
          </w:p>
          <w:p w:rsidR="00B64273" w:rsidRDefault="00B64273">
            <w:pPr>
              <w:pStyle w:val="ConsPlusNormal"/>
              <w:jc w:val="center"/>
            </w:pPr>
            <w:r>
              <w:t>2024 - 2180</w:t>
            </w:r>
          </w:p>
          <w:p w:rsidR="00B64273" w:rsidRDefault="00B64273">
            <w:pPr>
              <w:pStyle w:val="ConsPlusNormal"/>
              <w:jc w:val="center"/>
            </w:pPr>
            <w:r>
              <w:t>2025 - 2203</w:t>
            </w:r>
          </w:p>
          <w:p w:rsidR="00B64273" w:rsidRDefault="00B64273">
            <w:pPr>
              <w:pStyle w:val="ConsPlusNormal"/>
              <w:jc w:val="center"/>
            </w:pPr>
            <w:r>
              <w:t>2030 - 2330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базовых станций операторов связи, ед., не менее 119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</w:pP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цифрового развития и связи Администрации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инфраструктуры широкополосного доступа к информационно-телекоммуникационной сети Интернет на территории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инфраструктуры широкополосного доступа к информационно-телекоммуникационной сети Интернет на территории города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операторов связи, имеющих возможность обеспечить услугу ШПД, ед., не менее 4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</w:pP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3.3.1.3.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Повышение качества и доступности муниципальных услуг в </w:t>
            </w:r>
            <w:r>
              <w:lastRenderedPageBreak/>
              <w:t>электронном виде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Развитие сервисов на основе информационных технологий для </w:t>
            </w:r>
            <w:r>
              <w:lastRenderedPageBreak/>
              <w:t>упрощения процедур межведомственного взаимодействия и коммуникации; развитие специальных информационных и информационно-технологических систем обеспечения деятельности органов власти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Уровень выполнения мероприятий, предусмотренных муниципальной </w:t>
            </w:r>
            <w:r>
              <w:lastRenderedPageBreak/>
              <w:t>программой в рамках данной задачи (ежегодно - 100%)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"Развитие информационного общества и </w:t>
            </w:r>
            <w:r>
              <w:lastRenderedPageBreak/>
              <w:t>формирование цифровой 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3.3.1.4.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открытости и прозрачности деятельности органов местного самоуправления для общества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Модернизация официального интернет-портала Администрации города Пскова, создание цифровых платформ для всестороннего информационного освещения социально-экономического и общественно-политического развития МО "Псков"; обеспечение жителей города достоверной социально </w:t>
            </w:r>
            <w:r>
              <w:lastRenderedPageBreak/>
              <w:t>значимой информацией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цифровых платформ для всестороннего информационного освещения социально-экономического и общественно-политического развития города (ед.) (не менее 1 ежегодно)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Муниципальная программа "Развитие информационного общества и формирование цифровой экономики"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информационных технологий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3.3.2. Обеспечение безопасной дорожной инфраструктуры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3.3.2.1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Установка и переоборудование технических средств, непосредственно воздействующих на транспортные и пешеходные потоки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Реализация мер, направленных на повышение безопасности дорожного движения; строительство и техническое перевооружение светофорных объектов, строительство "Умных остановок" в рамках регионального проекта "Умные города"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Социальный риск (число лиц, погибших в дорожно-транспортных происшествиях, на 100 тысяч населения)</w:t>
            </w:r>
          </w:p>
          <w:p w:rsidR="00B64273" w:rsidRDefault="00B64273">
            <w:pPr>
              <w:pStyle w:val="ConsPlusNormal"/>
              <w:jc w:val="center"/>
            </w:pPr>
            <w:r>
              <w:t>2020 - 5,1</w:t>
            </w:r>
          </w:p>
          <w:p w:rsidR="00B64273" w:rsidRDefault="00B64273">
            <w:pPr>
              <w:pStyle w:val="ConsPlusNormal"/>
              <w:jc w:val="center"/>
            </w:pPr>
            <w:r>
              <w:t>2021 - 5,0</w:t>
            </w:r>
          </w:p>
          <w:p w:rsidR="00B64273" w:rsidRDefault="00B64273">
            <w:pPr>
              <w:pStyle w:val="ConsPlusNormal"/>
              <w:jc w:val="center"/>
            </w:pPr>
            <w:r>
              <w:t>2022 - 4,9</w:t>
            </w:r>
          </w:p>
          <w:p w:rsidR="00B64273" w:rsidRDefault="00B64273">
            <w:pPr>
              <w:pStyle w:val="ConsPlusNormal"/>
              <w:jc w:val="center"/>
            </w:pPr>
            <w:r>
              <w:t>2023 - 4,5</w:t>
            </w:r>
          </w:p>
          <w:p w:rsidR="00B64273" w:rsidRDefault="00B64273">
            <w:pPr>
              <w:pStyle w:val="ConsPlusNormal"/>
              <w:jc w:val="center"/>
            </w:pPr>
            <w:r>
              <w:t>2024 - 4,3</w:t>
            </w:r>
          </w:p>
          <w:p w:rsidR="00B64273" w:rsidRDefault="00B64273">
            <w:pPr>
              <w:pStyle w:val="ConsPlusNormal"/>
              <w:jc w:val="center"/>
            </w:pPr>
            <w:r>
              <w:t>2025 - 4</w:t>
            </w:r>
          </w:p>
          <w:p w:rsidR="00B64273" w:rsidRDefault="00B64273">
            <w:pPr>
              <w:pStyle w:val="ConsPlusNormal"/>
              <w:jc w:val="center"/>
            </w:pPr>
            <w:r>
              <w:t>2030 - 2,4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установленных, реконструированных и модернизированных светофорных объектов в текущем году,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2020 - 5</w:t>
            </w:r>
          </w:p>
          <w:p w:rsidR="00B64273" w:rsidRDefault="00B64273">
            <w:pPr>
              <w:pStyle w:val="ConsPlusNormal"/>
              <w:jc w:val="center"/>
            </w:pPr>
            <w:r>
              <w:t>2021 - 3</w:t>
            </w:r>
          </w:p>
          <w:p w:rsidR="00B64273" w:rsidRDefault="00B64273">
            <w:pPr>
              <w:pStyle w:val="ConsPlusNormal"/>
              <w:jc w:val="center"/>
            </w:pPr>
            <w:r>
              <w:t>2022 - 3</w:t>
            </w:r>
          </w:p>
          <w:p w:rsidR="00B64273" w:rsidRDefault="00B64273">
            <w:pPr>
              <w:pStyle w:val="ConsPlusNormal"/>
              <w:jc w:val="center"/>
            </w:pPr>
            <w:r>
              <w:t>2023 - 3</w:t>
            </w:r>
          </w:p>
          <w:p w:rsidR="00B64273" w:rsidRDefault="00B64273">
            <w:pPr>
              <w:pStyle w:val="ConsPlusNormal"/>
              <w:jc w:val="center"/>
            </w:pPr>
            <w:r>
              <w:t>2024 - 3</w:t>
            </w:r>
          </w:p>
          <w:p w:rsidR="00B64273" w:rsidRDefault="00B64273">
            <w:pPr>
              <w:pStyle w:val="ConsPlusNormal"/>
              <w:jc w:val="center"/>
            </w:pPr>
            <w:r>
              <w:t>2025 - 3</w:t>
            </w:r>
          </w:p>
          <w:p w:rsidR="00B64273" w:rsidRDefault="00B64273">
            <w:pPr>
              <w:pStyle w:val="ConsPlusNormal"/>
              <w:jc w:val="center"/>
            </w:pPr>
            <w:r>
              <w:t>2030 - 3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3.3.2.2.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правосознания и ответственности участников дорожного движения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регулярного проведения заседаний городской комиссии по обеспечению безопасности дорожного движения и контроль за выполнением решений комиссии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Количество организационно-профилактических мероприятий, участие в которых принято в текущем году (в том числе заседаний комиссии по обеспечению безопасности дорожного движения), шт.</w:t>
            </w:r>
          </w:p>
          <w:p w:rsidR="00B64273" w:rsidRDefault="00B64273">
            <w:pPr>
              <w:pStyle w:val="ConsPlusNormal"/>
              <w:jc w:val="center"/>
            </w:pPr>
            <w:r>
              <w:t>2020 - 12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2021 - 8</w:t>
            </w:r>
          </w:p>
          <w:p w:rsidR="00B64273" w:rsidRDefault="00B64273">
            <w:pPr>
              <w:pStyle w:val="ConsPlusNormal"/>
              <w:jc w:val="center"/>
            </w:pPr>
            <w:r>
              <w:t>2022 - 8</w:t>
            </w:r>
          </w:p>
          <w:p w:rsidR="00B64273" w:rsidRDefault="00B64273">
            <w:pPr>
              <w:pStyle w:val="ConsPlusNormal"/>
              <w:jc w:val="center"/>
            </w:pPr>
            <w:r>
              <w:t>2023 - 8</w:t>
            </w:r>
          </w:p>
          <w:p w:rsidR="00B64273" w:rsidRDefault="00B64273">
            <w:pPr>
              <w:pStyle w:val="ConsPlusNormal"/>
              <w:jc w:val="center"/>
            </w:pPr>
            <w:r>
              <w:t>2024 - 8</w:t>
            </w:r>
          </w:p>
          <w:p w:rsidR="00B64273" w:rsidRDefault="00B64273">
            <w:pPr>
              <w:pStyle w:val="ConsPlusNormal"/>
              <w:jc w:val="center"/>
            </w:pPr>
            <w:r>
              <w:t>2025 - 8</w:t>
            </w:r>
          </w:p>
          <w:p w:rsidR="00B64273" w:rsidRDefault="00B64273">
            <w:pPr>
              <w:pStyle w:val="ConsPlusNormal"/>
              <w:jc w:val="center"/>
            </w:pPr>
            <w:r>
              <w:t>2030 - 8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ОГИБДД УМВД России по городу Пскову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3.3.2.3.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Приведение в надлежащее состояние улично-дорожной сети, внутриквартальных и дворовых территорий и элементов ее обустройства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Выполнение дорожных работ в целях приведения в нормативное состояние, снижения уровня перегрузки и ликвидации мест концентрации дорожно-транспортных происшествий. Участие в реализации Государственной </w:t>
            </w:r>
            <w:hyperlink r:id="rId192">
              <w:r>
                <w:rPr>
                  <w:color w:val="0000FF"/>
                </w:rPr>
                <w:t>программы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</w:t>
            </w:r>
          </w:p>
          <w:p w:rsidR="00B64273" w:rsidRDefault="00B64273">
            <w:pPr>
              <w:pStyle w:val="ConsPlusNormal"/>
              <w:jc w:val="center"/>
            </w:pPr>
            <w:r>
              <w:t>2020 - 32,9</w:t>
            </w:r>
          </w:p>
          <w:p w:rsidR="00B64273" w:rsidRDefault="00B64273">
            <w:pPr>
              <w:pStyle w:val="ConsPlusNormal"/>
              <w:jc w:val="center"/>
            </w:pPr>
            <w:r>
              <w:t>2021 - 36,6</w:t>
            </w:r>
          </w:p>
          <w:p w:rsidR="00B64273" w:rsidRDefault="00B64273">
            <w:pPr>
              <w:pStyle w:val="ConsPlusNormal"/>
              <w:jc w:val="center"/>
            </w:pPr>
            <w:r>
              <w:t>2022 - 40,7</w:t>
            </w:r>
          </w:p>
          <w:p w:rsidR="00B64273" w:rsidRDefault="00B64273">
            <w:pPr>
              <w:pStyle w:val="ConsPlusNormal"/>
              <w:jc w:val="center"/>
            </w:pPr>
            <w:r>
              <w:t>2023 - 41,8</w:t>
            </w:r>
          </w:p>
          <w:p w:rsidR="00B64273" w:rsidRDefault="00B64273">
            <w:pPr>
              <w:pStyle w:val="ConsPlusNormal"/>
              <w:jc w:val="center"/>
            </w:pPr>
            <w:r>
              <w:t>2024 - 44,6</w:t>
            </w:r>
          </w:p>
          <w:p w:rsidR="00B64273" w:rsidRDefault="00B64273">
            <w:pPr>
              <w:pStyle w:val="ConsPlusNormal"/>
              <w:jc w:val="center"/>
            </w:pPr>
            <w:r>
              <w:t>2025 - 50</w:t>
            </w:r>
          </w:p>
          <w:p w:rsidR="00B64273" w:rsidRDefault="00B64273">
            <w:pPr>
              <w:pStyle w:val="ConsPlusNormal"/>
              <w:jc w:val="center"/>
            </w:pPr>
            <w:r>
              <w:t>2030 - 70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 Государственная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"Обеспечение населения области качественным жильем и коммунальными услугами"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строительству и жилищно-коммунальному хозяйству Псковской области,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3.3.2.4.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Обеспечение непрерывного и безопасного движения автотранспорта и </w:t>
            </w:r>
            <w:r>
              <w:lastRenderedPageBreak/>
              <w:t>пешеходов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Формирование оптимальной транспортной инфраструктуры города, прирост </w:t>
            </w:r>
            <w:r>
              <w:lastRenderedPageBreak/>
              <w:t>площади поверхности автомобильных дорог местного значения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Прирост площади поверхности автомобильных дорог общего </w:t>
            </w:r>
            <w:r>
              <w:lastRenderedPageBreak/>
              <w:t>пользования местного значения, вводимых в эксплуатацию после реконструкции, капитального ремонта и ремонта (в отчетном году), тыс. кв. м</w:t>
            </w:r>
          </w:p>
          <w:p w:rsidR="00B64273" w:rsidRDefault="00B64273">
            <w:pPr>
              <w:pStyle w:val="ConsPlusNormal"/>
              <w:jc w:val="center"/>
            </w:pPr>
            <w:r>
              <w:t>2020 - 134,6</w:t>
            </w:r>
          </w:p>
          <w:p w:rsidR="00B64273" w:rsidRDefault="00B64273">
            <w:pPr>
              <w:pStyle w:val="ConsPlusNormal"/>
              <w:jc w:val="center"/>
            </w:pPr>
            <w:r>
              <w:t>2021 - 164,4</w:t>
            </w:r>
          </w:p>
          <w:p w:rsidR="00B64273" w:rsidRDefault="00B64273">
            <w:pPr>
              <w:pStyle w:val="ConsPlusNormal"/>
              <w:jc w:val="center"/>
            </w:pPr>
            <w:r>
              <w:t>2022 - 46,6</w:t>
            </w:r>
          </w:p>
          <w:p w:rsidR="00B64273" w:rsidRDefault="00B64273">
            <w:pPr>
              <w:pStyle w:val="ConsPlusNormal"/>
              <w:jc w:val="center"/>
            </w:pPr>
            <w:r>
              <w:t>2023 - 95,1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45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45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45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</w:t>
            </w:r>
            <w:r>
              <w:lastRenderedPageBreak/>
              <w:t>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3.3.2.5.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парковок (парковочных мест), расположенных на автомобильных дорогах общего пользования и внутридворовых территорий, а также в центральной части города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Организация парковочных мест в соответствии с проектной документацией, разрабатываемой на выполнение работ по строительству, реконструкции и капитальному ремонту автомобильных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Организованы парковочные места на автомобильных дорогах общего пользования местного значения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строительства и капитального ремонта Администрации города Пскова, 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5000" w:type="pct"/>
            <w:gridSpan w:val="10"/>
          </w:tcPr>
          <w:p w:rsidR="00B64273" w:rsidRDefault="00B64273">
            <w:pPr>
              <w:pStyle w:val="ConsPlusNormal"/>
              <w:jc w:val="center"/>
              <w:outlineLvl w:val="4"/>
            </w:pPr>
            <w:r>
              <w:t>Задача 3.3.3. Повышение уровня мобильности населения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3.3.3.1.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Содержание автомобильных дорог общего пользования местного значения, инженерных и искусственных сооружений на них, ликвидация аварийной ямочности дорожного покрытия дворовых территорий и проездов к дворовым территориям в границах МО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Содержание и ремонт дорог общего пользования местного значения, инженерных и искусственных сооружений на них в границах муниципального образования "Город Псков". Ведение реестра искусственных дорожных сооружений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bottom w:val="nil"/>
            </w:tcBorders>
          </w:tcPr>
          <w:p w:rsidR="00B64273" w:rsidRDefault="00B64273">
            <w:pPr>
              <w:pStyle w:val="ConsPlusNormal"/>
              <w:jc w:val="center"/>
            </w:pPr>
            <w:r>
              <w:t>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  <w:p w:rsidR="00B64273" w:rsidRDefault="00B64273">
            <w:pPr>
              <w:pStyle w:val="ConsPlusNormal"/>
              <w:jc w:val="center"/>
            </w:pPr>
            <w:r>
              <w:t>2020 - 44,5</w:t>
            </w:r>
          </w:p>
          <w:p w:rsidR="00B64273" w:rsidRDefault="00B64273">
            <w:pPr>
              <w:pStyle w:val="ConsPlusNormal"/>
              <w:jc w:val="center"/>
            </w:pPr>
            <w:r>
              <w:t>2021 - 48,0</w:t>
            </w:r>
          </w:p>
          <w:p w:rsidR="00B64273" w:rsidRDefault="00B64273">
            <w:pPr>
              <w:pStyle w:val="ConsPlusNormal"/>
              <w:jc w:val="center"/>
            </w:pPr>
            <w:r>
              <w:t>2022 - 32,7</w:t>
            </w:r>
          </w:p>
          <w:p w:rsidR="00B64273" w:rsidRDefault="00B64273">
            <w:pPr>
              <w:pStyle w:val="ConsPlusNormal"/>
              <w:jc w:val="center"/>
            </w:pPr>
            <w:r>
              <w:t>2023 - 31,9</w:t>
            </w:r>
          </w:p>
          <w:p w:rsidR="00B64273" w:rsidRDefault="00B64273">
            <w:pPr>
              <w:pStyle w:val="ConsPlusNormal"/>
              <w:jc w:val="center"/>
            </w:pPr>
            <w:r>
              <w:t>2024 - 28,0</w:t>
            </w:r>
          </w:p>
          <w:p w:rsidR="00B64273" w:rsidRDefault="00B64273">
            <w:pPr>
              <w:pStyle w:val="ConsPlusNormal"/>
              <w:jc w:val="center"/>
            </w:pPr>
            <w:r>
              <w:t>2025 - 24,2</w:t>
            </w:r>
          </w:p>
          <w:p w:rsidR="00B64273" w:rsidRDefault="00B64273">
            <w:pPr>
              <w:pStyle w:val="ConsPlusNormal"/>
              <w:jc w:val="center"/>
            </w:pPr>
            <w:r>
              <w:t>2030 - 10,32</w:t>
            </w: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протяженности искусственных сооружений на автомобильных дорогах общего пользования местного значения с оценкой технического состояния "хорошо" и "Удовлетворительно" (в общей протяженности искусственных сооружений на автомобильных дорогах общего пользования местного значения), %</w:t>
            </w:r>
          </w:p>
          <w:p w:rsidR="00B64273" w:rsidRDefault="00B64273">
            <w:pPr>
              <w:pStyle w:val="ConsPlusNormal"/>
              <w:jc w:val="center"/>
            </w:pPr>
            <w:r>
              <w:t>2020 -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50</w:t>
            </w:r>
          </w:p>
          <w:p w:rsidR="00B64273" w:rsidRDefault="00B64273">
            <w:pPr>
              <w:pStyle w:val="ConsPlusNormal"/>
              <w:jc w:val="center"/>
            </w:pPr>
            <w:r>
              <w:t xml:space="preserve">2025 - не менее </w:t>
            </w:r>
            <w:r>
              <w:lastRenderedPageBreak/>
              <w:t>50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3.3.3.2.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Капитальный ремонт, строительство и реконструкция автомобильных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Капитальный ремонт дорог общего пользования местного значения, инженерных и искусственных сооружений. Строительство и реконструкция дорог общего пользования местного значения, инженерных и искусственных сооружений. Капитальный ремонт, ремонт дворовых территорий и проездов к ним в границах МО "Город Псков"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году), км</w:t>
            </w:r>
          </w:p>
          <w:p w:rsidR="00B64273" w:rsidRDefault="00B64273">
            <w:pPr>
              <w:pStyle w:val="ConsPlusNormal"/>
              <w:jc w:val="center"/>
            </w:pPr>
            <w:r>
              <w:t>2019 - 11,24</w:t>
            </w:r>
          </w:p>
          <w:p w:rsidR="00B64273" w:rsidRDefault="00B64273">
            <w:pPr>
              <w:pStyle w:val="ConsPlusNormal"/>
              <w:jc w:val="center"/>
            </w:pPr>
            <w:r>
              <w:t>2021 - 12,36</w:t>
            </w:r>
          </w:p>
          <w:p w:rsidR="00B64273" w:rsidRDefault="00B64273">
            <w:pPr>
              <w:pStyle w:val="ConsPlusNormal"/>
              <w:jc w:val="center"/>
            </w:pPr>
            <w:r>
              <w:t>2022 - 3,3</w:t>
            </w:r>
          </w:p>
          <w:p w:rsidR="00B64273" w:rsidRDefault="00B64273">
            <w:pPr>
              <w:pStyle w:val="ConsPlusNormal"/>
              <w:jc w:val="center"/>
            </w:pPr>
            <w:r>
              <w:t>2023 - 8,9</w:t>
            </w:r>
          </w:p>
          <w:p w:rsidR="00B64273" w:rsidRDefault="00B64273">
            <w:pPr>
              <w:pStyle w:val="ConsPlusNormal"/>
              <w:jc w:val="center"/>
            </w:pPr>
            <w:r>
              <w:t>2024 - 15,9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5</w:t>
            </w:r>
          </w:p>
          <w:p w:rsidR="00B64273" w:rsidRDefault="00B64273">
            <w:pPr>
              <w:pStyle w:val="ConsPlusNormal"/>
              <w:jc w:val="center"/>
            </w:pPr>
            <w:r>
              <w:t>2030 - не менее 5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3.3.3.3.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Содействие эффективному развитию электротранспорта и зарядной </w:t>
            </w:r>
            <w:r>
              <w:lastRenderedPageBreak/>
              <w:t>инфраструктуры Пскова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Развитие </w:t>
            </w:r>
            <w:proofErr w:type="spellStart"/>
            <w:r>
              <w:t>энергоэффективного</w:t>
            </w:r>
            <w:proofErr w:type="spellEnd"/>
            <w:r>
              <w:t xml:space="preserve"> транспорта. Покрытие территории </w:t>
            </w:r>
            <w:r>
              <w:lastRenderedPageBreak/>
              <w:t xml:space="preserve">города Пскова </w:t>
            </w:r>
            <w:proofErr w:type="spellStart"/>
            <w:r>
              <w:t>электрозарядными</w:t>
            </w:r>
            <w:proofErr w:type="spellEnd"/>
            <w:r>
              <w:t xml:space="preserve"> станциями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Наличие в городе электрозарядных станций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</w:t>
            </w:r>
            <w:r>
              <w:lastRenderedPageBreak/>
              <w:t xml:space="preserve">дорожной сети города Пскова" Государственная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 Муниципальная программа "Реализация Плана устойчивого развития"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</w:t>
            </w:r>
            <w:r>
              <w:lastRenderedPageBreak/>
              <w:t>Комитет по транспорту и дорожному хозяйству Псковской области,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3.3.3.4.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велосипедной инфраструктуры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Проектирование обособленных велосипедных дорожек вдоль автомобильных дорог, с допустимой скоростью выше 40 км/ч. Обеспечение безопасности в местах пересечения велодорожки с автомобильной трассой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Подготовка предложений для участия в Государственной </w:t>
            </w:r>
            <w:hyperlink r:id="rId201">
              <w:r>
                <w:rPr>
                  <w:color w:val="0000FF"/>
                </w:rPr>
                <w:t>программе</w:t>
              </w:r>
            </w:hyperlink>
            <w:r>
              <w:t xml:space="preserve"> Псковской области "Развитие транспортной системы"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 Муниципальная программа "Реализация Плана устойчивого развития" Государственная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Пскова, Комитет по транспорту и дорожному хозяйству Псковской области, Комитет по реализации программ приграничного сотрудничества и туризму Администрации города Пскова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3.3.3.5.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Развитие общественного </w:t>
            </w:r>
            <w:r>
              <w:lastRenderedPageBreak/>
              <w:t>транспорта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 xml:space="preserve">Создание условий для </w:t>
            </w:r>
            <w:r>
              <w:lastRenderedPageBreak/>
              <w:t>предоставления транспортных услуг населению и организация транспортного обслуживания населения, развитие сети общественного транспорта путем проектирования и строительства автобусных остановок, светофорных объектов, пешеходных переходов с ограничивающими пешеходными ограждениями перильного типа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пассажирооборо</w:t>
            </w:r>
            <w:r>
              <w:lastRenderedPageBreak/>
              <w:t>та, выполненного автобусами общего пользования (в текущем году к уровню 2011 года), %, не менее 80% ежегодно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Государственная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Комитет по строительству и </w:t>
            </w:r>
            <w:r>
              <w:lastRenderedPageBreak/>
              <w:t>жилищно-коммунальному хозяйству Псковской области,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3.3.3.6.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Создание условий доступности для маломобильных групп населения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Повышение безопасности и доступности транспортной системы для молодежи, школьников, пожилых людей и маломобильных групп населения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 w:val="restart"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объектов города, %</w:t>
            </w:r>
          </w:p>
          <w:p w:rsidR="00B64273" w:rsidRDefault="00B64273">
            <w:pPr>
              <w:pStyle w:val="ConsPlusNormal"/>
              <w:jc w:val="center"/>
            </w:pPr>
            <w:r>
              <w:lastRenderedPageBreak/>
              <w:t>2020 -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2021 -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2022 -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2023 -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2024 -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2025 - не менее 93</w:t>
            </w:r>
          </w:p>
          <w:p w:rsidR="00B64273" w:rsidRDefault="00B64273">
            <w:pPr>
              <w:pStyle w:val="ConsPlusNormal"/>
              <w:jc w:val="center"/>
            </w:pPr>
            <w:r>
              <w:t>2030 - 100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 содержание улично-дорожной сети города Пскова" Государственная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"Доступная среда для инвалидов и иных маломобильных </w:t>
            </w:r>
            <w:r>
              <w:lastRenderedPageBreak/>
              <w:t xml:space="preserve">групп населения" Государственная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социальной защите Псковской области, Управление городского хозяйства Администрации города Пскова,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t>3.3.3.7.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Развитие внешнего транспорта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Организация скоростного железнодорожного сообщения по маршруту Санкт-Петербург - Луга - Псков и международного сообщения с Латвией и Эстонией. Модернизация и развитие аэропорта имени Княгини Ольги и увеличение пассажиропотока. Создание Псковского речного порта и возобновление водного сообщения с Эстонией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vMerge/>
            <w:tcBorders>
              <w:top w:val="nil"/>
              <w:bottom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>Прирост количества маршрутов осуществления пассажирских воздушных перелетов (в сравнении с предшествующим годом), ед., ежегодно - не менее 2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"Реализация Плана устойчивого развития" Государственная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Комитет по транспорту и дорожному хозяйству Псковской области</w:t>
            </w:r>
          </w:p>
        </w:tc>
      </w:tr>
      <w:tr w:rsidR="00B64273" w:rsidTr="00382727">
        <w:tc>
          <w:tcPr>
            <w:tcW w:w="233" w:type="pct"/>
          </w:tcPr>
          <w:p w:rsidR="00B64273" w:rsidRDefault="00B64273">
            <w:pPr>
              <w:pStyle w:val="ConsPlusNormal"/>
              <w:jc w:val="center"/>
            </w:pPr>
            <w:r>
              <w:lastRenderedPageBreak/>
              <w:t>3.3.3.8.</w:t>
            </w:r>
          </w:p>
        </w:tc>
        <w:tc>
          <w:tcPr>
            <w:tcW w:w="625" w:type="pct"/>
          </w:tcPr>
          <w:p w:rsidR="00B64273" w:rsidRDefault="00B64273">
            <w:pPr>
              <w:pStyle w:val="ConsPlusNormal"/>
              <w:jc w:val="center"/>
            </w:pPr>
            <w:r>
              <w:t>Обеспечение безопасной дорожной инфраструктуры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>Снижение скорости движения транспорта в черте Окольного города до 30 км/ч. Оборудование пешеходных переходов средствами успокоения движения. Организация канализированного движения, зонального понижения скоростного режима, нанесение краевой линии разметки с эффектом вибрации, устройство искусственных неровностей. Внедрение системы видеофиксации нарушений</w:t>
            </w:r>
          </w:p>
        </w:tc>
        <w:tc>
          <w:tcPr>
            <w:tcW w:w="224" w:type="pct"/>
          </w:tcPr>
          <w:p w:rsidR="00B64273" w:rsidRDefault="00B64273">
            <w:pPr>
              <w:pStyle w:val="ConsPlusNormal"/>
              <w:jc w:val="center"/>
            </w:pPr>
            <w:r>
              <w:t>1 - 3 этапы</w:t>
            </w:r>
          </w:p>
        </w:tc>
        <w:tc>
          <w:tcPr>
            <w:tcW w:w="530" w:type="pct"/>
            <w:tcBorders>
              <w:top w:val="nil"/>
            </w:tcBorders>
          </w:tcPr>
          <w:p w:rsidR="00B64273" w:rsidRDefault="00B64273">
            <w:pPr>
              <w:pStyle w:val="ConsPlusNormal"/>
            </w:pPr>
          </w:p>
        </w:tc>
        <w:tc>
          <w:tcPr>
            <w:tcW w:w="802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Подготовка предложений для участия в Государственной </w:t>
            </w:r>
            <w:hyperlink r:id="rId209">
              <w:r>
                <w:rPr>
                  <w:color w:val="0000FF"/>
                </w:rPr>
                <w:t>программе</w:t>
              </w:r>
            </w:hyperlink>
            <w:r>
              <w:t xml:space="preserve"> Псковской области "Развитие транспортной системы" (да/нет)</w:t>
            </w:r>
          </w:p>
        </w:tc>
        <w:tc>
          <w:tcPr>
            <w:tcW w:w="380" w:type="pct"/>
          </w:tcPr>
          <w:p w:rsidR="00B64273" w:rsidRDefault="00B64273">
            <w:pPr>
              <w:pStyle w:val="ConsPlusNormal"/>
              <w:jc w:val="center"/>
            </w:pPr>
            <w:r>
              <w:t>Местный бюджет</w:t>
            </w:r>
          </w:p>
          <w:p w:rsidR="00B64273" w:rsidRDefault="00B6427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11" w:type="pct"/>
          </w:tcPr>
          <w:p w:rsidR="00B64273" w:rsidRDefault="00B64273">
            <w:pPr>
              <w:pStyle w:val="ConsPlusNormal"/>
              <w:jc w:val="center"/>
            </w:pPr>
            <w:r>
              <w:t xml:space="preserve">Муниципальная программа "Реализация Плана устойчивого развития" 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транспортной системы"</w:t>
            </w:r>
          </w:p>
        </w:tc>
        <w:tc>
          <w:tcPr>
            <w:tcW w:w="209" w:type="pct"/>
          </w:tcPr>
          <w:p w:rsidR="00B64273" w:rsidRDefault="00B64273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774" w:type="pct"/>
          </w:tcPr>
          <w:p w:rsidR="00B64273" w:rsidRDefault="00B64273">
            <w:pPr>
              <w:pStyle w:val="ConsPlusNormal"/>
              <w:jc w:val="center"/>
            </w:pPr>
            <w:r>
              <w:t>Комитет по реализации программ приграничного сотрудничества и туризму Администрации города Пскова, Управление городского хозяйства Администрации города Пскова, Комитет по транспорту и дорожному хозяйству Псковской области</w:t>
            </w:r>
          </w:p>
        </w:tc>
      </w:tr>
    </w:tbl>
    <w:p w:rsidR="00B64273" w:rsidRDefault="00B64273">
      <w:pPr>
        <w:pStyle w:val="ConsPlusNormal"/>
        <w:sectPr w:rsidR="00B6427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right"/>
      </w:pPr>
      <w:proofErr w:type="spellStart"/>
      <w:r>
        <w:t>И.п</w:t>
      </w:r>
      <w:proofErr w:type="spellEnd"/>
      <w:r>
        <w:t>. Главы Администрации города Пскова</w:t>
      </w:r>
    </w:p>
    <w:p w:rsidR="00B64273" w:rsidRDefault="00B64273">
      <w:pPr>
        <w:pStyle w:val="ConsPlusNormal"/>
        <w:jc w:val="right"/>
      </w:pPr>
      <w:r>
        <w:t>А.В.КОНОВАЛОВ</w:t>
      </w: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jc w:val="both"/>
      </w:pPr>
    </w:p>
    <w:p w:rsidR="00B64273" w:rsidRDefault="00B642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569" w:rsidRDefault="00540569"/>
    <w:sectPr w:rsidR="0054056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73"/>
    <w:rsid w:val="00382727"/>
    <w:rsid w:val="00540569"/>
    <w:rsid w:val="00B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DFB6-63F9-474D-94F1-073D8799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42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642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42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21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2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63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84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38" Type="http://schemas.openxmlformats.org/officeDocument/2006/relationships/hyperlink" Target="consultantplus://offline/ref=43F001DD33B147BD2D9DD33135C5EA594E8462C4EC199A5C048F196DADF02B74738B4AB456D685B35F70E8DFD0C008A5313D3EB1EDB8FAE0L4G4M" TargetMode="External"/><Relationship Id="rId159" Type="http://schemas.openxmlformats.org/officeDocument/2006/relationships/hyperlink" Target="consultantplus://offline/ref=43F001DD33B147BD2D9DCD3C23A9B7514C8839CBE319940251D04230FAF9212334C413F612DB84B2567BBD8A9FC154E16C2E3EBEEDBAFDFC446B93L1G0M" TargetMode="External"/><Relationship Id="rId170" Type="http://schemas.openxmlformats.org/officeDocument/2006/relationships/hyperlink" Target="consultantplus://offline/ref=43F001DD33B147BD2D9DD33135C5EA594E8460C1EC159A5C048F196DADF02B74618B12B856DE9BB25165BE8E96L9G7M" TargetMode="External"/><Relationship Id="rId191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5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107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1" Type="http://schemas.openxmlformats.org/officeDocument/2006/relationships/hyperlink" Target="consultantplus://offline/ref=43F001DD33B147BD2D9DCD3C23A9B7514C8839CBE31695085DD04230FAF9212334C413F612DB84B6517ABE869FC154E16C2E3EBEEDBAFDFC446B93L1G0M" TargetMode="External"/><Relationship Id="rId32" Type="http://schemas.openxmlformats.org/officeDocument/2006/relationships/hyperlink" Target="consultantplus://offline/ref=43F001DD33B147BD2D9DCD3C23A9B7514C8839CBE319940C58D04230FAF9212334C413F612DB84B4577AB9889FC154E16C2E3EBEEDBAFDFC446B93L1G0M" TargetMode="External"/><Relationship Id="rId37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53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58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74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79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02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23" Type="http://schemas.openxmlformats.org/officeDocument/2006/relationships/hyperlink" Target="consultantplus://offline/ref=43F001DD33B147BD2D9DD33135C5EA594E8462C4EC199A5C048F196DADF02B74738B4AB456D685B35F70E8DFD0C008A5313D3EB1EDB8FAE0L4G4M" TargetMode="External"/><Relationship Id="rId128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44" Type="http://schemas.openxmlformats.org/officeDocument/2006/relationships/hyperlink" Target="consultantplus://offline/ref=43F001DD33B147BD2D9DCD3C23A9B7514C8839CBE31897035CD04230FAF9212334C413F612DB84B2547EBE8A9FC154E16C2E3EBEEDBAFDFC446B93L1G0M" TargetMode="External"/><Relationship Id="rId149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5" Type="http://schemas.openxmlformats.org/officeDocument/2006/relationships/hyperlink" Target="consultantplus://offline/ref=43F001DD33B147BD2D9DCD3C23A9B7514C8839CBEC17940A5AD04230FAF9212334C413F612DB84B2567BBC8B9FC154E16C2E3EBEEDBAFDFC446B93L1G0M" TargetMode="External"/><Relationship Id="rId90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95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60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65" Type="http://schemas.openxmlformats.org/officeDocument/2006/relationships/hyperlink" Target="consultantplus://offline/ref=43F001DD33B147BD2D9DCD3C23A9B7514C8839CBE318960A5DD04230FAF9212334C413F612DB84B2567BBD8C9FC154E16C2E3EBEEDBAFDFC446B93L1G0M" TargetMode="External"/><Relationship Id="rId181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186" Type="http://schemas.openxmlformats.org/officeDocument/2006/relationships/hyperlink" Target="consultantplus://offline/ref=43F001DD33B147BD2D9DCD3C23A9B7514C8839CBE31695085DD04230FAF9212334C413F612DB84B6517ABE869FC154E16C2E3EBEEDBAFDFC446B93L1G0M" TargetMode="External"/><Relationship Id="rId211" Type="http://schemas.openxmlformats.org/officeDocument/2006/relationships/fontTable" Target="fontTable.xml"/><Relationship Id="rId22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27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3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48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64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69" Type="http://schemas.openxmlformats.org/officeDocument/2006/relationships/hyperlink" Target="consultantplus://offline/ref=43F001DD33B147BD2D9DCD3C23A9B7514C8839CBE316980D5ED04230FAF9212334C413F612DB84B25479BF8E9FC154E16C2E3EBEEDBAFDFC446B93L1G0M" TargetMode="External"/><Relationship Id="rId113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18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134" Type="http://schemas.openxmlformats.org/officeDocument/2006/relationships/hyperlink" Target="consultantplus://offline/ref=43F001DD33B147BD2D9DCD3C23A9B7514C8839CBE319940251D04230FAF9212334C413F612DB84B2567BBD8A9FC154E16C2E3EBEEDBAFDFC446B93L1G0M" TargetMode="External"/><Relationship Id="rId139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80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85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50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55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71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76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192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97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6" Type="http://schemas.openxmlformats.org/officeDocument/2006/relationships/hyperlink" Target="consultantplus://offline/ref=43F001DD33B147BD2D9DCD3C23A9B7514C8839CBE319920C5CD04230FAF9212334C413F612DB84B6507EB58A9FC154E16C2E3EBEEDBAFDFC446B93L1G0M" TargetMode="External"/><Relationship Id="rId201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2" Type="http://schemas.openxmlformats.org/officeDocument/2006/relationships/hyperlink" Target="consultantplus://offline/ref=43F001DD33B147BD2D9DCD3C23A9B7514C8839CBEC17910F5FD04230FAF9212334C413F612DB84B2567BBF8A9FC154E16C2E3EBEEDBAFDFC446B93L1G0M" TargetMode="External"/><Relationship Id="rId17" Type="http://schemas.openxmlformats.org/officeDocument/2006/relationships/hyperlink" Target="consultantplus://offline/ref=43F001DD33B147BD2D9DCD3C23A9B7514C8839CBE319940E59D04230FAF9212334C413F612DB84B2567BBD8C9FC154E16C2E3EBEEDBAFDFC446B93L1G0M" TargetMode="External"/><Relationship Id="rId33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38" Type="http://schemas.openxmlformats.org/officeDocument/2006/relationships/hyperlink" Target="consultantplus://offline/ref=43F001DD33B147BD2D9DCD3C23A9B7514C8839CBE31998025ED04230FAF9212334C413F612DB84B5557CBC8A9FC154E16C2E3EBEEDBAFDFC446B93L1G0M" TargetMode="External"/><Relationship Id="rId59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103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08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24" Type="http://schemas.openxmlformats.org/officeDocument/2006/relationships/hyperlink" Target="consultantplus://offline/ref=43F001DD33B147BD2D9DCD3C23A9B7514C8839CBE319940E58D04230FAF9212334C413F612DB84B2567BBD8D9FC154E16C2E3EBEEDBAFDFC446B93L1G0M" TargetMode="External"/><Relationship Id="rId129" Type="http://schemas.openxmlformats.org/officeDocument/2006/relationships/hyperlink" Target="consultantplus://offline/ref=43F001DD33B147BD2D9DCD3C23A9B7514C8839CBE31897035CD04230FAF9212334C413F612DB84B2547EBE8A9FC154E16C2E3EBEEDBAFDFC446B93L1G0M" TargetMode="External"/><Relationship Id="rId54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70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75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91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96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40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45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61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166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82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187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001DD33B147BD2D9DCD3C23A9B7514C8839CBE319950E5BD04230FAF9212334C413F612DB84B2567BBD8F9FC154E16C2E3EBEEDBAFDFC446B93L1G0M" TargetMode="External"/><Relationship Id="rId212" Type="http://schemas.openxmlformats.org/officeDocument/2006/relationships/theme" Target="theme/theme1.xml"/><Relationship Id="rId23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28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9" Type="http://schemas.openxmlformats.org/officeDocument/2006/relationships/hyperlink" Target="consultantplus://offline/ref=43F001DD33B147BD2D9DCD3C23A9B7514C8839CBE319940E59D04230FAF9212334C413F612DB84B2567BBD8C9FC154E16C2E3EBEEDBAFDFC446B93L1G0M" TargetMode="External"/><Relationship Id="rId114" Type="http://schemas.openxmlformats.org/officeDocument/2006/relationships/hyperlink" Target="consultantplus://offline/ref=43F001DD33B147BD2D9DD33135C5EA594F8A67CEEC129A5C048F196DADF02B74738B4AB456D685B35670E8DFD0C008A5313D3EB1EDB8FAE0L4G4M" TargetMode="External"/><Relationship Id="rId119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44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60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65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81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86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30" Type="http://schemas.openxmlformats.org/officeDocument/2006/relationships/hyperlink" Target="consultantplus://offline/ref=43F001DD33B147BD2D9DD33135C5EA594E8462C4EC199A5C048F196DADF02B74738B4AB456D685B35F70E8DFD0C008A5313D3EB1EDB8FAE0L4G4M" TargetMode="External"/><Relationship Id="rId135" Type="http://schemas.openxmlformats.org/officeDocument/2006/relationships/hyperlink" Target="consultantplus://offline/ref=43F001DD33B147BD2D9DCD3C23A9B7514C8839CBE315910B5BD04230FAF9212334C413F612DB84B25778B88A9FC154E16C2E3EBEEDBAFDFC446B93L1G0M" TargetMode="External"/><Relationship Id="rId151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56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177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98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172" Type="http://schemas.openxmlformats.org/officeDocument/2006/relationships/hyperlink" Target="consultantplus://offline/ref=43F001DD33B147BD2D9DCD3C23A9B7514C8839CBE318960A5DD04230FAF9212334C413F612DB84B2567BBD8C9FC154E16C2E3EBEEDBAFDFC446B93L1G0M" TargetMode="External"/><Relationship Id="rId193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2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7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3" Type="http://schemas.openxmlformats.org/officeDocument/2006/relationships/hyperlink" Target="consultantplus://offline/ref=43F001DD33B147BD2D9DCD3C23A9B7514C8839CBEC1692095ED04230FAF9212334C413F612DB84B6517ABE869FC154E16C2E3EBEEDBAFDFC446B93L1G0M" TargetMode="External"/><Relationship Id="rId18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39" Type="http://schemas.openxmlformats.org/officeDocument/2006/relationships/hyperlink" Target="consultantplus://offline/ref=43F001DD33B147BD2D9DCD3C23A9B7514C8839CBE31998025ED04230FAF9212334C413F612DB84B5557CBC8A9FC154E16C2E3EBEEDBAFDFC446B93L1G0M" TargetMode="External"/><Relationship Id="rId109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34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50" Type="http://schemas.openxmlformats.org/officeDocument/2006/relationships/hyperlink" Target="consultantplus://offline/ref=43F001DD33B147BD2D9DCD3C23A9B7514C8839CBE319940E59D04230FAF9212334C413F612DB84B2567BBD8C9FC154E16C2E3EBEEDBAFDFC446B93L1G0M" TargetMode="External"/><Relationship Id="rId55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76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97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04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20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25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41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46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67" Type="http://schemas.openxmlformats.org/officeDocument/2006/relationships/hyperlink" Target="consultantplus://offline/ref=43F001DD33B147BD2D9DCD3C23A9B7514C8839CBE318960A5DD04230FAF9212334C413F612DB84B2567BBD8C9FC154E16C2E3EBEEDBAFDFC446B93L1G0M" TargetMode="External"/><Relationship Id="rId188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7" Type="http://schemas.openxmlformats.org/officeDocument/2006/relationships/hyperlink" Target="consultantplus://offline/ref=43F001DD33B147BD2D9DCD3C23A9B7514C8839CBE317930B50D04230FAF9212334C413F612DB84B25672B98E9FC154E16C2E3EBEEDBAFDFC446B93L1G0M" TargetMode="External"/><Relationship Id="rId71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92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62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183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24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0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5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66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87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10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15" Type="http://schemas.openxmlformats.org/officeDocument/2006/relationships/hyperlink" Target="consultantplus://offline/ref=43F001DD33B147BD2D9DD33135C5EA594F8A67CEEC129A5C048F196DADF02B74738B4AB456D685B35670E8DFD0C008A5313D3EB1EDB8FAE0L4G4M" TargetMode="External"/><Relationship Id="rId131" Type="http://schemas.openxmlformats.org/officeDocument/2006/relationships/hyperlink" Target="consultantplus://offline/ref=43F001DD33B147BD2D9DCD3C23A9B7514C8839CBE319940251D04230FAF9212334C413F612DB84B2567BBD8A9FC154E16C2E3EBEEDBAFDFC446B93L1G0M" TargetMode="External"/><Relationship Id="rId136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57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78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61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82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52" Type="http://schemas.openxmlformats.org/officeDocument/2006/relationships/hyperlink" Target="consultantplus://offline/ref=43F001DD33B147BD2D9DCD3C23A9B7514C8839CBE318980E50D04230FAF9212334C413F612DB87B35F73B4869FC154E16C2E3EBEEDBAFDFC446B93L1G0M" TargetMode="External"/><Relationship Id="rId173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94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199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3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208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9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14" Type="http://schemas.openxmlformats.org/officeDocument/2006/relationships/hyperlink" Target="consultantplus://offline/ref=43F001DD33B147BD2D9DCD3C23A9B7514C8839CBEC17940A5AD04230FAF9212334C413F612DB84B2567BBC899FC154E16C2E3EBEEDBAFDFC446B93L1G0M" TargetMode="External"/><Relationship Id="rId30" Type="http://schemas.openxmlformats.org/officeDocument/2006/relationships/hyperlink" Target="consultantplus://offline/ref=43F001DD33B147BD2D9DCD3C23A9B7514C8839CBE319940C58D04230FAF9212334C413F612DB84B4577AB9889FC154E16C2E3EBEEDBAFDFC446B93L1G0M" TargetMode="External"/><Relationship Id="rId35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56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77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00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05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126" Type="http://schemas.openxmlformats.org/officeDocument/2006/relationships/hyperlink" Target="consultantplus://offline/ref=43F001DD33B147BD2D9DCD3C23A9B7514C8839CBE31897035CD04230FAF9212334C413F612DB84B2547EBE8A9FC154E16C2E3EBEEDBAFDFC446B93L1G0M" TargetMode="External"/><Relationship Id="rId147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68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8" Type="http://schemas.openxmlformats.org/officeDocument/2006/relationships/hyperlink" Target="consultantplus://offline/ref=43F001DD33B147BD2D9DCD3C23A9B7514C8839CBE317930B50D04230FAF9212334C413F612DB84B2577BB9889FC154E16C2E3EBEEDBAFDFC446B93L1G0M" TargetMode="External"/><Relationship Id="rId51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72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93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98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21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42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63" Type="http://schemas.openxmlformats.org/officeDocument/2006/relationships/hyperlink" Target="consultantplus://offline/ref=43F001DD33B147BD2D9DCD3C23A9B7514C8839CBE318960A5DD04230FAF9212334C413F612DB84B2567BBD8C9FC154E16C2E3EBEEDBAFDFC446B93L1G0M" TargetMode="External"/><Relationship Id="rId184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89" Type="http://schemas.openxmlformats.org/officeDocument/2006/relationships/hyperlink" Target="consultantplus://offline/ref=43F001DD33B147BD2D9DCD3C23A9B7514C8839CBE319920C51D04230FAF9212334C413F612DB84B15E7EBB879FC154E16C2E3EBEEDBAFDFC446B93L1G0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6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67" Type="http://schemas.openxmlformats.org/officeDocument/2006/relationships/hyperlink" Target="consultantplus://offline/ref=43F001DD33B147BD2D9DCD3C23A9B7514C8839CBE31892035DD04230FAF9212334C413F612DB84B2567BBD8D9FC154E16C2E3EBEEDBAFDFC446B93L1G0M" TargetMode="External"/><Relationship Id="rId116" Type="http://schemas.openxmlformats.org/officeDocument/2006/relationships/hyperlink" Target="consultantplus://offline/ref=43F001DD33B147BD2D9DCD3C23A9B7514C8839CBE319990F5CD04230FAF9212334C413F612DB84BB5579BE869FC154E16C2E3EBEEDBAFDFC446B93L1G0M" TargetMode="External"/><Relationship Id="rId137" Type="http://schemas.openxmlformats.org/officeDocument/2006/relationships/hyperlink" Target="consultantplus://offline/ref=43F001DD33B147BD2D9DCD3C23A9B7514C8839CBE31897035CD04230FAF9212334C413F612DB84B2547EBE8A9FC154E16C2E3EBEEDBAFDFC446B93L1G0M" TargetMode="External"/><Relationship Id="rId158" Type="http://schemas.openxmlformats.org/officeDocument/2006/relationships/hyperlink" Target="consultantplus://offline/ref=43F001DD33B147BD2D9DCD3C23A9B7514C8839CBE319940251D04230FAF9212334C413F612DB84B2567BBD8A9FC154E16C2E3EBEEDBAFDFC446B93L1G0M" TargetMode="External"/><Relationship Id="rId20" Type="http://schemas.openxmlformats.org/officeDocument/2006/relationships/hyperlink" Target="consultantplus://offline/ref=43F001DD33B147BD2D9DCD3C23A9B7514C8839CBE319940C58D04230FAF9212334C413F612DB84B4577AB9889FC154E16C2E3EBEEDBAFDFC446B93L1G0M" TargetMode="External"/><Relationship Id="rId41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62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83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88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11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32" Type="http://schemas.openxmlformats.org/officeDocument/2006/relationships/hyperlink" Target="consultantplus://offline/ref=43F001DD33B147BD2D9DCD3C23A9B7514C8839CBE319940251D04230FAF9212334C413F612DB84B2567BBD8A9FC154E16C2E3EBEEDBAFDFC446B93L1G0M" TargetMode="External"/><Relationship Id="rId153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74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179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195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9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90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4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5" Type="http://schemas.openxmlformats.org/officeDocument/2006/relationships/hyperlink" Target="consultantplus://offline/ref=43F001DD33B147BD2D9DCD3C23A9B7514C8839CBEC1594095AD04230FAF9212334C413F612DB84B6507EB58A9FC154E16C2E3EBEEDBAFDFC446B93L1G0M" TargetMode="External"/><Relationship Id="rId36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57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06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27" Type="http://schemas.openxmlformats.org/officeDocument/2006/relationships/hyperlink" Target="consultantplus://offline/ref=43F001DD33B147BD2D9DD33135C5EA594E8462C4EC199A5C048F196DADF02B74738B4AB456D685B35F70E8DFD0C008A5313D3EB1EDB8FAE0L4G4M" TargetMode="External"/><Relationship Id="rId10" Type="http://schemas.openxmlformats.org/officeDocument/2006/relationships/hyperlink" Target="consultantplus://offline/ref=43F001DD33B147BD2D9DCD3C23A9B7514C8839CBE31998025ED04230FAF9212334C413F612DB84B5557CBC8A9FC154E16C2E3EBEEDBAFDFC446B93L1G0M" TargetMode="External"/><Relationship Id="rId31" Type="http://schemas.openxmlformats.org/officeDocument/2006/relationships/hyperlink" Target="consultantplus://offline/ref=43F001DD33B147BD2D9DCD3C23A9B7514C8839CBE319940C58D04230FAF9212334C413F612DB84B4577AB9889FC154E16C2E3EBEEDBAFDFC446B93L1G0M" TargetMode="External"/><Relationship Id="rId52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73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78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94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99" Type="http://schemas.openxmlformats.org/officeDocument/2006/relationships/hyperlink" Target="consultantplus://offline/ref=43F001DD33B147BD2D9DCD3C23A9B7514C8839CBE319940C59D04230FAF9212334C413F612DB84B4577BBF879FC154E16C2E3EBEEDBAFDFC446B93L1G0M" TargetMode="External"/><Relationship Id="rId101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22" Type="http://schemas.openxmlformats.org/officeDocument/2006/relationships/hyperlink" Target="consultantplus://offline/ref=43F001DD33B147BD2D9DCD3C23A9B7514C8839CBE31897035CD04230FAF9212334C413F612DB84B2547EBE8A9FC154E16C2E3EBEEDBAFDFC446B93L1G0M" TargetMode="External"/><Relationship Id="rId143" Type="http://schemas.openxmlformats.org/officeDocument/2006/relationships/hyperlink" Target="consultantplus://offline/ref=43F001DD33B147BD2D9DCD3C23A9B7514C8839CBE318960A5CD04230FAF9212334C413F612DB84B2567BBD8C9FC154E16C2E3EBEEDBAFDFC446B93L1G0M" TargetMode="External"/><Relationship Id="rId148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64" Type="http://schemas.openxmlformats.org/officeDocument/2006/relationships/hyperlink" Target="consultantplus://offline/ref=43F001DD33B147BD2D9DCD3C23A9B7514C8839CBE318960A5DD04230FAF9212334C413F612DB84B2567BBD8C9FC154E16C2E3EBEEDBAFDFC446B93L1G0M" TargetMode="External"/><Relationship Id="rId169" Type="http://schemas.openxmlformats.org/officeDocument/2006/relationships/hyperlink" Target="consultantplus://offline/ref=43F001DD33B147BD2D9DD33135C5EA594E8460C1EC159A5C048F196DADF02B74618B12B856DE9BB25165BE8E96L9G7M" TargetMode="External"/><Relationship Id="rId185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F001DD33B147BD2D9DCD3C23A9B7514C8839CBEC17940A5AD04230FAF9212334C413F612DB84B2567BBC8B9FC154E16C2E3EBEEDBAFDFC446B93L1G0M" TargetMode="External"/><Relationship Id="rId180" Type="http://schemas.openxmlformats.org/officeDocument/2006/relationships/hyperlink" Target="consultantplus://offline/ref=43F001DD33B147BD2D9DCD3C23A9B7514C8839CBE319960E5CD04230FAF9212334C413F612DB84B2567BBD8C9FC154E16C2E3EBEEDBAFDFC446B93L1G0M" TargetMode="External"/><Relationship Id="rId210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26" Type="http://schemas.openxmlformats.org/officeDocument/2006/relationships/hyperlink" Target="consultantplus://offline/ref=43F001DD33B147BD2D9DCD3C23A9B7514C8839CBE319990259D04230FAF9212334C413F612DB84B2567BBD8C9FC154E16C2E3EBEEDBAFDFC446B93L1G0M" TargetMode="External"/><Relationship Id="rId47" Type="http://schemas.openxmlformats.org/officeDocument/2006/relationships/hyperlink" Target="consultantplus://offline/ref=43F001DD33B147BD2D9DCD3C23A9B7514C8839CBE319910D50D04230FAF9212334C413F612DB84B6557FBC8B9FC154E16C2E3EBEEDBAFDFC446B93L1G0M" TargetMode="External"/><Relationship Id="rId68" Type="http://schemas.openxmlformats.org/officeDocument/2006/relationships/hyperlink" Target="consultantplus://offline/ref=43F001DD33B147BD2D9DCD3C23A9B7514C8839CBE316950B5CD04230FAF9212334C413F612DB84B05F78BB879FC154E16C2E3EBEEDBAFDFC446B93L1G0M" TargetMode="External"/><Relationship Id="rId89" Type="http://schemas.openxmlformats.org/officeDocument/2006/relationships/hyperlink" Target="consultantplus://offline/ref=43F001DD33B147BD2D9DCD3C23A9B7514C8839CBE319960F51D04230FAF9212334C413F612DB84B2567BBD8C9FC154E16C2E3EBEEDBAFDFC446B93L1G0M" TargetMode="External"/><Relationship Id="rId112" Type="http://schemas.openxmlformats.org/officeDocument/2006/relationships/hyperlink" Target="consultantplus://offline/ref=43F001DD33B147BD2D9DCD3C23A9B7514C8839CBEC10900C5BD04230FAF9212334C413F612DB84B2567BBD8D9FC154E16C2E3EBEEDBAFDFC446B93L1G0M" TargetMode="External"/><Relationship Id="rId133" Type="http://schemas.openxmlformats.org/officeDocument/2006/relationships/hyperlink" Target="consultantplus://offline/ref=43F001DD33B147BD2D9DCD3C23A9B7514C8839CBE315910B5BD04230FAF9212334C413F612DB84B25778B88A9FC154E16C2E3EBEEDBAFDFC446B93L1G0M" TargetMode="External"/><Relationship Id="rId154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75" Type="http://schemas.openxmlformats.org/officeDocument/2006/relationships/hyperlink" Target="consultantplus://offline/ref=43F001DD33B147BD2D9DCD3C23A9B7514C8839CBE318960A5AD04230FAF9212334C413F612DB84B2567BBD8D9FC154E16C2E3EBEEDBAFDFC446B93L1G0M" TargetMode="External"/><Relationship Id="rId196" Type="http://schemas.openxmlformats.org/officeDocument/2006/relationships/hyperlink" Target="consultantplus://offline/ref=43F001DD33B147BD2D9DCD3C23A9B7514C8839CBE318960A5BD04230FAF9212334C413F612DB84B2567BBD8C9FC154E16C2E3EBEEDBAFDFC446B93L1G0M" TargetMode="External"/><Relationship Id="rId200" Type="http://schemas.openxmlformats.org/officeDocument/2006/relationships/hyperlink" Target="consultantplus://offline/ref=43F001DD33B147BD2D9DCD3C23A9B7514C8839CBE31990025CD04230FAF9212334C413F612DB84B6557AB48B9FC154E16C2E3EBEEDBAFDFC446B93L1G0M" TargetMode="External"/><Relationship Id="rId16" Type="http://schemas.openxmlformats.org/officeDocument/2006/relationships/hyperlink" Target="consultantplus://offline/ref=43F001DD33B147BD2D9DCD3C23A9B7514C8839CBEC17940A5AD04230FAF9212334C413F612DB84B2567BBD879FC154E16C2E3EBEEDBAFDFC446B93L1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100</Pages>
  <Words>26754</Words>
  <Characters>152503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2022-07-08T12:06:00Z</dcterms:created>
  <dcterms:modified xsi:type="dcterms:W3CDTF">2022-07-08T12:34:00Z</dcterms:modified>
</cp:coreProperties>
</file>