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458B3" w14:textId="4BD69269" w:rsidR="000E0003" w:rsidRPr="000E0003" w:rsidRDefault="000E0003" w:rsidP="000E0003">
      <w:pPr>
        <w:spacing w:after="200" w:line="276" w:lineRule="auto"/>
        <w:rPr>
          <w:rFonts w:ascii="Calibri" w:hAnsi="Calibri"/>
          <w:sz w:val="22"/>
          <w:szCs w:val="22"/>
        </w:rPr>
      </w:pPr>
      <w:r w:rsidRPr="000E0003">
        <w:rPr>
          <w:rFonts w:ascii="Calibri" w:hAnsi="Calibri"/>
          <w:noProof/>
          <w:sz w:val="22"/>
          <w:szCs w:val="22"/>
        </w:rPr>
        <mc:AlternateContent>
          <mc:Choice Requires="wps">
            <w:drawing>
              <wp:anchor distT="0" distB="0" distL="114300" distR="114300" simplePos="0" relativeHeight="251657216" behindDoc="0" locked="0" layoutInCell="1" allowOverlap="1" wp14:anchorId="2054A104" wp14:editId="2E852DB0">
                <wp:simplePos x="0" y="0"/>
                <wp:positionH relativeFrom="column">
                  <wp:posOffset>1525270</wp:posOffset>
                </wp:positionH>
                <wp:positionV relativeFrom="paragraph">
                  <wp:posOffset>2106930</wp:posOffset>
                </wp:positionV>
                <wp:extent cx="1162050" cy="2673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AFDC" w14:textId="290A7D49" w:rsidR="000E0003" w:rsidRPr="005F26E9" w:rsidRDefault="000E0003" w:rsidP="000E0003">
                            <w:pPr>
                              <w:rPr>
                                <w:szCs w:val="28"/>
                              </w:rPr>
                            </w:pPr>
                            <w:r>
                              <w:rPr>
                                <w:szCs w:val="28"/>
                              </w:rPr>
                              <w:t>1885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4A104" id="_x0000_t202" coordsize="21600,21600" o:spt="202" path="m,l,21600r21600,l21600,xe">
                <v:stroke joinstyle="miter"/>
                <v:path gradientshapeok="t" o:connecttype="rect"/>
              </v:shapetype>
              <v:shape id="Надпись 3" o:spid="_x0000_s1026" type="#_x0000_t202" style="position:absolute;margin-left:120.1pt;margin-top:165.9pt;width:91.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" filled="f" stroked="f">
                <v:textbox>
                  <w:txbxContent>
                    <w:p w14:paraId="68E3AFDC" w14:textId="290A7D49" w:rsidR="000E0003" w:rsidRPr="005F26E9" w:rsidRDefault="000E0003" w:rsidP="000E0003">
                      <w:pPr>
                        <w:rPr>
                          <w:szCs w:val="28"/>
                        </w:rPr>
                      </w:pPr>
                      <w:r>
                        <w:rPr>
                          <w:szCs w:val="28"/>
                        </w:rPr>
                        <w:t>1885</w:t>
                      </w:r>
                    </w:p>
                  </w:txbxContent>
                </v:textbox>
              </v:shape>
            </w:pict>
          </mc:Fallback>
        </mc:AlternateContent>
      </w:r>
      <w:r w:rsidRPr="000E0003">
        <w:rPr>
          <w:rFonts w:ascii="Calibri" w:hAnsi="Calibri"/>
          <w:noProof/>
          <w:sz w:val="22"/>
          <w:szCs w:val="22"/>
        </w:rPr>
        <mc:AlternateContent>
          <mc:Choice Requires="wps">
            <w:drawing>
              <wp:anchor distT="0" distB="0" distL="114300" distR="114300" simplePos="0" relativeHeight="251658240" behindDoc="0" locked="0" layoutInCell="1" allowOverlap="1" wp14:anchorId="69B1E679" wp14:editId="32C69173">
                <wp:simplePos x="0" y="0"/>
                <wp:positionH relativeFrom="column">
                  <wp:posOffset>163195</wp:posOffset>
                </wp:positionH>
                <wp:positionV relativeFrom="paragraph">
                  <wp:posOffset>2106930</wp:posOffset>
                </wp:positionV>
                <wp:extent cx="1104900" cy="2673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7A81" w14:textId="66EB7DDE" w:rsidR="000E0003" w:rsidRPr="005F26E9" w:rsidRDefault="000E0003" w:rsidP="000E0003">
                            <w:pPr>
                              <w:rPr>
                                <w:szCs w:val="28"/>
                              </w:rPr>
                            </w:pPr>
                            <w:r>
                              <w:rPr>
                                <w:szCs w:val="28"/>
                              </w:rPr>
                              <w:t>17.10.2024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1E679" id="Надпись 2" o:spid="_x0000_s1027" type="#_x0000_t202" style="position:absolute;margin-left:12.85pt;margin-top:165.9pt;width:87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" filled="f" stroked="f">
                <v:textbox>
                  <w:txbxContent>
                    <w:p w14:paraId="4C257A81" w14:textId="66EB7DDE" w:rsidR="000E0003" w:rsidRPr="005F26E9" w:rsidRDefault="000E0003" w:rsidP="000E0003">
                      <w:pPr>
                        <w:rPr>
                          <w:szCs w:val="28"/>
                        </w:rPr>
                      </w:pPr>
                      <w:r>
                        <w:rPr>
                          <w:szCs w:val="28"/>
                        </w:rPr>
                        <w:t>17.10.2024</w:t>
                      </w:r>
                    </w:p>
                  </w:txbxContent>
                </v:textbox>
              </v:shape>
            </w:pict>
          </mc:Fallback>
        </mc:AlternateContent>
      </w:r>
      <w:r w:rsidRPr="000E0003">
        <w:rPr>
          <w:rFonts w:ascii="Calibri" w:hAnsi="Calibri"/>
          <w:noProof/>
          <w:sz w:val="22"/>
          <w:szCs w:val="22"/>
        </w:rPr>
        <w:drawing>
          <wp:inline distT="0" distB="0" distL="0" distR="0" wp14:anchorId="343B93A2" wp14:editId="6C9B8810">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14:paraId="1109F7F9" w14:textId="53063062" w:rsidR="00AF77B1" w:rsidRPr="00811D39" w:rsidRDefault="00AF77B1" w:rsidP="00AF519C">
      <w:pPr>
        <w:pStyle w:val="ConsPlusNormal"/>
        <w:jc w:val="both"/>
        <w:outlineLvl w:val="0"/>
        <w:rPr>
          <w:rFonts w:ascii="Times New Roman" w:hAnsi="Times New Roman" w:cs="Times New Roman"/>
          <w:sz w:val="28"/>
          <w:szCs w:val="28"/>
        </w:rPr>
      </w:pPr>
    </w:p>
    <w:p w14:paraId="6B4C0E9E" w14:textId="77777777" w:rsidR="007B2685" w:rsidRDefault="007B2685" w:rsidP="007B2685">
      <w:pPr>
        <w:jc w:val="both"/>
        <w:rPr>
          <w:sz w:val="28"/>
          <w:szCs w:val="28"/>
        </w:rPr>
      </w:pPr>
    </w:p>
    <w:p w14:paraId="5FD9C699" w14:textId="77777777" w:rsidR="007B2685" w:rsidRDefault="007B2685" w:rsidP="007B2685">
      <w:pPr>
        <w:jc w:val="both"/>
        <w:rPr>
          <w:sz w:val="28"/>
          <w:szCs w:val="28"/>
        </w:rPr>
      </w:pPr>
    </w:p>
    <w:p w14:paraId="4279E65B" w14:textId="77777777" w:rsidR="007B2685" w:rsidRPr="00E90CDE" w:rsidRDefault="007B2685" w:rsidP="007B2685">
      <w:pPr>
        <w:jc w:val="both"/>
        <w:rPr>
          <w:sz w:val="28"/>
          <w:szCs w:val="28"/>
        </w:rPr>
      </w:pPr>
      <w:r w:rsidRPr="00E90CDE">
        <w:rPr>
          <w:sz w:val="28"/>
          <w:szCs w:val="28"/>
        </w:rPr>
        <w:t xml:space="preserve">Об утверждении Положения </w:t>
      </w:r>
      <w:r>
        <w:rPr>
          <w:sz w:val="28"/>
          <w:szCs w:val="28"/>
        </w:rPr>
        <w:t>о защите исключительных прав</w:t>
      </w:r>
    </w:p>
    <w:p w14:paraId="40A4B785" w14:textId="77777777" w:rsidR="007B2685" w:rsidRDefault="007B2685" w:rsidP="007B2685">
      <w:pPr>
        <w:ind w:firstLine="709"/>
        <w:jc w:val="both"/>
        <w:rPr>
          <w:sz w:val="28"/>
          <w:szCs w:val="28"/>
        </w:rPr>
      </w:pPr>
    </w:p>
    <w:p w14:paraId="0A213E4A" w14:textId="77777777" w:rsidR="007B2685" w:rsidRDefault="007B2685" w:rsidP="007B2685">
      <w:pPr>
        <w:ind w:firstLine="709"/>
        <w:jc w:val="both"/>
        <w:rPr>
          <w:sz w:val="28"/>
          <w:szCs w:val="28"/>
        </w:rPr>
      </w:pPr>
    </w:p>
    <w:p w14:paraId="407A4569" w14:textId="2EAE7F1D" w:rsidR="007B2685" w:rsidRPr="00E90CDE" w:rsidRDefault="007B2685" w:rsidP="009E794F">
      <w:pPr>
        <w:ind w:firstLine="709"/>
        <w:jc w:val="both"/>
        <w:rPr>
          <w:sz w:val="28"/>
          <w:szCs w:val="28"/>
        </w:rPr>
      </w:pPr>
      <w:r w:rsidRPr="00E90CDE">
        <w:rPr>
          <w:sz w:val="28"/>
          <w:szCs w:val="28"/>
        </w:rPr>
        <w:t xml:space="preserve">В соответствии с </w:t>
      </w:r>
      <w:r w:rsidRPr="006A6DCC">
        <w:rPr>
          <w:sz w:val="28"/>
          <w:szCs w:val="28"/>
        </w:rPr>
        <w:t>част</w:t>
      </w:r>
      <w:r>
        <w:rPr>
          <w:sz w:val="28"/>
          <w:szCs w:val="28"/>
        </w:rPr>
        <w:t>ью</w:t>
      </w:r>
      <w:r w:rsidRPr="006A6DCC">
        <w:rPr>
          <w:sz w:val="28"/>
          <w:szCs w:val="28"/>
        </w:rPr>
        <w:t xml:space="preserve"> четвертой Гражданского кодекса Российской Федерации</w:t>
      </w:r>
      <w:r>
        <w:rPr>
          <w:sz w:val="28"/>
          <w:szCs w:val="28"/>
        </w:rPr>
        <w:t xml:space="preserve">, </w:t>
      </w:r>
      <w:r w:rsidRPr="00E90CDE">
        <w:rPr>
          <w:sz w:val="28"/>
          <w:szCs w:val="28"/>
        </w:rPr>
        <w:t>Федеральным законом от 06 октября 2003 г.</w:t>
      </w:r>
      <w:r>
        <w:rPr>
          <w:sz w:val="28"/>
          <w:szCs w:val="28"/>
        </w:rPr>
        <w:t xml:space="preserve"> </w:t>
      </w:r>
      <w:r w:rsidRPr="00E90CDE">
        <w:rPr>
          <w:sz w:val="28"/>
          <w:szCs w:val="28"/>
        </w:rPr>
        <w:t xml:space="preserve">№ 131-ФЗ </w:t>
      </w:r>
      <w:r>
        <w:rPr>
          <w:sz w:val="28"/>
          <w:szCs w:val="28"/>
        </w:rPr>
        <w:t>«</w:t>
      </w:r>
      <w:r w:rsidRPr="00E90CDE">
        <w:rPr>
          <w:sz w:val="28"/>
          <w:szCs w:val="28"/>
        </w:rPr>
        <w:t xml:space="preserve">Об общих принципах организации </w:t>
      </w:r>
      <w:r>
        <w:rPr>
          <w:sz w:val="28"/>
          <w:szCs w:val="28"/>
        </w:rPr>
        <w:t xml:space="preserve">местного самоуправления </w:t>
      </w:r>
      <w:r w:rsidRPr="00E90CDE">
        <w:rPr>
          <w:sz w:val="28"/>
          <w:szCs w:val="28"/>
        </w:rPr>
        <w:t>в Российской Федерации</w:t>
      </w:r>
      <w:r>
        <w:rPr>
          <w:sz w:val="28"/>
          <w:szCs w:val="28"/>
        </w:rPr>
        <w:t>», руководствуясь статьями</w:t>
      </w:r>
      <w:r w:rsidRPr="00E90CDE">
        <w:rPr>
          <w:sz w:val="28"/>
          <w:szCs w:val="28"/>
        </w:rPr>
        <w:t xml:space="preserve"> 28</w:t>
      </w:r>
      <w:r>
        <w:rPr>
          <w:sz w:val="28"/>
          <w:szCs w:val="28"/>
        </w:rPr>
        <w:t xml:space="preserve"> и 32</w:t>
      </w:r>
      <w:r w:rsidRPr="00E90CDE">
        <w:rPr>
          <w:sz w:val="28"/>
          <w:szCs w:val="28"/>
        </w:rPr>
        <w:t xml:space="preserve"> Устава муниципального образования </w:t>
      </w:r>
      <w:r>
        <w:rPr>
          <w:sz w:val="28"/>
          <w:szCs w:val="28"/>
        </w:rPr>
        <w:t xml:space="preserve">              «</w:t>
      </w:r>
      <w:r w:rsidRPr="00E90CDE">
        <w:rPr>
          <w:sz w:val="28"/>
          <w:szCs w:val="28"/>
        </w:rPr>
        <w:t>Город Псков</w:t>
      </w:r>
      <w:r>
        <w:rPr>
          <w:sz w:val="28"/>
          <w:szCs w:val="28"/>
        </w:rPr>
        <w:t>»</w:t>
      </w:r>
      <w:r w:rsidRPr="00E90CDE">
        <w:rPr>
          <w:sz w:val="28"/>
          <w:szCs w:val="28"/>
        </w:rPr>
        <w:t xml:space="preserve">, </w:t>
      </w:r>
      <w:r>
        <w:rPr>
          <w:sz w:val="28"/>
          <w:szCs w:val="28"/>
        </w:rPr>
        <w:t>Администрация</w:t>
      </w:r>
      <w:r w:rsidRPr="00E90CDE">
        <w:rPr>
          <w:sz w:val="28"/>
          <w:szCs w:val="28"/>
        </w:rPr>
        <w:t xml:space="preserve"> города Пскова </w:t>
      </w:r>
    </w:p>
    <w:p w14:paraId="2DC59FA4" w14:textId="77777777" w:rsidR="007B2685" w:rsidRPr="00E90CDE" w:rsidRDefault="007B2685" w:rsidP="007B2685">
      <w:pPr>
        <w:ind w:firstLine="709"/>
        <w:jc w:val="both"/>
        <w:rPr>
          <w:sz w:val="28"/>
          <w:szCs w:val="28"/>
        </w:rPr>
      </w:pPr>
    </w:p>
    <w:p w14:paraId="118A2FE5" w14:textId="77777777" w:rsidR="007B2685" w:rsidRPr="00E90CDE" w:rsidRDefault="007B2685" w:rsidP="007B2685">
      <w:pPr>
        <w:ind w:firstLine="709"/>
        <w:jc w:val="center"/>
        <w:rPr>
          <w:b/>
          <w:bCs/>
          <w:sz w:val="28"/>
          <w:szCs w:val="28"/>
        </w:rPr>
      </w:pPr>
      <w:r w:rsidRPr="00E90CDE">
        <w:rPr>
          <w:b/>
          <w:bCs/>
          <w:sz w:val="28"/>
          <w:szCs w:val="28"/>
        </w:rPr>
        <w:t>ПОСТАНОВЛЯЕТ:</w:t>
      </w:r>
    </w:p>
    <w:p w14:paraId="7D5C2B72" w14:textId="77777777" w:rsidR="007B2685" w:rsidRPr="00E90CDE" w:rsidRDefault="007B2685" w:rsidP="007B2685">
      <w:pPr>
        <w:ind w:firstLine="709"/>
        <w:jc w:val="center"/>
        <w:rPr>
          <w:b/>
          <w:bCs/>
          <w:sz w:val="28"/>
          <w:szCs w:val="28"/>
        </w:rPr>
      </w:pPr>
    </w:p>
    <w:p w14:paraId="53FBAAA6" w14:textId="27CC565C" w:rsidR="007B2685" w:rsidRPr="00E90CDE" w:rsidRDefault="007B2685" w:rsidP="009E794F">
      <w:pPr>
        <w:ind w:firstLine="709"/>
        <w:jc w:val="both"/>
        <w:rPr>
          <w:sz w:val="28"/>
          <w:szCs w:val="28"/>
        </w:rPr>
      </w:pPr>
      <w:r w:rsidRPr="00E90CDE">
        <w:rPr>
          <w:sz w:val="28"/>
          <w:szCs w:val="28"/>
        </w:rPr>
        <w:t xml:space="preserve">1. Утвердить Положение </w:t>
      </w:r>
      <w:r w:rsidRPr="006921BF">
        <w:rPr>
          <w:sz w:val="28"/>
          <w:szCs w:val="28"/>
        </w:rPr>
        <w:t xml:space="preserve">о защите исключительных прав </w:t>
      </w:r>
      <w:r>
        <w:rPr>
          <w:sz w:val="28"/>
          <w:szCs w:val="28"/>
        </w:rPr>
        <w:t>согласно</w:t>
      </w:r>
      <w:r w:rsidRPr="00E90CDE">
        <w:rPr>
          <w:sz w:val="28"/>
          <w:szCs w:val="28"/>
        </w:rPr>
        <w:t xml:space="preserve"> при</w:t>
      </w:r>
      <w:r>
        <w:rPr>
          <w:sz w:val="28"/>
          <w:szCs w:val="28"/>
        </w:rPr>
        <w:t>ложению</w:t>
      </w:r>
      <w:r w:rsidRPr="00E90CDE">
        <w:rPr>
          <w:sz w:val="28"/>
          <w:szCs w:val="28"/>
        </w:rPr>
        <w:t xml:space="preserve"> к настоящему постановлению.</w:t>
      </w:r>
    </w:p>
    <w:p w14:paraId="78CE946B" w14:textId="7C287FD2" w:rsidR="007B2685" w:rsidRPr="00E90CDE" w:rsidRDefault="007B2685" w:rsidP="009E794F">
      <w:pPr>
        <w:ind w:firstLine="709"/>
        <w:jc w:val="both"/>
        <w:rPr>
          <w:sz w:val="28"/>
          <w:szCs w:val="28"/>
        </w:rPr>
      </w:pPr>
      <w:r w:rsidRPr="00E90CDE">
        <w:rPr>
          <w:sz w:val="28"/>
          <w:szCs w:val="28"/>
        </w:rPr>
        <w:t xml:space="preserve">2. Опубликовать настоящее постановление в газете </w:t>
      </w:r>
      <w:r>
        <w:rPr>
          <w:sz w:val="28"/>
          <w:szCs w:val="28"/>
        </w:rPr>
        <w:t>«</w:t>
      </w:r>
      <w:r w:rsidRPr="00E90CDE">
        <w:rPr>
          <w:sz w:val="28"/>
          <w:szCs w:val="28"/>
        </w:rPr>
        <w:t xml:space="preserve">Псковские </w:t>
      </w:r>
      <w:r w:rsidR="00673E62">
        <w:rPr>
          <w:sz w:val="28"/>
          <w:szCs w:val="28"/>
        </w:rPr>
        <w:t>Н</w:t>
      </w:r>
      <w:r w:rsidRPr="00E90CDE">
        <w:rPr>
          <w:sz w:val="28"/>
          <w:szCs w:val="28"/>
        </w:rPr>
        <w:t>овости</w:t>
      </w:r>
      <w:r>
        <w:rPr>
          <w:sz w:val="28"/>
          <w:szCs w:val="28"/>
        </w:rPr>
        <w:t>»</w:t>
      </w:r>
      <w:r w:rsidRPr="00E90CDE">
        <w:rPr>
          <w:sz w:val="28"/>
          <w:szCs w:val="28"/>
        </w:rPr>
        <w:t xml:space="preserve"> и разместить на официальном сайте муниципального образования </w:t>
      </w:r>
      <w:r w:rsidR="00696B2A">
        <w:rPr>
          <w:sz w:val="28"/>
          <w:szCs w:val="28"/>
        </w:rPr>
        <w:t xml:space="preserve">                    </w:t>
      </w:r>
      <w:r>
        <w:rPr>
          <w:sz w:val="28"/>
          <w:szCs w:val="28"/>
        </w:rPr>
        <w:t>«</w:t>
      </w:r>
      <w:r w:rsidRPr="00E90CDE">
        <w:rPr>
          <w:sz w:val="28"/>
          <w:szCs w:val="28"/>
        </w:rPr>
        <w:t>Город Псков</w:t>
      </w:r>
      <w:r>
        <w:rPr>
          <w:sz w:val="28"/>
          <w:szCs w:val="28"/>
        </w:rPr>
        <w:t>»</w:t>
      </w:r>
      <w:r w:rsidRPr="00E90CDE">
        <w:rPr>
          <w:sz w:val="28"/>
          <w:szCs w:val="28"/>
        </w:rPr>
        <w:t xml:space="preserve"> в сети </w:t>
      </w:r>
      <w:r>
        <w:rPr>
          <w:sz w:val="28"/>
          <w:szCs w:val="28"/>
        </w:rPr>
        <w:t>«</w:t>
      </w:r>
      <w:r w:rsidRPr="00E90CDE">
        <w:rPr>
          <w:sz w:val="28"/>
          <w:szCs w:val="28"/>
        </w:rPr>
        <w:t>Интернет</w:t>
      </w:r>
      <w:r>
        <w:rPr>
          <w:sz w:val="28"/>
          <w:szCs w:val="28"/>
        </w:rPr>
        <w:t>»</w:t>
      </w:r>
      <w:r w:rsidRPr="00E90CDE">
        <w:rPr>
          <w:sz w:val="28"/>
          <w:szCs w:val="28"/>
        </w:rPr>
        <w:t>.</w:t>
      </w:r>
    </w:p>
    <w:p w14:paraId="2820BF37" w14:textId="30562D38" w:rsidR="007B2685" w:rsidRPr="00E90CDE" w:rsidRDefault="007B2685" w:rsidP="009E794F">
      <w:pPr>
        <w:ind w:firstLine="709"/>
        <w:jc w:val="both"/>
        <w:rPr>
          <w:sz w:val="28"/>
          <w:szCs w:val="28"/>
        </w:rPr>
      </w:pPr>
      <w:r w:rsidRPr="00E90CDE">
        <w:rPr>
          <w:sz w:val="28"/>
          <w:szCs w:val="28"/>
        </w:rPr>
        <w:t xml:space="preserve">3. </w:t>
      </w:r>
      <w:r>
        <w:rPr>
          <w:sz w:val="28"/>
          <w:szCs w:val="28"/>
        </w:rPr>
        <w:t>Настоящее п</w:t>
      </w:r>
      <w:r w:rsidRPr="00E90CDE">
        <w:rPr>
          <w:sz w:val="28"/>
          <w:szCs w:val="28"/>
        </w:rPr>
        <w:t>остановление вступает в силу со дня его официального опубликования.</w:t>
      </w:r>
    </w:p>
    <w:p w14:paraId="0B545BA7" w14:textId="77777777" w:rsidR="007B2685" w:rsidRPr="00E90CDE" w:rsidRDefault="007B2685" w:rsidP="009E794F">
      <w:pPr>
        <w:ind w:firstLine="709"/>
        <w:jc w:val="both"/>
        <w:rPr>
          <w:sz w:val="28"/>
          <w:szCs w:val="28"/>
        </w:rPr>
      </w:pPr>
      <w:r w:rsidRPr="00E90CDE">
        <w:rPr>
          <w:sz w:val="28"/>
          <w:szCs w:val="28"/>
        </w:rPr>
        <w:t xml:space="preserve">4. Контроль за исполнением настоящего постановления возложить </w:t>
      </w:r>
      <w:r>
        <w:rPr>
          <w:sz w:val="28"/>
          <w:szCs w:val="28"/>
        </w:rPr>
        <w:t xml:space="preserve">                       </w:t>
      </w:r>
      <w:r w:rsidRPr="00E90CDE">
        <w:rPr>
          <w:sz w:val="28"/>
          <w:szCs w:val="28"/>
        </w:rPr>
        <w:t>на первого заместителя Главы Администрации города Пскова Иванову И.В.</w:t>
      </w:r>
    </w:p>
    <w:p w14:paraId="75117E87" w14:textId="77777777" w:rsidR="007B2685" w:rsidRDefault="007B2685" w:rsidP="007B2685">
      <w:pPr>
        <w:jc w:val="both"/>
        <w:rPr>
          <w:sz w:val="28"/>
          <w:szCs w:val="28"/>
        </w:rPr>
      </w:pPr>
    </w:p>
    <w:p w14:paraId="3B30024B" w14:textId="77777777" w:rsidR="007B2685" w:rsidRDefault="007B2685" w:rsidP="007B2685">
      <w:pPr>
        <w:jc w:val="both"/>
        <w:rPr>
          <w:sz w:val="28"/>
          <w:szCs w:val="28"/>
        </w:rPr>
      </w:pPr>
    </w:p>
    <w:p w14:paraId="3BD4DDD3" w14:textId="77777777" w:rsidR="007B2685" w:rsidRDefault="007B2685" w:rsidP="007B2685">
      <w:pPr>
        <w:jc w:val="both"/>
        <w:rPr>
          <w:sz w:val="28"/>
          <w:szCs w:val="28"/>
        </w:rPr>
      </w:pPr>
    </w:p>
    <w:p w14:paraId="0B532858" w14:textId="4CA511F5" w:rsidR="007B2685" w:rsidRPr="00D36AB8" w:rsidRDefault="007B2685" w:rsidP="007B2685">
      <w:pPr>
        <w:jc w:val="both"/>
        <w:rPr>
          <w:sz w:val="28"/>
          <w:szCs w:val="28"/>
        </w:rPr>
      </w:pPr>
      <w:r w:rsidRPr="00D36AB8">
        <w:rPr>
          <w:sz w:val="28"/>
          <w:szCs w:val="28"/>
        </w:rPr>
        <w:t>Глава города Псков</w:t>
      </w:r>
      <w:r>
        <w:rPr>
          <w:sz w:val="28"/>
          <w:szCs w:val="28"/>
        </w:rPr>
        <w:t xml:space="preserve">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F053A">
        <w:rPr>
          <w:sz w:val="28"/>
          <w:szCs w:val="28"/>
        </w:rPr>
        <w:t xml:space="preserve"> </w:t>
      </w:r>
      <w:r>
        <w:rPr>
          <w:sz w:val="28"/>
          <w:szCs w:val="28"/>
        </w:rPr>
        <w:t xml:space="preserve">         </w:t>
      </w:r>
      <w:r w:rsidRPr="00D36AB8">
        <w:rPr>
          <w:sz w:val="28"/>
          <w:szCs w:val="28"/>
        </w:rPr>
        <w:t>Б.А.</w:t>
      </w:r>
      <w:r>
        <w:rPr>
          <w:sz w:val="28"/>
          <w:szCs w:val="28"/>
        </w:rPr>
        <w:t xml:space="preserve"> Е</w:t>
      </w:r>
      <w:r w:rsidRPr="00D36AB8">
        <w:rPr>
          <w:sz w:val="28"/>
          <w:szCs w:val="28"/>
        </w:rPr>
        <w:t>лкин</w:t>
      </w:r>
    </w:p>
    <w:p w14:paraId="103F6681" w14:textId="77777777" w:rsidR="007B2685" w:rsidRDefault="007B2685" w:rsidP="007B2685">
      <w:pPr>
        <w:jc w:val="both"/>
        <w:rPr>
          <w:sz w:val="28"/>
          <w:szCs w:val="28"/>
        </w:rPr>
      </w:pPr>
    </w:p>
    <w:p w14:paraId="77E70316" w14:textId="77777777" w:rsidR="000D66AF" w:rsidRDefault="000D66AF" w:rsidP="007B2685">
      <w:pPr>
        <w:jc w:val="both"/>
        <w:rPr>
          <w:sz w:val="28"/>
          <w:szCs w:val="28"/>
        </w:rPr>
      </w:pPr>
    </w:p>
    <w:p w14:paraId="746E5255" w14:textId="77777777" w:rsidR="000D66AF" w:rsidRDefault="000D66AF" w:rsidP="007B2685">
      <w:pPr>
        <w:jc w:val="both"/>
        <w:rPr>
          <w:sz w:val="28"/>
          <w:szCs w:val="28"/>
        </w:rPr>
      </w:pPr>
    </w:p>
    <w:p w14:paraId="47598415" w14:textId="77777777" w:rsidR="000D66AF" w:rsidRDefault="000D66AF" w:rsidP="007B2685">
      <w:pPr>
        <w:jc w:val="both"/>
        <w:rPr>
          <w:sz w:val="28"/>
          <w:szCs w:val="28"/>
        </w:rPr>
      </w:pPr>
    </w:p>
    <w:p w14:paraId="502D078C" w14:textId="77777777" w:rsidR="000D66AF" w:rsidRDefault="000D66AF" w:rsidP="007B2685">
      <w:pPr>
        <w:jc w:val="both"/>
        <w:rPr>
          <w:sz w:val="28"/>
          <w:szCs w:val="28"/>
        </w:rPr>
      </w:pPr>
    </w:p>
    <w:p w14:paraId="6A87719B" w14:textId="77777777" w:rsidR="000D66AF" w:rsidRDefault="000D66AF" w:rsidP="007B2685">
      <w:pPr>
        <w:jc w:val="both"/>
        <w:rPr>
          <w:sz w:val="28"/>
          <w:szCs w:val="28"/>
        </w:rPr>
      </w:pPr>
    </w:p>
    <w:p w14:paraId="691E28CA" w14:textId="77777777" w:rsidR="000D66AF" w:rsidRDefault="000D66AF" w:rsidP="007B2685">
      <w:pPr>
        <w:jc w:val="both"/>
        <w:rPr>
          <w:sz w:val="28"/>
          <w:szCs w:val="28"/>
        </w:rPr>
      </w:pPr>
    </w:p>
    <w:p w14:paraId="450FB349" w14:textId="77777777" w:rsidR="000D66AF" w:rsidRDefault="000D66AF" w:rsidP="007B2685">
      <w:pPr>
        <w:jc w:val="both"/>
        <w:rPr>
          <w:sz w:val="28"/>
          <w:szCs w:val="28"/>
        </w:rPr>
      </w:pPr>
    </w:p>
    <w:p w14:paraId="7D19785B" w14:textId="77777777" w:rsidR="000D66AF" w:rsidRPr="002519AB" w:rsidRDefault="000D66AF" w:rsidP="000D66AF">
      <w:pPr>
        <w:jc w:val="right"/>
        <w:rPr>
          <w:sz w:val="28"/>
        </w:rPr>
      </w:pPr>
      <w:r>
        <w:rPr>
          <w:sz w:val="28"/>
        </w:rPr>
        <w:t xml:space="preserve">Приложение </w:t>
      </w:r>
      <w:r w:rsidRPr="002519AB">
        <w:rPr>
          <w:sz w:val="28"/>
        </w:rPr>
        <w:t xml:space="preserve">к постановлению </w:t>
      </w:r>
    </w:p>
    <w:p w14:paraId="552B35A4" w14:textId="77777777" w:rsidR="000D66AF" w:rsidRPr="002519AB" w:rsidRDefault="000D66AF" w:rsidP="000D66AF">
      <w:pPr>
        <w:jc w:val="right"/>
        <w:rPr>
          <w:sz w:val="28"/>
        </w:rPr>
      </w:pPr>
      <w:r w:rsidRPr="002519AB">
        <w:rPr>
          <w:sz w:val="28"/>
        </w:rPr>
        <w:t>Администрации города Пскова</w:t>
      </w:r>
    </w:p>
    <w:p w14:paraId="75B5B4B5" w14:textId="48EABE9D" w:rsidR="000D66AF" w:rsidRPr="002519AB" w:rsidRDefault="000D66AF" w:rsidP="000D66AF">
      <w:pPr>
        <w:jc w:val="right"/>
        <w:rPr>
          <w:sz w:val="28"/>
          <w:szCs w:val="28"/>
        </w:rPr>
      </w:pPr>
      <w:r w:rsidRPr="002519AB">
        <w:rPr>
          <w:sz w:val="28"/>
        </w:rPr>
        <w:t xml:space="preserve">от </w:t>
      </w:r>
      <w:r w:rsidR="000E0003">
        <w:rPr>
          <w:sz w:val="28"/>
        </w:rPr>
        <w:t xml:space="preserve"> 17.10.2024 </w:t>
      </w:r>
      <w:r w:rsidRPr="002519AB">
        <w:rPr>
          <w:sz w:val="28"/>
        </w:rPr>
        <w:t xml:space="preserve"> </w:t>
      </w:r>
      <w:r w:rsidR="000E0003">
        <w:rPr>
          <w:sz w:val="28"/>
        </w:rPr>
        <w:t>№ 1885</w:t>
      </w:r>
    </w:p>
    <w:p w14:paraId="214210EE" w14:textId="77777777" w:rsidR="00120937" w:rsidRDefault="00120937" w:rsidP="000D66AF">
      <w:pPr>
        <w:spacing w:after="160" w:line="259" w:lineRule="auto"/>
        <w:jc w:val="center"/>
        <w:rPr>
          <w:rFonts w:eastAsia="Calibri"/>
          <w:b/>
          <w:bCs/>
          <w:sz w:val="28"/>
          <w:szCs w:val="28"/>
        </w:rPr>
      </w:pPr>
    </w:p>
    <w:p w14:paraId="4B2F3CDA" w14:textId="77777777" w:rsidR="000D66AF" w:rsidRPr="0068471D" w:rsidRDefault="000D66AF" w:rsidP="000D66AF">
      <w:pPr>
        <w:spacing w:after="160" w:line="259" w:lineRule="auto"/>
        <w:jc w:val="center"/>
        <w:rPr>
          <w:rFonts w:eastAsia="Calibri"/>
          <w:b/>
          <w:bCs/>
          <w:sz w:val="28"/>
          <w:szCs w:val="28"/>
        </w:rPr>
      </w:pPr>
      <w:r w:rsidRPr="0068471D">
        <w:rPr>
          <w:rFonts w:eastAsia="Calibri"/>
          <w:b/>
          <w:bCs/>
          <w:sz w:val="28"/>
          <w:szCs w:val="28"/>
        </w:rPr>
        <w:t>Положение</w:t>
      </w:r>
      <w:r>
        <w:rPr>
          <w:rFonts w:eastAsia="Calibri"/>
          <w:b/>
          <w:bCs/>
          <w:sz w:val="28"/>
          <w:szCs w:val="28"/>
        </w:rPr>
        <w:t xml:space="preserve"> </w:t>
      </w:r>
      <w:r w:rsidRPr="0068471D">
        <w:rPr>
          <w:rFonts w:eastAsia="Calibri"/>
          <w:b/>
          <w:bCs/>
          <w:sz w:val="28"/>
          <w:szCs w:val="28"/>
        </w:rPr>
        <w:t>о защите исключительных прав</w:t>
      </w:r>
    </w:p>
    <w:p w14:paraId="6E3E4C76" w14:textId="77777777" w:rsidR="000D66AF" w:rsidRPr="0068471D" w:rsidRDefault="000D66AF" w:rsidP="000D66AF">
      <w:pPr>
        <w:spacing w:after="160" w:line="259" w:lineRule="auto"/>
        <w:ind w:firstLine="851"/>
        <w:jc w:val="center"/>
        <w:rPr>
          <w:rFonts w:eastAsia="Calibri"/>
          <w:b/>
          <w:bCs/>
          <w:sz w:val="28"/>
          <w:szCs w:val="28"/>
        </w:rPr>
      </w:pPr>
      <w:r w:rsidRPr="0068471D">
        <w:rPr>
          <w:rFonts w:eastAsia="Calibri"/>
          <w:b/>
          <w:bCs/>
          <w:sz w:val="28"/>
          <w:szCs w:val="28"/>
        </w:rPr>
        <w:t>1. Общие положения</w:t>
      </w:r>
    </w:p>
    <w:p w14:paraId="67083FD4" w14:textId="77777777" w:rsidR="000D66AF" w:rsidRPr="0068471D" w:rsidRDefault="000D66AF" w:rsidP="009E794F">
      <w:pPr>
        <w:ind w:firstLine="709"/>
        <w:jc w:val="both"/>
        <w:rPr>
          <w:rFonts w:eastAsia="Calibri"/>
          <w:iCs/>
          <w:sz w:val="28"/>
          <w:szCs w:val="28"/>
        </w:rPr>
      </w:pPr>
      <w:r w:rsidRPr="0068471D">
        <w:rPr>
          <w:rFonts w:eastAsia="Calibri"/>
          <w:sz w:val="28"/>
          <w:szCs w:val="28"/>
        </w:rPr>
        <w:t xml:space="preserve">Настоящее положение разработано в целях обеспечения защиты интеллектуальных прав, принадлежащих Администрации города Пскова, ее органам и структурным подразделениям, </w:t>
      </w:r>
      <w:r w:rsidRPr="0068471D">
        <w:rPr>
          <w:rFonts w:eastAsia="Calibri"/>
          <w:iCs/>
          <w:sz w:val="28"/>
          <w:szCs w:val="28"/>
        </w:rPr>
        <w:t>в том числе на праве оперативного управления (далее Администрация).</w:t>
      </w:r>
    </w:p>
    <w:p w14:paraId="428596AF" w14:textId="10D78B53" w:rsidR="000D66AF" w:rsidRPr="0068471D" w:rsidRDefault="000D66AF" w:rsidP="009E794F">
      <w:pPr>
        <w:ind w:firstLine="709"/>
        <w:jc w:val="both"/>
        <w:rPr>
          <w:rFonts w:eastAsia="Calibri"/>
          <w:sz w:val="28"/>
          <w:szCs w:val="28"/>
        </w:rPr>
      </w:pPr>
      <w:r w:rsidRPr="0068471D">
        <w:rPr>
          <w:rFonts w:eastAsia="Calibri"/>
          <w:sz w:val="28"/>
          <w:szCs w:val="28"/>
        </w:rPr>
        <w:t xml:space="preserve">Положение разработано на основании Конституции Российской Федерации, федеральных законов, указов и распоряжений Президента Российской Федерации, постановлений и распоряжений Правительства Российской Федерации, части четвертой Гражданского кодекса Российской Федерации, законов Псковской области, постановлений Правительства Псковской области, решений Псковской городской Думы, распоряжений </w:t>
      </w:r>
      <w:r w:rsidR="008E0A5C">
        <w:rPr>
          <w:rFonts w:eastAsia="Calibri"/>
          <w:sz w:val="28"/>
          <w:szCs w:val="28"/>
        </w:rPr>
        <w:br/>
      </w:r>
      <w:r w:rsidRPr="0068471D">
        <w:rPr>
          <w:rFonts w:eastAsia="Calibri"/>
          <w:sz w:val="28"/>
          <w:szCs w:val="28"/>
        </w:rPr>
        <w:t>и постановлений Главы города Пскова и Администрации города Пскова.</w:t>
      </w:r>
    </w:p>
    <w:p w14:paraId="19F29C48" w14:textId="3E342D95" w:rsidR="000D66AF" w:rsidRPr="0068471D" w:rsidRDefault="000D66AF" w:rsidP="009E794F">
      <w:pPr>
        <w:ind w:firstLine="709"/>
        <w:jc w:val="both"/>
        <w:rPr>
          <w:rFonts w:eastAsia="Calibri"/>
          <w:sz w:val="28"/>
          <w:szCs w:val="28"/>
        </w:rPr>
      </w:pPr>
      <w:r w:rsidRPr="0068471D">
        <w:rPr>
          <w:rFonts w:eastAsia="Calibri"/>
          <w:sz w:val="28"/>
          <w:szCs w:val="28"/>
        </w:rPr>
        <w:t xml:space="preserve">Администрация является правообладателем исключительного права </w:t>
      </w:r>
      <w:r w:rsidR="008E0A5C">
        <w:rPr>
          <w:rFonts w:eastAsia="Calibri"/>
          <w:sz w:val="28"/>
          <w:szCs w:val="28"/>
        </w:rPr>
        <w:br/>
      </w:r>
      <w:r w:rsidRPr="0068471D">
        <w:rPr>
          <w:rFonts w:eastAsia="Calibri"/>
          <w:sz w:val="28"/>
          <w:szCs w:val="28"/>
        </w:rPr>
        <w:t xml:space="preserve">на результат интеллектуальной деятельности или на средство индивидуализации, вправе использовать такой результат или такое средство по своему усмотрению любым не противоречащим закону способом. Администрация города Пскова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w:t>
      </w:r>
      <w:r w:rsidR="008E0A5C">
        <w:rPr>
          <w:rFonts w:eastAsia="Calibri"/>
          <w:sz w:val="28"/>
          <w:szCs w:val="28"/>
        </w:rPr>
        <w:br/>
      </w:r>
      <w:r w:rsidRPr="0068471D">
        <w:rPr>
          <w:rFonts w:eastAsia="Calibri"/>
          <w:sz w:val="28"/>
          <w:szCs w:val="28"/>
        </w:rPr>
        <w:t>не считается согласием (разрешением).</w:t>
      </w:r>
    </w:p>
    <w:p w14:paraId="0B622E6E" w14:textId="77777777" w:rsidR="000D66AF" w:rsidRPr="0068471D" w:rsidRDefault="000D66AF" w:rsidP="009E794F">
      <w:pPr>
        <w:ind w:firstLine="709"/>
        <w:jc w:val="both"/>
        <w:rPr>
          <w:rFonts w:eastAsia="Calibri"/>
          <w:sz w:val="28"/>
          <w:szCs w:val="28"/>
        </w:rPr>
      </w:pPr>
      <w:r w:rsidRPr="0068471D">
        <w:rPr>
          <w:rFonts w:eastAsia="Calibri"/>
          <w:sz w:val="28"/>
          <w:szCs w:val="28"/>
        </w:rPr>
        <w:t xml:space="preserve">Предприятия, учреждения и организации (или другие субъекты предпринимательской деятельности) могут изготавливать и реализовывать продукцию (в том числе рекламную), а именно: создавать объемные фигуры, изображать образы на плоских поверхностях, создавать малые декоративные скульптурные композиции, воссоздавать памятники и объекты культурного наследия или товарные знаки при наличии официального разрешения. </w:t>
      </w:r>
    </w:p>
    <w:p w14:paraId="509BF53F" w14:textId="72C58D7C" w:rsidR="000D66AF" w:rsidRDefault="000D66AF" w:rsidP="009E794F">
      <w:pPr>
        <w:ind w:firstLine="709"/>
        <w:jc w:val="both"/>
        <w:rPr>
          <w:rFonts w:eastAsia="Calibri"/>
          <w:sz w:val="28"/>
          <w:szCs w:val="28"/>
        </w:rPr>
      </w:pPr>
      <w:r w:rsidRPr="0068471D">
        <w:rPr>
          <w:rFonts w:eastAsia="Calibri"/>
          <w:sz w:val="28"/>
          <w:szCs w:val="28"/>
        </w:rPr>
        <w:t xml:space="preserve">Плата за использование вышеперечисленных прав устанавливается </w:t>
      </w:r>
      <w:r w:rsidR="008E0A5C">
        <w:rPr>
          <w:rFonts w:eastAsia="Calibri"/>
          <w:sz w:val="28"/>
          <w:szCs w:val="28"/>
        </w:rPr>
        <w:br/>
      </w:r>
      <w:r w:rsidRPr="0068471D">
        <w:rPr>
          <w:rFonts w:eastAsia="Calibri"/>
          <w:sz w:val="28"/>
          <w:szCs w:val="28"/>
        </w:rPr>
        <w:t xml:space="preserve">на основе договора. </w:t>
      </w:r>
    </w:p>
    <w:p w14:paraId="3A4A3909" w14:textId="77777777" w:rsidR="009E794F" w:rsidRDefault="009E794F" w:rsidP="000D66AF">
      <w:pPr>
        <w:spacing w:after="160" w:line="259" w:lineRule="auto"/>
        <w:ind w:firstLine="851"/>
        <w:jc w:val="center"/>
        <w:rPr>
          <w:rFonts w:eastAsia="Calibri"/>
          <w:b/>
          <w:bCs/>
          <w:sz w:val="28"/>
          <w:szCs w:val="28"/>
        </w:rPr>
      </w:pPr>
    </w:p>
    <w:p w14:paraId="0A1C5013" w14:textId="77777777" w:rsidR="000D66AF" w:rsidRPr="0068471D" w:rsidRDefault="000D66AF" w:rsidP="000D66AF">
      <w:pPr>
        <w:spacing w:after="160" w:line="259" w:lineRule="auto"/>
        <w:ind w:firstLine="851"/>
        <w:jc w:val="center"/>
        <w:rPr>
          <w:rFonts w:eastAsia="Calibri"/>
          <w:b/>
          <w:bCs/>
          <w:sz w:val="28"/>
          <w:szCs w:val="28"/>
        </w:rPr>
      </w:pPr>
      <w:r w:rsidRPr="0068471D">
        <w:rPr>
          <w:rFonts w:eastAsia="Calibri"/>
          <w:b/>
          <w:bCs/>
          <w:sz w:val="28"/>
          <w:szCs w:val="28"/>
        </w:rPr>
        <w:t xml:space="preserve">2. Условия получения права </w:t>
      </w:r>
      <w:r>
        <w:rPr>
          <w:rFonts w:eastAsia="Calibri"/>
          <w:b/>
          <w:bCs/>
          <w:sz w:val="28"/>
          <w:szCs w:val="28"/>
        </w:rPr>
        <w:t xml:space="preserve">для </w:t>
      </w:r>
      <w:r w:rsidRPr="0068471D">
        <w:rPr>
          <w:rFonts w:eastAsia="Calibri"/>
          <w:b/>
          <w:bCs/>
          <w:sz w:val="28"/>
          <w:szCs w:val="28"/>
        </w:rPr>
        <w:t>создания объемных фигур, нанесения изображения на плоские поверхности, изготовления малых декоративных скульптурных композиций, памятников, объектов культурного наследия и товарных знаков</w:t>
      </w:r>
    </w:p>
    <w:p w14:paraId="7B38A8BD" w14:textId="1FD1BE84" w:rsidR="000D66AF" w:rsidRPr="0068471D" w:rsidRDefault="000D66AF" w:rsidP="009E794F">
      <w:pPr>
        <w:ind w:firstLine="709"/>
        <w:jc w:val="both"/>
        <w:rPr>
          <w:rFonts w:eastAsia="Calibri"/>
          <w:sz w:val="28"/>
          <w:szCs w:val="28"/>
        </w:rPr>
      </w:pPr>
      <w:bookmarkStart w:id="0" w:name="_Hlk171609960"/>
      <w:r w:rsidRPr="0068471D">
        <w:rPr>
          <w:rFonts w:eastAsia="Calibri"/>
          <w:sz w:val="28"/>
          <w:szCs w:val="28"/>
        </w:rPr>
        <w:t xml:space="preserve">Право </w:t>
      </w:r>
      <w:bookmarkStart w:id="1" w:name="_Hlk171086443"/>
      <w:bookmarkStart w:id="2" w:name="_Hlk173312635"/>
      <w:r w:rsidRPr="0068471D">
        <w:rPr>
          <w:rFonts w:eastAsia="Calibri"/>
          <w:sz w:val="28"/>
          <w:szCs w:val="28"/>
        </w:rPr>
        <w:t xml:space="preserve">использования </w:t>
      </w:r>
      <w:bookmarkEnd w:id="0"/>
      <w:bookmarkEnd w:id="1"/>
      <w:r w:rsidRPr="0068471D">
        <w:rPr>
          <w:rFonts w:eastAsia="Calibri"/>
          <w:sz w:val="28"/>
          <w:szCs w:val="28"/>
        </w:rPr>
        <w:t xml:space="preserve">изображения для создания объемных фигур, нанесения изображения на плоские поверхности, изготовления малых </w:t>
      </w:r>
      <w:r w:rsidRPr="0068471D">
        <w:rPr>
          <w:rFonts w:eastAsia="Calibri"/>
          <w:sz w:val="28"/>
          <w:szCs w:val="28"/>
        </w:rPr>
        <w:lastRenderedPageBreak/>
        <w:t>декоративных скульптурных композиций, памятников, объектов культурного наследия и товарных знаков</w:t>
      </w:r>
      <w:bookmarkEnd w:id="2"/>
      <w:r w:rsidRPr="0068471D">
        <w:rPr>
          <w:rFonts w:eastAsia="Calibri"/>
          <w:sz w:val="28"/>
          <w:szCs w:val="28"/>
        </w:rPr>
        <w:t xml:space="preserve"> предоставляется по обращению физических </w:t>
      </w:r>
      <w:r w:rsidR="008E0A5C">
        <w:rPr>
          <w:rFonts w:eastAsia="Calibri"/>
          <w:sz w:val="28"/>
          <w:szCs w:val="28"/>
        </w:rPr>
        <w:br/>
      </w:r>
      <w:r w:rsidRPr="0068471D">
        <w:rPr>
          <w:rFonts w:eastAsia="Calibri"/>
          <w:sz w:val="28"/>
          <w:szCs w:val="28"/>
        </w:rPr>
        <w:t>или юридических лиц (заявителей):</w:t>
      </w:r>
    </w:p>
    <w:p w14:paraId="47AE5192" w14:textId="7D079EE7" w:rsidR="000D66AF" w:rsidRPr="0068471D" w:rsidRDefault="000D66AF" w:rsidP="009E794F">
      <w:pPr>
        <w:ind w:firstLine="709"/>
        <w:jc w:val="both"/>
        <w:rPr>
          <w:rFonts w:eastAsia="Calibri"/>
          <w:sz w:val="28"/>
          <w:szCs w:val="28"/>
        </w:rPr>
      </w:pPr>
      <w:r w:rsidRPr="0068471D">
        <w:rPr>
          <w:rFonts w:eastAsia="Calibri"/>
          <w:sz w:val="28"/>
          <w:szCs w:val="28"/>
        </w:rPr>
        <w:t xml:space="preserve">1) в коммерческих и/или рекламных целях </w:t>
      </w:r>
      <w:r w:rsidR="008E0A5C" w:rsidRPr="0068471D">
        <w:rPr>
          <w:rFonts w:eastAsia="Calibri"/>
          <w:sz w:val="28"/>
          <w:szCs w:val="28"/>
        </w:rPr>
        <w:t>–</w:t>
      </w:r>
      <w:r w:rsidRPr="0068471D">
        <w:rPr>
          <w:rFonts w:eastAsia="Calibri"/>
          <w:sz w:val="28"/>
          <w:szCs w:val="28"/>
        </w:rPr>
        <w:t xml:space="preserve"> посредством заключения возмездного договора о предоставлении права использования </w:t>
      </w:r>
      <w:r w:rsidR="00120937" w:rsidRPr="0068471D">
        <w:rPr>
          <w:rFonts w:eastAsia="Calibri"/>
          <w:sz w:val="28"/>
          <w:szCs w:val="28"/>
        </w:rPr>
        <w:t>изображения для создания объемных фигур, нанесения изображения на плоские поверхности, изготовления малых декоративных скульптурных композиций, памятников, объектов культурного наследия и товарных знаков</w:t>
      </w:r>
      <w:r w:rsidRPr="0068471D">
        <w:rPr>
          <w:rFonts w:eastAsia="Calibri"/>
          <w:sz w:val="28"/>
          <w:szCs w:val="28"/>
        </w:rPr>
        <w:t>;</w:t>
      </w:r>
    </w:p>
    <w:p w14:paraId="4BEA5FE6" w14:textId="77777777" w:rsidR="00120937" w:rsidRDefault="000D66AF" w:rsidP="009E794F">
      <w:pPr>
        <w:ind w:firstLine="709"/>
        <w:jc w:val="both"/>
        <w:rPr>
          <w:rFonts w:eastAsia="Calibri"/>
          <w:sz w:val="28"/>
          <w:szCs w:val="28"/>
        </w:rPr>
      </w:pPr>
      <w:r w:rsidRPr="0068471D">
        <w:rPr>
          <w:rFonts w:eastAsia="Calibri"/>
          <w:sz w:val="28"/>
          <w:szCs w:val="28"/>
        </w:rPr>
        <w:t xml:space="preserve">2) в некоммерческих целях – посредством заключения безвозмездного лицензионного договора на использование </w:t>
      </w:r>
      <w:r w:rsidR="00120937" w:rsidRPr="0068471D">
        <w:rPr>
          <w:rFonts w:eastAsia="Calibri"/>
          <w:sz w:val="28"/>
          <w:szCs w:val="28"/>
        </w:rPr>
        <w:t xml:space="preserve">изображения для создания объемных фигур, нанесения изображения на плоские поверхности, изготовления малых декоративных скульптурных композиций, памятников, объектов культурного наследия и товарных знаков </w:t>
      </w:r>
    </w:p>
    <w:p w14:paraId="01E79B88" w14:textId="77777777" w:rsidR="009E794F" w:rsidRDefault="009E794F" w:rsidP="00120937">
      <w:pPr>
        <w:spacing w:after="160" w:line="259" w:lineRule="auto"/>
        <w:ind w:firstLine="851"/>
        <w:jc w:val="center"/>
        <w:rPr>
          <w:rFonts w:eastAsia="Calibri"/>
          <w:b/>
          <w:bCs/>
          <w:sz w:val="28"/>
          <w:szCs w:val="28"/>
        </w:rPr>
      </w:pPr>
    </w:p>
    <w:p w14:paraId="0899A2D3" w14:textId="796DDE35" w:rsidR="000D66AF" w:rsidRPr="0068471D" w:rsidRDefault="000D66AF" w:rsidP="00120937">
      <w:pPr>
        <w:spacing w:after="160" w:line="259" w:lineRule="auto"/>
        <w:ind w:firstLine="851"/>
        <w:jc w:val="center"/>
        <w:rPr>
          <w:rFonts w:eastAsia="Calibri"/>
          <w:b/>
          <w:bCs/>
          <w:sz w:val="28"/>
          <w:szCs w:val="28"/>
        </w:rPr>
      </w:pPr>
      <w:r w:rsidRPr="0068471D">
        <w:rPr>
          <w:rFonts w:eastAsia="Calibri"/>
          <w:b/>
          <w:bCs/>
          <w:sz w:val="28"/>
          <w:szCs w:val="28"/>
        </w:rPr>
        <w:t>3. Порядок определения стоимости</w:t>
      </w:r>
    </w:p>
    <w:p w14:paraId="09083AAB" w14:textId="77777777" w:rsidR="000D66AF" w:rsidRPr="0068471D" w:rsidRDefault="000D66AF" w:rsidP="009E794F">
      <w:pPr>
        <w:ind w:firstLine="709"/>
        <w:jc w:val="both"/>
        <w:rPr>
          <w:rFonts w:eastAsia="Calibri"/>
          <w:sz w:val="28"/>
          <w:szCs w:val="28"/>
        </w:rPr>
      </w:pPr>
      <w:r w:rsidRPr="0068471D">
        <w:rPr>
          <w:rFonts w:eastAsia="Calibri"/>
          <w:sz w:val="28"/>
          <w:szCs w:val="28"/>
        </w:rPr>
        <w:t>Стоимость права использования изображения для создания объемных фигур, для нанесения изображения на плоские поверхности, для изготовления малых декоративных скульптурных композиций, памятников, объектов культурного наследия и товарных знаков в коммерческих и/или рекламных целях устанавливается для следующих субъектов:</w:t>
      </w:r>
    </w:p>
    <w:p w14:paraId="1BBF6693" w14:textId="77777777" w:rsidR="000D66AF" w:rsidRPr="0068471D" w:rsidRDefault="000D66AF" w:rsidP="009E794F">
      <w:pPr>
        <w:ind w:firstLine="709"/>
        <w:jc w:val="both"/>
        <w:rPr>
          <w:rFonts w:eastAsia="Calibri"/>
          <w:sz w:val="28"/>
          <w:szCs w:val="28"/>
        </w:rPr>
      </w:pPr>
      <w:r w:rsidRPr="0068471D">
        <w:rPr>
          <w:rFonts w:eastAsia="Calibri"/>
          <w:sz w:val="28"/>
          <w:szCs w:val="28"/>
        </w:rPr>
        <w:t>- участников розничной торговли (организаций, торговых сетей, индивидуальных предпринимателей);</w:t>
      </w:r>
    </w:p>
    <w:p w14:paraId="18CECE93" w14:textId="77777777" w:rsidR="000D66AF" w:rsidRPr="0068471D" w:rsidRDefault="000D66AF" w:rsidP="009E794F">
      <w:pPr>
        <w:ind w:firstLine="709"/>
        <w:jc w:val="both"/>
        <w:rPr>
          <w:rFonts w:eastAsia="Calibri"/>
          <w:sz w:val="28"/>
          <w:szCs w:val="28"/>
        </w:rPr>
      </w:pPr>
      <w:r w:rsidRPr="0068471D">
        <w:rPr>
          <w:rFonts w:eastAsia="Calibri"/>
          <w:sz w:val="28"/>
          <w:szCs w:val="28"/>
        </w:rPr>
        <w:t>- производителей сувенирной/печатной продукции;</w:t>
      </w:r>
    </w:p>
    <w:p w14:paraId="50D7A795" w14:textId="77777777" w:rsidR="000D66AF" w:rsidRPr="0068471D" w:rsidRDefault="000D66AF" w:rsidP="009E794F">
      <w:pPr>
        <w:ind w:firstLine="709"/>
        <w:jc w:val="both"/>
        <w:rPr>
          <w:rFonts w:eastAsia="Calibri"/>
          <w:sz w:val="28"/>
          <w:szCs w:val="28"/>
        </w:rPr>
      </w:pPr>
      <w:r w:rsidRPr="0068471D">
        <w:rPr>
          <w:rFonts w:eastAsia="Calibri"/>
          <w:sz w:val="28"/>
          <w:szCs w:val="28"/>
        </w:rPr>
        <w:t xml:space="preserve">- </w:t>
      </w:r>
      <w:r>
        <w:rPr>
          <w:rFonts w:eastAsia="Calibri"/>
          <w:sz w:val="28"/>
          <w:szCs w:val="28"/>
        </w:rPr>
        <w:t xml:space="preserve">физических и юридических лиц </w:t>
      </w:r>
      <w:r w:rsidRPr="0068471D">
        <w:rPr>
          <w:rFonts w:eastAsia="Calibri"/>
          <w:sz w:val="28"/>
          <w:szCs w:val="28"/>
        </w:rPr>
        <w:t>предполагающих использование о</w:t>
      </w:r>
      <w:r>
        <w:rPr>
          <w:rFonts w:eastAsia="Calibri"/>
          <w:sz w:val="28"/>
          <w:szCs w:val="28"/>
        </w:rPr>
        <w:t>бразов и изображений</w:t>
      </w:r>
      <w:r w:rsidRPr="0068471D">
        <w:rPr>
          <w:rFonts w:eastAsia="Calibri"/>
          <w:sz w:val="28"/>
          <w:szCs w:val="28"/>
        </w:rPr>
        <w:t xml:space="preserve"> </w:t>
      </w:r>
      <w:r>
        <w:rPr>
          <w:rFonts w:eastAsia="Calibri"/>
          <w:sz w:val="28"/>
          <w:szCs w:val="28"/>
        </w:rPr>
        <w:t xml:space="preserve">объектов </w:t>
      </w:r>
      <w:r w:rsidRPr="0068471D">
        <w:rPr>
          <w:rFonts w:eastAsia="Calibri"/>
          <w:sz w:val="28"/>
          <w:szCs w:val="28"/>
        </w:rPr>
        <w:t>культурного наследия или товарных знаков на фирменных бланках, печатях и другой подобной атрибутике</w:t>
      </w:r>
      <w:r>
        <w:rPr>
          <w:rFonts w:eastAsia="Calibri"/>
          <w:sz w:val="28"/>
          <w:szCs w:val="28"/>
        </w:rPr>
        <w:t>.</w:t>
      </w:r>
      <w:r w:rsidRPr="0068471D">
        <w:rPr>
          <w:rFonts w:eastAsia="Calibri"/>
          <w:sz w:val="28"/>
          <w:szCs w:val="28"/>
        </w:rPr>
        <w:t xml:space="preserve"> </w:t>
      </w:r>
    </w:p>
    <w:p w14:paraId="069F4C58" w14:textId="77777777" w:rsidR="009E794F" w:rsidRDefault="009E794F" w:rsidP="009E794F">
      <w:pPr>
        <w:ind w:firstLine="709"/>
        <w:jc w:val="both"/>
        <w:rPr>
          <w:rFonts w:eastAsia="Calibri"/>
          <w:sz w:val="28"/>
          <w:szCs w:val="28"/>
        </w:rPr>
      </w:pPr>
    </w:p>
    <w:p w14:paraId="7C44D239" w14:textId="77777777" w:rsidR="000D66AF" w:rsidRPr="0068471D" w:rsidRDefault="000D66AF" w:rsidP="009E794F">
      <w:pPr>
        <w:ind w:firstLine="709"/>
        <w:jc w:val="both"/>
        <w:rPr>
          <w:rFonts w:eastAsia="Calibri"/>
          <w:sz w:val="28"/>
          <w:szCs w:val="28"/>
        </w:rPr>
      </w:pPr>
      <w:r w:rsidRPr="0068471D">
        <w:rPr>
          <w:rFonts w:eastAsia="Calibri"/>
          <w:sz w:val="28"/>
          <w:szCs w:val="28"/>
        </w:rPr>
        <w:t>Стоимость использования права определяется в следующих размерах:</w:t>
      </w:r>
    </w:p>
    <w:p w14:paraId="7741BF67" w14:textId="4C869A28" w:rsidR="000D66AF" w:rsidRPr="0068471D" w:rsidRDefault="009E794F" w:rsidP="009E794F">
      <w:pPr>
        <w:ind w:firstLine="709"/>
        <w:contextualSpacing/>
        <w:jc w:val="both"/>
        <w:rPr>
          <w:rFonts w:eastAsia="Calibri"/>
          <w:sz w:val="28"/>
          <w:szCs w:val="28"/>
        </w:rPr>
      </w:pPr>
      <w:r>
        <w:rPr>
          <w:rFonts w:eastAsia="Calibri"/>
          <w:sz w:val="28"/>
          <w:szCs w:val="28"/>
        </w:rPr>
        <w:t>- з</w:t>
      </w:r>
      <w:r w:rsidR="000D66AF" w:rsidRPr="0068471D">
        <w:rPr>
          <w:rFonts w:eastAsia="Calibri"/>
          <w:sz w:val="28"/>
          <w:szCs w:val="28"/>
        </w:rPr>
        <w:t xml:space="preserve">а изготовление макета для его использования </w:t>
      </w:r>
      <w:bookmarkStart w:id="3" w:name="_Hlk171677651"/>
      <w:r w:rsidR="000D66AF" w:rsidRPr="0068471D">
        <w:rPr>
          <w:rFonts w:eastAsia="Calibri"/>
          <w:sz w:val="28"/>
          <w:szCs w:val="28"/>
        </w:rPr>
        <w:t>на плоскостных поверхностях</w:t>
      </w:r>
      <w:bookmarkEnd w:id="3"/>
      <w:r w:rsidR="000D66AF" w:rsidRPr="0068471D">
        <w:rPr>
          <w:rFonts w:eastAsia="Calibri"/>
          <w:sz w:val="28"/>
          <w:szCs w:val="28"/>
        </w:rPr>
        <w:t xml:space="preserve"> (открытки, магниты, календари) устанавливается в размере </w:t>
      </w:r>
      <w:r w:rsidR="008E0A5C">
        <w:rPr>
          <w:rFonts w:eastAsia="Calibri"/>
          <w:sz w:val="28"/>
          <w:szCs w:val="28"/>
        </w:rPr>
        <w:br/>
      </w:r>
      <w:r w:rsidR="000D66AF" w:rsidRPr="0068471D">
        <w:rPr>
          <w:rFonts w:eastAsia="Calibri"/>
          <w:sz w:val="28"/>
          <w:szCs w:val="28"/>
        </w:rPr>
        <w:t>не менее 5 000 рубле</w:t>
      </w:r>
      <w:r>
        <w:rPr>
          <w:rFonts w:eastAsia="Calibri"/>
          <w:sz w:val="28"/>
          <w:szCs w:val="28"/>
        </w:rPr>
        <w:t>й за один макет сроком на 1 год;</w:t>
      </w:r>
    </w:p>
    <w:p w14:paraId="3058C56F" w14:textId="62D4BFF4" w:rsidR="000D66AF" w:rsidRPr="0068471D" w:rsidRDefault="009E794F" w:rsidP="009E794F">
      <w:pPr>
        <w:ind w:firstLine="709"/>
        <w:contextualSpacing/>
        <w:jc w:val="both"/>
        <w:rPr>
          <w:rFonts w:eastAsia="Calibri"/>
          <w:sz w:val="28"/>
          <w:szCs w:val="28"/>
        </w:rPr>
      </w:pPr>
      <w:r>
        <w:rPr>
          <w:rFonts w:eastAsia="Calibri"/>
          <w:sz w:val="28"/>
          <w:szCs w:val="28"/>
        </w:rPr>
        <w:t>- з</w:t>
      </w:r>
      <w:r w:rsidR="000D66AF" w:rsidRPr="0068471D">
        <w:rPr>
          <w:rFonts w:eastAsia="Calibri"/>
          <w:sz w:val="28"/>
          <w:szCs w:val="28"/>
        </w:rPr>
        <w:t>а изготовление одного макета для его использования при создании объемных изделий (статуэтки, игрушки и т.д.) устанавливается в разме</w:t>
      </w:r>
      <w:r>
        <w:rPr>
          <w:rFonts w:eastAsia="Calibri"/>
          <w:sz w:val="28"/>
          <w:szCs w:val="28"/>
        </w:rPr>
        <w:t xml:space="preserve">ре </w:t>
      </w:r>
      <w:r w:rsidR="008E0A5C">
        <w:rPr>
          <w:rFonts w:eastAsia="Calibri"/>
          <w:sz w:val="28"/>
          <w:szCs w:val="28"/>
        </w:rPr>
        <w:br/>
      </w:r>
      <w:r>
        <w:rPr>
          <w:rFonts w:eastAsia="Calibri"/>
          <w:sz w:val="28"/>
          <w:szCs w:val="28"/>
        </w:rPr>
        <w:t>не менее 10 000 рублей в год;</w:t>
      </w:r>
    </w:p>
    <w:p w14:paraId="589B0645" w14:textId="520B1AD3" w:rsidR="000D66AF" w:rsidRPr="0068471D" w:rsidRDefault="009E794F" w:rsidP="009E794F">
      <w:pPr>
        <w:ind w:firstLine="709"/>
        <w:contextualSpacing/>
        <w:jc w:val="both"/>
        <w:rPr>
          <w:rFonts w:eastAsia="Calibri"/>
          <w:sz w:val="28"/>
          <w:szCs w:val="28"/>
        </w:rPr>
      </w:pPr>
      <w:r>
        <w:rPr>
          <w:rFonts w:eastAsia="Calibri"/>
          <w:sz w:val="28"/>
          <w:szCs w:val="28"/>
        </w:rPr>
        <w:t>- з</w:t>
      </w:r>
      <w:r w:rsidR="000D66AF" w:rsidRPr="0068471D">
        <w:rPr>
          <w:rFonts w:eastAsia="Calibri"/>
          <w:sz w:val="28"/>
          <w:szCs w:val="28"/>
        </w:rPr>
        <w:t>а использование изображения и образов в качестве товарного знака или в качестве дизайн-кода устанавливается в разме</w:t>
      </w:r>
      <w:r>
        <w:rPr>
          <w:rFonts w:eastAsia="Calibri"/>
          <w:sz w:val="28"/>
          <w:szCs w:val="28"/>
        </w:rPr>
        <w:t>ре не менее 10 000 рублей в год;</w:t>
      </w:r>
    </w:p>
    <w:p w14:paraId="4E4C61D4" w14:textId="2928EE5F" w:rsidR="000D66AF" w:rsidRDefault="009E794F" w:rsidP="009E794F">
      <w:pPr>
        <w:ind w:firstLine="709"/>
        <w:contextualSpacing/>
        <w:jc w:val="both"/>
        <w:rPr>
          <w:rFonts w:eastAsia="Calibri"/>
          <w:sz w:val="28"/>
          <w:szCs w:val="28"/>
        </w:rPr>
      </w:pPr>
      <w:r>
        <w:rPr>
          <w:rFonts w:eastAsia="Calibri"/>
          <w:sz w:val="28"/>
          <w:szCs w:val="28"/>
        </w:rPr>
        <w:t>- д</w:t>
      </w:r>
      <w:r w:rsidR="000D66AF" w:rsidRPr="0068471D">
        <w:rPr>
          <w:rFonts w:eastAsia="Calibri"/>
          <w:sz w:val="28"/>
          <w:szCs w:val="28"/>
        </w:rPr>
        <w:t xml:space="preserve">ля размещения фотографий в путеводителях, брошюрах, предназначенных для повышения интереса к городу и его достопримечательностям, распространяемых в том числе коммерческим путем предоставляется безвозмездно и без получения одобрения от правообладателя. </w:t>
      </w:r>
    </w:p>
    <w:p w14:paraId="6351D6E8" w14:textId="77777777" w:rsidR="000D66AF" w:rsidRPr="0068471D" w:rsidRDefault="000D66AF" w:rsidP="009E794F">
      <w:pPr>
        <w:ind w:firstLine="709"/>
        <w:contextualSpacing/>
        <w:jc w:val="both"/>
        <w:rPr>
          <w:rFonts w:eastAsia="Calibri"/>
          <w:sz w:val="28"/>
          <w:szCs w:val="28"/>
        </w:rPr>
      </w:pPr>
    </w:p>
    <w:p w14:paraId="55AE7AC4" w14:textId="3667EDFB" w:rsidR="000D66AF" w:rsidRPr="0068471D" w:rsidRDefault="000D66AF" w:rsidP="009E794F">
      <w:pPr>
        <w:ind w:firstLine="709"/>
        <w:jc w:val="both"/>
        <w:rPr>
          <w:rFonts w:eastAsia="Calibri"/>
          <w:sz w:val="28"/>
          <w:szCs w:val="28"/>
        </w:rPr>
      </w:pPr>
      <w:r>
        <w:rPr>
          <w:rFonts w:eastAsia="Calibri"/>
          <w:sz w:val="28"/>
          <w:szCs w:val="28"/>
        </w:rPr>
        <w:t>Право и</w:t>
      </w:r>
      <w:r w:rsidRPr="0068471D">
        <w:rPr>
          <w:rFonts w:eastAsia="Calibri"/>
          <w:sz w:val="28"/>
          <w:szCs w:val="28"/>
        </w:rPr>
        <w:t>спользовани</w:t>
      </w:r>
      <w:r>
        <w:rPr>
          <w:rFonts w:eastAsia="Calibri"/>
          <w:sz w:val="28"/>
          <w:szCs w:val="28"/>
        </w:rPr>
        <w:t>я</w:t>
      </w:r>
      <w:r w:rsidRPr="0068471D">
        <w:rPr>
          <w:rFonts w:eastAsia="Calibri"/>
          <w:sz w:val="28"/>
          <w:szCs w:val="28"/>
        </w:rPr>
        <w:t xml:space="preserve"> заявителем изображений </w:t>
      </w:r>
      <w:r w:rsidRPr="00DF51AA">
        <w:rPr>
          <w:rFonts w:eastAsia="Calibri"/>
          <w:sz w:val="28"/>
          <w:szCs w:val="28"/>
        </w:rPr>
        <w:t>объемных фигур, изображени</w:t>
      </w:r>
      <w:r>
        <w:rPr>
          <w:rFonts w:eastAsia="Calibri"/>
          <w:sz w:val="28"/>
          <w:szCs w:val="28"/>
        </w:rPr>
        <w:t>й</w:t>
      </w:r>
      <w:r w:rsidRPr="00DF51AA">
        <w:rPr>
          <w:rFonts w:eastAsia="Calibri"/>
          <w:sz w:val="28"/>
          <w:szCs w:val="28"/>
        </w:rPr>
        <w:t xml:space="preserve"> на плоские поверхност</w:t>
      </w:r>
      <w:r>
        <w:rPr>
          <w:rFonts w:eastAsia="Calibri"/>
          <w:sz w:val="28"/>
          <w:szCs w:val="28"/>
        </w:rPr>
        <w:t>ях</w:t>
      </w:r>
      <w:r w:rsidRPr="00DF51AA">
        <w:rPr>
          <w:rFonts w:eastAsia="Calibri"/>
          <w:sz w:val="28"/>
          <w:szCs w:val="28"/>
        </w:rPr>
        <w:t xml:space="preserve">, </w:t>
      </w:r>
      <w:r>
        <w:rPr>
          <w:rFonts w:eastAsia="Calibri"/>
          <w:sz w:val="28"/>
          <w:szCs w:val="28"/>
        </w:rPr>
        <w:t>копий</w:t>
      </w:r>
      <w:r w:rsidRPr="00DF51AA">
        <w:rPr>
          <w:rFonts w:eastAsia="Calibri"/>
          <w:sz w:val="28"/>
          <w:szCs w:val="28"/>
        </w:rPr>
        <w:t xml:space="preserve"> малых декоративных </w:t>
      </w:r>
      <w:r w:rsidRPr="00DF51AA">
        <w:rPr>
          <w:rFonts w:eastAsia="Calibri"/>
          <w:sz w:val="28"/>
          <w:szCs w:val="28"/>
        </w:rPr>
        <w:lastRenderedPageBreak/>
        <w:t xml:space="preserve">скульптурных композиций, памятников, объектов культурного наследия </w:t>
      </w:r>
      <w:r w:rsidR="008E0A5C">
        <w:rPr>
          <w:rFonts w:eastAsia="Calibri"/>
          <w:sz w:val="28"/>
          <w:szCs w:val="28"/>
        </w:rPr>
        <w:br/>
      </w:r>
      <w:r w:rsidRPr="00DF51AA">
        <w:rPr>
          <w:rFonts w:eastAsia="Calibri"/>
          <w:sz w:val="28"/>
          <w:szCs w:val="28"/>
        </w:rPr>
        <w:t>и товарных знаков</w:t>
      </w:r>
      <w:r w:rsidRPr="0068471D">
        <w:rPr>
          <w:rFonts w:eastAsia="Calibri"/>
          <w:sz w:val="28"/>
          <w:szCs w:val="28"/>
        </w:rPr>
        <w:t xml:space="preserve"> в некоммерческих целях предоставляется безвозмездно</w:t>
      </w:r>
      <w:r w:rsidR="00541475">
        <w:rPr>
          <w:rFonts w:eastAsia="Calibri"/>
          <w:sz w:val="28"/>
          <w:szCs w:val="28"/>
        </w:rPr>
        <w:t xml:space="preserve"> </w:t>
      </w:r>
      <w:r w:rsidR="008E0A5C">
        <w:rPr>
          <w:rFonts w:eastAsia="Calibri"/>
          <w:sz w:val="28"/>
          <w:szCs w:val="28"/>
        </w:rPr>
        <w:br/>
      </w:r>
      <w:r w:rsidR="00541475">
        <w:rPr>
          <w:rFonts w:eastAsia="Calibri"/>
          <w:sz w:val="28"/>
          <w:szCs w:val="28"/>
        </w:rPr>
        <w:t>по согласованию с Администрацией города Пскова</w:t>
      </w:r>
      <w:r w:rsidRPr="0068471D">
        <w:rPr>
          <w:rFonts w:eastAsia="Calibri"/>
          <w:sz w:val="28"/>
          <w:szCs w:val="28"/>
        </w:rPr>
        <w:t>.</w:t>
      </w:r>
    </w:p>
    <w:p w14:paraId="1AD9E1A9" w14:textId="77777777" w:rsidR="00120937" w:rsidRDefault="00120937" w:rsidP="000D66AF">
      <w:pPr>
        <w:spacing w:after="160" w:line="259" w:lineRule="auto"/>
        <w:ind w:firstLine="851"/>
        <w:jc w:val="center"/>
        <w:rPr>
          <w:rFonts w:eastAsia="Calibri"/>
          <w:b/>
          <w:bCs/>
          <w:sz w:val="28"/>
          <w:szCs w:val="28"/>
        </w:rPr>
      </w:pPr>
    </w:p>
    <w:p w14:paraId="21A88E0B" w14:textId="77777777" w:rsidR="000D66AF" w:rsidRPr="0068471D" w:rsidRDefault="000D66AF" w:rsidP="000D66AF">
      <w:pPr>
        <w:spacing w:after="160" w:line="259" w:lineRule="auto"/>
        <w:ind w:firstLine="851"/>
        <w:jc w:val="center"/>
        <w:rPr>
          <w:rFonts w:eastAsia="Calibri"/>
          <w:b/>
          <w:bCs/>
          <w:sz w:val="28"/>
          <w:szCs w:val="28"/>
        </w:rPr>
      </w:pPr>
      <w:r w:rsidRPr="0068471D">
        <w:rPr>
          <w:rFonts w:eastAsia="Calibri"/>
          <w:b/>
          <w:bCs/>
          <w:sz w:val="28"/>
          <w:szCs w:val="28"/>
        </w:rPr>
        <w:t xml:space="preserve">4. Порядок предоставления права </w:t>
      </w:r>
      <w:bookmarkStart w:id="4" w:name="_Hlk171678771"/>
      <w:r w:rsidRPr="0068471D">
        <w:rPr>
          <w:rFonts w:eastAsia="Calibri"/>
          <w:b/>
          <w:bCs/>
          <w:sz w:val="28"/>
          <w:szCs w:val="28"/>
        </w:rPr>
        <w:t xml:space="preserve">использования </w:t>
      </w:r>
      <w:bookmarkEnd w:id="4"/>
      <w:r w:rsidRPr="0068471D">
        <w:rPr>
          <w:rFonts w:eastAsia="Calibri"/>
          <w:b/>
          <w:bCs/>
          <w:sz w:val="28"/>
          <w:szCs w:val="28"/>
        </w:rPr>
        <w:t>изображения для создания объемных фигур, для нанесения изображения на плоские поверхности, для изготовления малых декоративных скульптурных композиций, памятников, объектов культурного наследия и товарных знаков</w:t>
      </w:r>
    </w:p>
    <w:p w14:paraId="5A5DF17E" w14:textId="3F31A142" w:rsidR="000D66AF" w:rsidRPr="0068471D" w:rsidRDefault="000D66AF" w:rsidP="009E794F">
      <w:pPr>
        <w:ind w:firstLine="709"/>
        <w:jc w:val="both"/>
        <w:rPr>
          <w:rFonts w:eastAsia="Calibri"/>
          <w:sz w:val="28"/>
          <w:szCs w:val="28"/>
        </w:rPr>
      </w:pPr>
      <w:r w:rsidRPr="0068471D">
        <w:rPr>
          <w:rFonts w:eastAsia="Calibri"/>
          <w:sz w:val="28"/>
          <w:szCs w:val="28"/>
        </w:rPr>
        <w:t xml:space="preserve">Рассмотрение и согласование права на использование изображения </w:t>
      </w:r>
      <w:r w:rsidR="008E0A5C">
        <w:rPr>
          <w:rFonts w:eastAsia="Calibri"/>
          <w:sz w:val="28"/>
          <w:szCs w:val="28"/>
        </w:rPr>
        <w:br/>
      </w:r>
      <w:r w:rsidRPr="0068471D">
        <w:rPr>
          <w:rFonts w:eastAsia="Calibri"/>
          <w:sz w:val="28"/>
          <w:szCs w:val="28"/>
        </w:rPr>
        <w:t xml:space="preserve">для создания объемных фигур, для нанесения изображения на плоские поверхности, для изготовления малых декоративных скульптурных композиций, памятников, объектов культурного наследия и товарных знаков осуществляется Комиссией по предоставлению права на использование изображения для создания объемных фигур, для нанесения изображения </w:t>
      </w:r>
      <w:r w:rsidR="008E0A5C">
        <w:rPr>
          <w:rFonts w:eastAsia="Calibri"/>
          <w:sz w:val="28"/>
          <w:szCs w:val="28"/>
        </w:rPr>
        <w:br/>
      </w:r>
      <w:r w:rsidRPr="0068471D">
        <w:rPr>
          <w:rFonts w:eastAsia="Calibri"/>
          <w:sz w:val="28"/>
          <w:szCs w:val="28"/>
        </w:rPr>
        <w:t>на плоские поверхности, для изготовления малых декоративных скульптурных композиций, памятников, объектов культурного наследия и товарных знаков (далее – Комиссия).</w:t>
      </w:r>
    </w:p>
    <w:p w14:paraId="61066323" w14:textId="77777777" w:rsidR="000D66AF" w:rsidRPr="0068471D" w:rsidRDefault="000D66AF" w:rsidP="009E794F">
      <w:pPr>
        <w:ind w:firstLine="709"/>
        <w:jc w:val="both"/>
        <w:rPr>
          <w:rFonts w:eastAsia="Calibri"/>
          <w:sz w:val="28"/>
          <w:szCs w:val="28"/>
        </w:rPr>
      </w:pPr>
      <w:r w:rsidRPr="0068471D">
        <w:rPr>
          <w:rFonts w:eastAsia="Calibri"/>
          <w:sz w:val="28"/>
          <w:szCs w:val="28"/>
        </w:rPr>
        <w:t>Комиссия формируется из представителей Администрации города Пскова, а также представителей общественности (по согласованию).</w:t>
      </w:r>
    </w:p>
    <w:p w14:paraId="4D1612ED" w14:textId="77777777" w:rsidR="000D66AF" w:rsidRPr="0068471D" w:rsidRDefault="000E0003" w:rsidP="009E794F">
      <w:pPr>
        <w:ind w:firstLine="709"/>
        <w:jc w:val="both"/>
        <w:rPr>
          <w:rFonts w:ascii="Calibri" w:eastAsia="Calibri" w:hAnsi="Calibri"/>
          <w:sz w:val="28"/>
          <w:szCs w:val="28"/>
          <w:shd w:val="clear" w:color="auto" w:fill="FFFFFF"/>
        </w:rPr>
      </w:pPr>
      <w:hyperlink r:id="rId9" w:anchor="/document/405364027/entry/2000" w:history="1">
        <w:r w:rsidR="000D66AF" w:rsidRPr="0068471D">
          <w:rPr>
            <w:rFonts w:eastAsia="Calibri"/>
            <w:sz w:val="28"/>
            <w:szCs w:val="28"/>
            <w:shd w:val="clear" w:color="auto" w:fill="FFFFFF"/>
          </w:rPr>
          <w:t>Состав</w:t>
        </w:r>
      </w:hyperlink>
      <w:r w:rsidR="000D66AF" w:rsidRPr="0068471D">
        <w:rPr>
          <w:rFonts w:eastAsia="Calibri"/>
          <w:sz w:val="28"/>
          <w:szCs w:val="28"/>
          <w:shd w:val="clear" w:color="auto" w:fill="FFFFFF"/>
        </w:rPr>
        <w:t> Комиссии утверждается постановлением Администрации города Пскова</w:t>
      </w:r>
      <w:r w:rsidR="000D66AF" w:rsidRPr="0068471D">
        <w:rPr>
          <w:rFonts w:ascii="Calibri" w:eastAsia="Calibri" w:hAnsi="Calibri"/>
          <w:sz w:val="28"/>
          <w:szCs w:val="28"/>
          <w:shd w:val="clear" w:color="auto" w:fill="FFFFFF"/>
        </w:rPr>
        <w:t>.</w:t>
      </w:r>
    </w:p>
    <w:p w14:paraId="62E0E670" w14:textId="77777777" w:rsidR="000D66AF" w:rsidRPr="0068471D" w:rsidRDefault="000D66AF" w:rsidP="009E794F">
      <w:pPr>
        <w:shd w:val="clear" w:color="auto" w:fill="FFFFFF"/>
        <w:ind w:firstLine="709"/>
        <w:jc w:val="both"/>
        <w:rPr>
          <w:sz w:val="28"/>
          <w:szCs w:val="28"/>
        </w:rPr>
      </w:pPr>
      <w:r w:rsidRPr="0068471D">
        <w:rPr>
          <w:sz w:val="28"/>
          <w:szCs w:val="28"/>
        </w:rPr>
        <w:t>Комиссия действует в составе председателя Комиссии, заместителя председателя Комиссии, секретаря и членов Комиссии.</w:t>
      </w:r>
    </w:p>
    <w:p w14:paraId="68F53672" w14:textId="77777777" w:rsidR="000D66AF" w:rsidRPr="0068471D" w:rsidRDefault="000D66AF" w:rsidP="009E794F">
      <w:pPr>
        <w:shd w:val="clear" w:color="auto" w:fill="FFFFFF"/>
        <w:ind w:firstLine="709"/>
        <w:jc w:val="both"/>
        <w:rPr>
          <w:sz w:val="28"/>
          <w:szCs w:val="28"/>
        </w:rPr>
      </w:pPr>
      <w:r w:rsidRPr="0068471D">
        <w:rPr>
          <w:sz w:val="28"/>
          <w:szCs w:val="28"/>
        </w:rPr>
        <w:t>Председатель Комиссии руководит ее деятельностью, проводит заседания Комиссии.</w:t>
      </w:r>
    </w:p>
    <w:p w14:paraId="22369280" w14:textId="77777777" w:rsidR="000D66AF" w:rsidRPr="0068471D" w:rsidRDefault="000D66AF" w:rsidP="009E794F">
      <w:pPr>
        <w:shd w:val="clear" w:color="auto" w:fill="FFFFFF"/>
        <w:ind w:firstLine="709"/>
        <w:jc w:val="both"/>
        <w:rPr>
          <w:sz w:val="28"/>
          <w:szCs w:val="28"/>
        </w:rPr>
      </w:pPr>
      <w:r w:rsidRPr="0068471D">
        <w:rPr>
          <w:sz w:val="28"/>
          <w:szCs w:val="28"/>
        </w:rPr>
        <w:t>В случае отсутствия председателя Комиссии, заседания Комиссии проводит заместитель председателя Комиссии.</w:t>
      </w:r>
    </w:p>
    <w:p w14:paraId="229EFF3C" w14:textId="77777777" w:rsidR="000D66AF" w:rsidRPr="0068471D" w:rsidRDefault="000D66AF" w:rsidP="009E794F">
      <w:pPr>
        <w:ind w:firstLine="709"/>
        <w:jc w:val="both"/>
        <w:rPr>
          <w:rFonts w:eastAsia="Calibri"/>
          <w:sz w:val="28"/>
          <w:szCs w:val="28"/>
        </w:rPr>
      </w:pPr>
      <w:r w:rsidRPr="0068471D">
        <w:rPr>
          <w:rFonts w:eastAsia="Calibri"/>
          <w:sz w:val="28"/>
          <w:szCs w:val="28"/>
        </w:rPr>
        <w:t>На заседании Комиссии рассматриваются следующие вопросы:</w:t>
      </w:r>
    </w:p>
    <w:p w14:paraId="48B26641" w14:textId="77777777" w:rsidR="000D66AF" w:rsidRPr="0068471D" w:rsidRDefault="000D66AF" w:rsidP="009E794F">
      <w:pPr>
        <w:ind w:firstLine="709"/>
        <w:jc w:val="both"/>
        <w:rPr>
          <w:rFonts w:eastAsia="Calibri"/>
          <w:sz w:val="28"/>
          <w:szCs w:val="28"/>
        </w:rPr>
      </w:pPr>
      <w:r w:rsidRPr="0068471D">
        <w:rPr>
          <w:rFonts w:eastAsia="Calibri"/>
          <w:sz w:val="28"/>
          <w:szCs w:val="28"/>
        </w:rPr>
        <w:t>- рассмотрение обращений заявителей об использовании изображений малых скульптурных форм, объектов культурного наследия или товарных знаков с учетом коммерческого либо некоммерческого характера использования;</w:t>
      </w:r>
    </w:p>
    <w:p w14:paraId="7F09B40F" w14:textId="77777777" w:rsidR="000D66AF" w:rsidRPr="0068471D" w:rsidRDefault="000D66AF" w:rsidP="009E794F">
      <w:pPr>
        <w:ind w:firstLine="709"/>
        <w:jc w:val="both"/>
        <w:rPr>
          <w:rFonts w:eastAsia="Calibri"/>
          <w:sz w:val="28"/>
          <w:szCs w:val="28"/>
        </w:rPr>
      </w:pPr>
      <w:r w:rsidRPr="0068471D">
        <w:rPr>
          <w:rFonts w:eastAsia="Calibri"/>
          <w:sz w:val="28"/>
          <w:szCs w:val="28"/>
        </w:rPr>
        <w:t xml:space="preserve"> - согласование/несогласование макетов изображений малых скульптурных форм, объектов культурного наследия или товарных знаков, планируемых к использованию заявителями в своей продукции, рекламе своей деятельности и пр. или при использовании ими в некоммерческих целях;</w:t>
      </w:r>
    </w:p>
    <w:p w14:paraId="324DAB98" w14:textId="6E042802" w:rsidR="000D66AF" w:rsidRPr="0068471D" w:rsidRDefault="000D66AF" w:rsidP="009E794F">
      <w:pPr>
        <w:ind w:firstLine="709"/>
        <w:jc w:val="both"/>
        <w:rPr>
          <w:rFonts w:eastAsia="Calibri"/>
          <w:sz w:val="28"/>
          <w:szCs w:val="28"/>
        </w:rPr>
      </w:pPr>
      <w:r w:rsidRPr="0068471D">
        <w:rPr>
          <w:rFonts w:eastAsia="Calibri"/>
          <w:sz w:val="28"/>
          <w:szCs w:val="28"/>
        </w:rPr>
        <w:t>- принятие решения о предоставлении/не</w:t>
      </w:r>
      <w:r w:rsidR="00537AB8" w:rsidRPr="00537AB8">
        <w:rPr>
          <w:rFonts w:eastAsia="Calibri"/>
          <w:sz w:val="28"/>
          <w:szCs w:val="28"/>
        </w:rPr>
        <w:t xml:space="preserve"> </w:t>
      </w:r>
      <w:r w:rsidRPr="0068471D">
        <w:rPr>
          <w:rFonts w:eastAsia="Calibri"/>
          <w:sz w:val="28"/>
          <w:szCs w:val="28"/>
        </w:rPr>
        <w:t xml:space="preserve">предоставлении заявителям прав на использование изображений объектов культурного наследия </w:t>
      </w:r>
      <w:r w:rsidR="008E0A5C">
        <w:rPr>
          <w:rFonts w:eastAsia="Calibri"/>
          <w:sz w:val="28"/>
          <w:szCs w:val="28"/>
        </w:rPr>
        <w:br/>
      </w:r>
      <w:r w:rsidRPr="0068471D">
        <w:rPr>
          <w:rFonts w:eastAsia="Calibri"/>
          <w:sz w:val="28"/>
          <w:szCs w:val="28"/>
        </w:rPr>
        <w:t>или товарных знаков;</w:t>
      </w:r>
    </w:p>
    <w:p w14:paraId="68BCC1B4" w14:textId="77777777" w:rsidR="000D66AF" w:rsidRPr="0068471D" w:rsidRDefault="000D66AF" w:rsidP="009E794F">
      <w:pPr>
        <w:ind w:firstLine="709"/>
        <w:jc w:val="both"/>
        <w:rPr>
          <w:rFonts w:eastAsia="Calibri"/>
          <w:sz w:val="28"/>
          <w:szCs w:val="28"/>
        </w:rPr>
      </w:pPr>
      <w:r w:rsidRPr="0068471D">
        <w:rPr>
          <w:rFonts w:eastAsia="Calibri"/>
          <w:sz w:val="28"/>
          <w:szCs w:val="28"/>
        </w:rPr>
        <w:t xml:space="preserve">- рассмотрение вопроса и принятие решения о расторжении с заявителем действующего договора о предоставлении права использования изображений </w:t>
      </w:r>
      <w:r w:rsidRPr="0068471D">
        <w:rPr>
          <w:rFonts w:eastAsia="Calibri"/>
          <w:sz w:val="28"/>
          <w:szCs w:val="28"/>
        </w:rPr>
        <w:lastRenderedPageBreak/>
        <w:t>малых скульптурных форм, объектов культурного наследия или товарных знаков в случае нарушения условий договора.</w:t>
      </w:r>
    </w:p>
    <w:p w14:paraId="2C600E47" w14:textId="307FB60F" w:rsidR="000D66AF" w:rsidRPr="0068471D" w:rsidRDefault="000D66AF" w:rsidP="009E794F">
      <w:pPr>
        <w:ind w:firstLine="709"/>
        <w:jc w:val="both"/>
        <w:rPr>
          <w:rFonts w:eastAsia="Calibri"/>
          <w:sz w:val="28"/>
          <w:szCs w:val="28"/>
        </w:rPr>
      </w:pPr>
      <w:r w:rsidRPr="0068471D">
        <w:rPr>
          <w:rFonts w:eastAsia="Calibri"/>
          <w:sz w:val="28"/>
          <w:szCs w:val="28"/>
        </w:rPr>
        <w:t xml:space="preserve">Решение Комиссии принимается простым большинством голосов, оформляется протоколом </w:t>
      </w:r>
      <w:r w:rsidRPr="0068471D">
        <w:rPr>
          <w:rFonts w:eastAsia="Calibri"/>
          <w:sz w:val="28"/>
          <w:szCs w:val="28"/>
          <w:shd w:val="clear" w:color="auto" w:fill="FFFFFF"/>
        </w:rPr>
        <w:t>и подписывается председателем и членами Комиссии в трехдневный срок со дня проведения заседания Комиссии</w:t>
      </w:r>
      <w:r w:rsidRPr="0068471D">
        <w:rPr>
          <w:rFonts w:eastAsia="Calibri"/>
          <w:sz w:val="28"/>
          <w:szCs w:val="28"/>
        </w:rPr>
        <w:t xml:space="preserve">, доводится до всех заинтересованных лиц и является обязательным </w:t>
      </w:r>
      <w:r w:rsidR="008E0A5C">
        <w:rPr>
          <w:rFonts w:eastAsia="Calibri"/>
          <w:sz w:val="28"/>
          <w:szCs w:val="28"/>
        </w:rPr>
        <w:br/>
      </w:r>
      <w:r w:rsidRPr="0068471D">
        <w:rPr>
          <w:rFonts w:eastAsia="Calibri"/>
          <w:sz w:val="28"/>
          <w:szCs w:val="28"/>
        </w:rPr>
        <w:t xml:space="preserve">для исполнения. </w:t>
      </w:r>
    </w:p>
    <w:p w14:paraId="7C10853E" w14:textId="77777777" w:rsidR="000D66AF" w:rsidRPr="0068471D" w:rsidRDefault="000D66AF" w:rsidP="009E794F">
      <w:pPr>
        <w:ind w:firstLine="709"/>
        <w:jc w:val="both"/>
        <w:rPr>
          <w:rFonts w:eastAsia="Calibri"/>
          <w:color w:val="4472C4"/>
          <w:sz w:val="28"/>
          <w:szCs w:val="28"/>
        </w:rPr>
      </w:pPr>
      <w:r w:rsidRPr="0068471D">
        <w:rPr>
          <w:rFonts w:eastAsia="Calibri"/>
          <w:sz w:val="28"/>
          <w:szCs w:val="28"/>
          <w:shd w:val="clear" w:color="auto" w:fill="FFFFFF"/>
        </w:rPr>
        <w:t>В случае равенства голосов решающим является голос председателя Комиссии</w:t>
      </w:r>
      <w:r w:rsidRPr="0068471D">
        <w:rPr>
          <w:rFonts w:eastAsia="Calibri"/>
          <w:color w:val="4472C4"/>
          <w:sz w:val="28"/>
          <w:szCs w:val="28"/>
          <w:shd w:val="clear" w:color="auto" w:fill="FFFFFF"/>
        </w:rPr>
        <w:t>.</w:t>
      </w:r>
    </w:p>
    <w:p w14:paraId="20D4985B" w14:textId="54A8E6A8" w:rsidR="000D66AF" w:rsidRPr="0068471D" w:rsidRDefault="000D66AF" w:rsidP="009E794F">
      <w:pPr>
        <w:ind w:firstLine="709"/>
        <w:jc w:val="both"/>
        <w:rPr>
          <w:rFonts w:eastAsia="Calibri"/>
          <w:sz w:val="28"/>
          <w:szCs w:val="28"/>
        </w:rPr>
      </w:pPr>
      <w:r w:rsidRPr="0068471D">
        <w:rPr>
          <w:rFonts w:eastAsia="Calibri"/>
          <w:sz w:val="28"/>
          <w:szCs w:val="28"/>
        </w:rPr>
        <w:t xml:space="preserve">По вопросам заключения договоров о предоставлении права </w:t>
      </w:r>
      <w:r w:rsidR="008E0A5C">
        <w:rPr>
          <w:rFonts w:eastAsia="Calibri"/>
          <w:sz w:val="28"/>
          <w:szCs w:val="28"/>
        </w:rPr>
        <w:br/>
      </w:r>
      <w:r w:rsidRPr="0068471D">
        <w:rPr>
          <w:rFonts w:eastAsia="Calibri"/>
          <w:sz w:val="28"/>
          <w:szCs w:val="28"/>
        </w:rPr>
        <w:t xml:space="preserve">на использование изображения для создания объемных фигур, для нанесения изображения на плоские поверхности, для изготовления малых декоративных скульптурных композиций, памятников, объектов культурного наследия </w:t>
      </w:r>
      <w:r w:rsidR="008E0A5C">
        <w:rPr>
          <w:rFonts w:eastAsia="Calibri"/>
          <w:sz w:val="28"/>
          <w:szCs w:val="28"/>
        </w:rPr>
        <w:br/>
      </w:r>
      <w:r w:rsidRPr="0068471D">
        <w:rPr>
          <w:rFonts w:eastAsia="Calibri"/>
          <w:sz w:val="28"/>
          <w:szCs w:val="28"/>
        </w:rPr>
        <w:t xml:space="preserve">и товарных знаков – </w:t>
      </w:r>
      <w:bookmarkStart w:id="5" w:name="_Hlk171670244"/>
      <w:r w:rsidRPr="0068471D">
        <w:rPr>
          <w:rFonts w:eastAsia="Calibri"/>
          <w:sz w:val="28"/>
          <w:szCs w:val="28"/>
        </w:rPr>
        <w:t xml:space="preserve">обращаться в </w:t>
      </w:r>
      <w:r w:rsidR="00CD3EB9">
        <w:rPr>
          <w:rFonts w:eastAsia="Calibri"/>
          <w:sz w:val="28"/>
          <w:szCs w:val="28"/>
        </w:rPr>
        <w:t xml:space="preserve">Администрацию города Пскова. Далее обращение будет перенаправлено в </w:t>
      </w:r>
      <w:r w:rsidRPr="0068471D">
        <w:rPr>
          <w:rFonts w:eastAsia="Calibri"/>
          <w:sz w:val="28"/>
          <w:szCs w:val="28"/>
        </w:rPr>
        <w:t>профильные комитеты и органы Администрации города Пскова.</w:t>
      </w:r>
      <w:bookmarkEnd w:id="5"/>
    </w:p>
    <w:p w14:paraId="16E5A637" w14:textId="6EA5AA99" w:rsidR="000D66AF" w:rsidRPr="0068471D" w:rsidRDefault="000D66AF" w:rsidP="009E794F">
      <w:pPr>
        <w:ind w:firstLine="709"/>
        <w:jc w:val="both"/>
        <w:rPr>
          <w:rFonts w:eastAsia="Calibri"/>
          <w:sz w:val="28"/>
          <w:szCs w:val="28"/>
        </w:rPr>
      </w:pPr>
      <w:r w:rsidRPr="0068471D">
        <w:rPr>
          <w:rFonts w:eastAsia="Calibri"/>
          <w:sz w:val="28"/>
          <w:szCs w:val="28"/>
        </w:rPr>
        <w:t xml:space="preserve">По вопросам, связанным с предоставлением права на использование изображения для создания объемных фигур, для нанесения изображения </w:t>
      </w:r>
      <w:r w:rsidR="008E0A5C">
        <w:rPr>
          <w:rFonts w:eastAsia="Calibri"/>
          <w:sz w:val="28"/>
          <w:szCs w:val="28"/>
        </w:rPr>
        <w:br/>
      </w:r>
      <w:r w:rsidRPr="0068471D">
        <w:rPr>
          <w:rFonts w:eastAsia="Calibri"/>
          <w:sz w:val="28"/>
          <w:szCs w:val="28"/>
        </w:rPr>
        <w:t xml:space="preserve">на плоские поверхности, для изготовления малых декоративных скульптурных композиций, памятников, объектов культурного наследия и товарных знаков – обращаться </w:t>
      </w:r>
      <w:r w:rsidR="00CD3EB9" w:rsidRPr="0068471D">
        <w:rPr>
          <w:rFonts w:eastAsia="Calibri"/>
          <w:sz w:val="28"/>
          <w:szCs w:val="28"/>
        </w:rPr>
        <w:t xml:space="preserve">в </w:t>
      </w:r>
      <w:r w:rsidR="00CD3EB9">
        <w:rPr>
          <w:rFonts w:eastAsia="Calibri"/>
          <w:sz w:val="28"/>
          <w:szCs w:val="28"/>
        </w:rPr>
        <w:t xml:space="preserve">Администрацию города Пскова. Далее обращение будет перенаправлено в </w:t>
      </w:r>
      <w:r w:rsidRPr="0068471D">
        <w:rPr>
          <w:rFonts w:eastAsia="Calibri"/>
          <w:sz w:val="28"/>
          <w:szCs w:val="28"/>
        </w:rPr>
        <w:t>профильные комитеты и органы Администрации города Пскова.</w:t>
      </w:r>
    </w:p>
    <w:p w14:paraId="03264694" w14:textId="77777777" w:rsidR="000D66AF" w:rsidRPr="0068471D" w:rsidRDefault="000D66AF" w:rsidP="009E794F">
      <w:pPr>
        <w:ind w:firstLine="709"/>
        <w:jc w:val="both"/>
        <w:rPr>
          <w:rFonts w:eastAsia="Calibri"/>
          <w:sz w:val="28"/>
          <w:szCs w:val="28"/>
        </w:rPr>
      </w:pPr>
      <w:r w:rsidRPr="0068471D">
        <w:rPr>
          <w:rFonts w:eastAsia="Calibri"/>
          <w:sz w:val="28"/>
          <w:szCs w:val="28"/>
        </w:rPr>
        <w:t>Договор на предоставление права использования изображения для создания объемных фигур, для нанесения изображения на плоские поверхности, для изготовления малых декоративных скульптурных композиций, памятников, объектов культурного наследия и товарных знаков заключается на один год. Договор предусматривает автоматическую пролонгацию, если он не расторгнут.</w:t>
      </w:r>
    </w:p>
    <w:p w14:paraId="6E6E50E3" w14:textId="6E06BA12" w:rsidR="000D66AF" w:rsidRPr="0068471D" w:rsidRDefault="000D66AF" w:rsidP="009E794F">
      <w:pPr>
        <w:ind w:firstLine="709"/>
        <w:jc w:val="both"/>
        <w:rPr>
          <w:rFonts w:eastAsia="Calibri"/>
          <w:sz w:val="28"/>
          <w:szCs w:val="28"/>
        </w:rPr>
      </w:pPr>
      <w:r w:rsidRPr="0068471D">
        <w:rPr>
          <w:rFonts w:eastAsia="Calibri"/>
          <w:sz w:val="28"/>
          <w:szCs w:val="28"/>
        </w:rPr>
        <w:t>Оплата по данному договору должна производится в течени</w:t>
      </w:r>
      <w:r w:rsidR="00C165CD">
        <w:rPr>
          <w:rFonts w:eastAsia="Calibri"/>
          <w:sz w:val="28"/>
          <w:szCs w:val="28"/>
        </w:rPr>
        <w:t>е</w:t>
      </w:r>
      <w:r w:rsidRPr="0068471D">
        <w:rPr>
          <w:rFonts w:eastAsia="Calibri"/>
          <w:sz w:val="28"/>
          <w:szCs w:val="28"/>
        </w:rPr>
        <w:t xml:space="preserve"> </w:t>
      </w:r>
      <w:r w:rsidR="000071A0">
        <w:rPr>
          <w:rFonts w:eastAsia="Calibri"/>
          <w:sz w:val="28"/>
          <w:szCs w:val="28"/>
        </w:rPr>
        <w:br/>
      </w:r>
      <w:r w:rsidRPr="0068471D">
        <w:rPr>
          <w:rFonts w:eastAsia="Calibri"/>
          <w:sz w:val="28"/>
          <w:szCs w:val="28"/>
        </w:rPr>
        <w:t xml:space="preserve">10 календарных дней с даты его заключения или пролонгации. </w:t>
      </w:r>
    </w:p>
    <w:p w14:paraId="33B2CE4A" w14:textId="77777777" w:rsidR="00120937" w:rsidRDefault="00120937" w:rsidP="000D66AF">
      <w:pPr>
        <w:spacing w:after="160" w:line="259" w:lineRule="auto"/>
        <w:ind w:firstLine="851"/>
        <w:jc w:val="center"/>
        <w:rPr>
          <w:rFonts w:eastAsia="Calibri"/>
          <w:b/>
          <w:bCs/>
          <w:sz w:val="28"/>
          <w:szCs w:val="28"/>
        </w:rPr>
      </w:pPr>
    </w:p>
    <w:p w14:paraId="19220C5B" w14:textId="77777777" w:rsidR="000D66AF" w:rsidRPr="0068471D" w:rsidRDefault="000D66AF" w:rsidP="000D66AF">
      <w:pPr>
        <w:spacing w:after="160" w:line="259" w:lineRule="auto"/>
        <w:ind w:firstLine="851"/>
        <w:jc w:val="center"/>
        <w:rPr>
          <w:rFonts w:eastAsia="Calibri"/>
          <w:b/>
          <w:bCs/>
          <w:sz w:val="28"/>
          <w:szCs w:val="28"/>
        </w:rPr>
      </w:pPr>
      <w:r w:rsidRPr="0068471D">
        <w:rPr>
          <w:rFonts w:eastAsia="Calibri"/>
          <w:b/>
          <w:bCs/>
          <w:sz w:val="28"/>
          <w:szCs w:val="28"/>
        </w:rPr>
        <w:t>5. Порядок защиты прав</w:t>
      </w:r>
    </w:p>
    <w:p w14:paraId="4A40BB3A" w14:textId="77777777" w:rsidR="000D66AF" w:rsidRPr="0068471D" w:rsidRDefault="000D66AF" w:rsidP="009E794F">
      <w:pPr>
        <w:ind w:firstLine="709"/>
        <w:jc w:val="both"/>
        <w:rPr>
          <w:rFonts w:eastAsia="Calibri"/>
          <w:sz w:val="28"/>
          <w:szCs w:val="28"/>
        </w:rPr>
      </w:pPr>
      <w:r w:rsidRPr="0068471D">
        <w:rPr>
          <w:rFonts w:eastAsia="Calibri"/>
          <w:sz w:val="28"/>
          <w:szCs w:val="28"/>
        </w:rPr>
        <w:t xml:space="preserve">Использование изображения для создания объемных фигур, для нанесения изображения на плоские поверхности, для изготовления малых декоративных скульптурных композиций, памятников, объектов культурного наследия и товарных знаков, принадлежащего Администрации города Пскова, в том числе на праве оперативного управления, в коммерческих целях без его разрешения является незаконным. </w:t>
      </w:r>
      <w:r w:rsidRPr="0068471D">
        <w:rPr>
          <w:rFonts w:eastAsia="Calibri"/>
          <w:sz w:val="28"/>
          <w:szCs w:val="28"/>
        </w:rPr>
        <w:tab/>
      </w:r>
    </w:p>
    <w:p w14:paraId="305B7471" w14:textId="77777777" w:rsidR="000D66AF" w:rsidRPr="0068471D" w:rsidRDefault="000D66AF" w:rsidP="009E794F">
      <w:pPr>
        <w:ind w:firstLine="709"/>
        <w:jc w:val="both"/>
        <w:rPr>
          <w:rFonts w:eastAsia="Calibri"/>
          <w:sz w:val="28"/>
          <w:szCs w:val="28"/>
        </w:rPr>
      </w:pPr>
      <w:r w:rsidRPr="0068471D">
        <w:rPr>
          <w:rFonts w:eastAsia="Calibri"/>
          <w:sz w:val="28"/>
          <w:szCs w:val="28"/>
        </w:rPr>
        <w:t xml:space="preserve">Защита прав в случае неправомерного использования изображений малых скульптурных форм, объектов культурного наследия и товарных знаков, а также их воспроизведение, осуществляется в соответствии </w:t>
      </w:r>
      <w:r>
        <w:rPr>
          <w:rFonts w:eastAsia="Calibri"/>
          <w:sz w:val="28"/>
          <w:szCs w:val="28"/>
        </w:rPr>
        <w:t xml:space="preserve">                        </w:t>
      </w:r>
      <w:r w:rsidRPr="0068471D">
        <w:rPr>
          <w:rFonts w:eastAsia="Calibri"/>
          <w:sz w:val="28"/>
          <w:szCs w:val="28"/>
        </w:rPr>
        <w:t>с действующим законодательством.</w:t>
      </w:r>
    </w:p>
    <w:p w14:paraId="49291FAD" w14:textId="77777777" w:rsidR="009E794F" w:rsidRDefault="009E794F" w:rsidP="000D66AF">
      <w:pPr>
        <w:jc w:val="both"/>
        <w:rPr>
          <w:sz w:val="28"/>
          <w:szCs w:val="28"/>
        </w:rPr>
      </w:pPr>
    </w:p>
    <w:p w14:paraId="49B0FCCC" w14:textId="77777777" w:rsidR="009E794F" w:rsidRDefault="009E794F" w:rsidP="000D66AF">
      <w:pPr>
        <w:jc w:val="both"/>
        <w:rPr>
          <w:sz w:val="28"/>
          <w:szCs w:val="28"/>
        </w:rPr>
      </w:pPr>
    </w:p>
    <w:p w14:paraId="467AC946" w14:textId="1EB253EC" w:rsidR="00AF519C" w:rsidRPr="00811D39" w:rsidRDefault="000D66AF" w:rsidP="009E794F">
      <w:pPr>
        <w:jc w:val="both"/>
        <w:rPr>
          <w:sz w:val="28"/>
          <w:szCs w:val="28"/>
        </w:rPr>
      </w:pPr>
      <w:r w:rsidRPr="0019022D">
        <w:rPr>
          <w:sz w:val="28"/>
          <w:szCs w:val="28"/>
        </w:rPr>
        <w:t xml:space="preserve">Глава города Пскова                                                                              </w:t>
      </w:r>
      <w:r w:rsidR="00F12BE2">
        <w:rPr>
          <w:sz w:val="28"/>
          <w:szCs w:val="28"/>
        </w:rPr>
        <w:t>Б.А.</w:t>
      </w:r>
      <w:r w:rsidRPr="0019022D">
        <w:rPr>
          <w:sz w:val="28"/>
          <w:szCs w:val="28"/>
        </w:rPr>
        <w:t xml:space="preserve"> Елкин</w:t>
      </w:r>
    </w:p>
    <w:sectPr w:rsidR="00AF519C" w:rsidRPr="00811D39" w:rsidSect="000D66AF">
      <w:headerReference w:type="default" r:id="rId10"/>
      <w:pgSz w:w="11906" w:h="16838"/>
      <w:pgMar w:top="568" w:right="851" w:bottom="1134" w:left="1531" w:header="510" w:footer="8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D6EE9" w14:textId="77777777" w:rsidR="00DE762A" w:rsidRDefault="00DE762A" w:rsidP="00E052E1">
      <w:r>
        <w:separator/>
      </w:r>
    </w:p>
  </w:endnote>
  <w:endnote w:type="continuationSeparator" w:id="0">
    <w:p w14:paraId="05227631" w14:textId="77777777" w:rsidR="00DE762A" w:rsidRDefault="00DE762A" w:rsidP="00E0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D3D13" w14:textId="77777777" w:rsidR="00DE762A" w:rsidRDefault="00DE762A" w:rsidP="00E052E1">
      <w:r>
        <w:separator/>
      </w:r>
    </w:p>
  </w:footnote>
  <w:footnote w:type="continuationSeparator" w:id="0">
    <w:p w14:paraId="6D185328" w14:textId="77777777" w:rsidR="00DE762A" w:rsidRDefault="00DE762A" w:rsidP="00E0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015911"/>
      <w:docPartObj>
        <w:docPartGallery w:val="Page Numbers (Top of Page)"/>
        <w:docPartUnique/>
      </w:docPartObj>
    </w:sdtPr>
    <w:sdtEndPr/>
    <w:sdtContent>
      <w:p w14:paraId="0013EB63" w14:textId="2520D702" w:rsidR="000D66AF" w:rsidRDefault="000D66AF">
        <w:pPr>
          <w:pStyle w:val="a6"/>
          <w:jc w:val="center"/>
        </w:pPr>
        <w:r>
          <w:fldChar w:fldCharType="begin"/>
        </w:r>
        <w:r>
          <w:instrText>PAGE   \* MERGEFORMAT</w:instrText>
        </w:r>
        <w:r>
          <w:fldChar w:fldCharType="separate"/>
        </w:r>
        <w:r w:rsidR="00C165CD">
          <w:rPr>
            <w:noProof/>
          </w:rPr>
          <w:t>5</w:t>
        </w:r>
        <w:r>
          <w:fldChar w:fldCharType="end"/>
        </w:r>
      </w:p>
    </w:sdtContent>
  </w:sdt>
  <w:p w14:paraId="57D7265D" w14:textId="77777777" w:rsidR="00252F1D" w:rsidRDefault="00252F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D60B3"/>
    <w:multiLevelType w:val="hybridMultilevel"/>
    <w:tmpl w:val="E83012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B1"/>
    <w:rsid w:val="00002F68"/>
    <w:rsid w:val="000071A0"/>
    <w:rsid w:val="00011078"/>
    <w:rsid w:val="000112D4"/>
    <w:rsid w:val="00011817"/>
    <w:rsid w:val="00021A27"/>
    <w:rsid w:val="00025264"/>
    <w:rsid w:val="00030E79"/>
    <w:rsid w:val="0003192C"/>
    <w:rsid w:val="00031BDB"/>
    <w:rsid w:val="00033415"/>
    <w:rsid w:val="00050A51"/>
    <w:rsid w:val="00053B6F"/>
    <w:rsid w:val="00054769"/>
    <w:rsid w:val="00055658"/>
    <w:rsid w:val="00074373"/>
    <w:rsid w:val="00077DE0"/>
    <w:rsid w:val="00082CF3"/>
    <w:rsid w:val="00092CE3"/>
    <w:rsid w:val="00095278"/>
    <w:rsid w:val="000A59A4"/>
    <w:rsid w:val="000C7AAC"/>
    <w:rsid w:val="000D3350"/>
    <w:rsid w:val="000D66AF"/>
    <w:rsid w:val="000E0003"/>
    <w:rsid w:val="000E4232"/>
    <w:rsid w:val="000E444A"/>
    <w:rsid w:val="00100D1B"/>
    <w:rsid w:val="00103424"/>
    <w:rsid w:val="001054FE"/>
    <w:rsid w:val="00120937"/>
    <w:rsid w:val="0012664F"/>
    <w:rsid w:val="00137EAD"/>
    <w:rsid w:val="00141E1A"/>
    <w:rsid w:val="001463F3"/>
    <w:rsid w:val="00151228"/>
    <w:rsid w:val="00154B71"/>
    <w:rsid w:val="0015625A"/>
    <w:rsid w:val="00160007"/>
    <w:rsid w:val="00172EB2"/>
    <w:rsid w:val="00174FAC"/>
    <w:rsid w:val="00195EC4"/>
    <w:rsid w:val="00196407"/>
    <w:rsid w:val="00197FF8"/>
    <w:rsid w:val="001A041A"/>
    <w:rsid w:val="001A4897"/>
    <w:rsid w:val="001B4BB6"/>
    <w:rsid w:val="001C02A5"/>
    <w:rsid w:val="001C4EBB"/>
    <w:rsid w:val="001C6B56"/>
    <w:rsid w:val="001C7027"/>
    <w:rsid w:val="001C7211"/>
    <w:rsid w:val="001D0DDF"/>
    <w:rsid w:val="001D4226"/>
    <w:rsid w:val="001E779C"/>
    <w:rsid w:val="001E7A64"/>
    <w:rsid w:val="001F0A66"/>
    <w:rsid w:val="001F327D"/>
    <w:rsid w:val="00201AAF"/>
    <w:rsid w:val="00220089"/>
    <w:rsid w:val="002240EB"/>
    <w:rsid w:val="002272A8"/>
    <w:rsid w:val="00235EE4"/>
    <w:rsid w:val="00242816"/>
    <w:rsid w:val="00243650"/>
    <w:rsid w:val="002447DC"/>
    <w:rsid w:val="00250A15"/>
    <w:rsid w:val="00252D4F"/>
    <w:rsid w:val="00252F1D"/>
    <w:rsid w:val="00273250"/>
    <w:rsid w:val="002902FE"/>
    <w:rsid w:val="002903A8"/>
    <w:rsid w:val="002944A7"/>
    <w:rsid w:val="00296E11"/>
    <w:rsid w:val="002A50DD"/>
    <w:rsid w:val="002C1BE8"/>
    <w:rsid w:val="002D22BE"/>
    <w:rsid w:val="002E14C1"/>
    <w:rsid w:val="002E76D4"/>
    <w:rsid w:val="002F0825"/>
    <w:rsid w:val="00301946"/>
    <w:rsid w:val="00306C09"/>
    <w:rsid w:val="00314D27"/>
    <w:rsid w:val="003225C6"/>
    <w:rsid w:val="003226D6"/>
    <w:rsid w:val="00341C5E"/>
    <w:rsid w:val="0034209E"/>
    <w:rsid w:val="00353A56"/>
    <w:rsid w:val="0035436A"/>
    <w:rsid w:val="00364419"/>
    <w:rsid w:val="00365CD9"/>
    <w:rsid w:val="00373675"/>
    <w:rsid w:val="00374553"/>
    <w:rsid w:val="00374A3C"/>
    <w:rsid w:val="00390EFB"/>
    <w:rsid w:val="003A111D"/>
    <w:rsid w:val="003B01F8"/>
    <w:rsid w:val="003B4CAD"/>
    <w:rsid w:val="003C42A5"/>
    <w:rsid w:val="003C7A90"/>
    <w:rsid w:val="003D5EF3"/>
    <w:rsid w:val="003F577E"/>
    <w:rsid w:val="003F5B96"/>
    <w:rsid w:val="00411B7D"/>
    <w:rsid w:val="00411DFA"/>
    <w:rsid w:val="00412602"/>
    <w:rsid w:val="0041629D"/>
    <w:rsid w:val="004202D3"/>
    <w:rsid w:val="0042294B"/>
    <w:rsid w:val="00427B7A"/>
    <w:rsid w:val="00436456"/>
    <w:rsid w:val="00436CA3"/>
    <w:rsid w:val="00441A79"/>
    <w:rsid w:val="00445136"/>
    <w:rsid w:val="00451381"/>
    <w:rsid w:val="00455293"/>
    <w:rsid w:val="00457D7D"/>
    <w:rsid w:val="0047494F"/>
    <w:rsid w:val="00474E3B"/>
    <w:rsid w:val="00494751"/>
    <w:rsid w:val="004A17FF"/>
    <w:rsid w:val="004A5CDE"/>
    <w:rsid w:val="004A6D8A"/>
    <w:rsid w:val="004B021F"/>
    <w:rsid w:val="004B23F9"/>
    <w:rsid w:val="004B3E08"/>
    <w:rsid w:val="004B3F01"/>
    <w:rsid w:val="004B6275"/>
    <w:rsid w:val="004C0DFA"/>
    <w:rsid w:val="004C1681"/>
    <w:rsid w:val="004C4C7B"/>
    <w:rsid w:val="004D0476"/>
    <w:rsid w:val="004D1776"/>
    <w:rsid w:val="004E2982"/>
    <w:rsid w:val="004F5D65"/>
    <w:rsid w:val="00503E6F"/>
    <w:rsid w:val="00513BD5"/>
    <w:rsid w:val="00517031"/>
    <w:rsid w:val="00530056"/>
    <w:rsid w:val="0053263D"/>
    <w:rsid w:val="00537AB8"/>
    <w:rsid w:val="00541475"/>
    <w:rsid w:val="00544EE5"/>
    <w:rsid w:val="00552FFC"/>
    <w:rsid w:val="0056315F"/>
    <w:rsid w:val="00585910"/>
    <w:rsid w:val="0059001D"/>
    <w:rsid w:val="005949AF"/>
    <w:rsid w:val="005A3A01"/>
    <w:rsid w:val="005D0CA4"/>
    <w:rsid w:val="005E16FD"/>
    <w:rsid w:val="005E6E29"/>
    <w:rsid w:val="005F256B"/>
    <w:rsid w:val="006060A0"/>
    <w:rsid w:val="006064B0"/>
    <w:rsid w:val="00617C5A"/>
    <w:rsid w:val="00622321"/>
    <w:rsid w:val="00626420"/>
    <w:rsid w:val="006336DC"/>
    <w:rsid w:val="00637C4F"/>
    <w:rsid w:val="0064710A"/>
    <w:rsid w:val="006574F1"/>
    <w:rsid w:val="00665ED1"/>
    <w:rsid w:val="00673E62"/>
    <w:rsid w:val="00676D48"/>
    <w:rsid w:val="00682FE1"/>
    <w:rsid w:val="00685E32"/>
    <w:rsid w:val="0069174B"/>
    <w:rsid w:val="00696B2A"/>
    <w:rsid w:val="006977CA"/>
    <w:rsid w:val="006B04DD"/>
    <w:rsid w:val="006B186C"/>
    <w:rsid w:val="006C1CAE"/>
    <w:rsid w:val="006C1CED"/>
    <w:rsid w:val="006C29DA"/>
    <w:rsid w:val="006C2C72"/>
    <w:rsid w:val="006C3BE7"/>
    <w:rsid w:val="006E23FC"/>
    <w:rsid w:val="006F24E3"/>
    <w:rsid w:val="006F35C6"/>
    <w:rsid w:val="006F7B1C"/>
    <w:rsid w:val="007047FC"/>
    <w:rsid w:val="00723095"/>
    <w:rsid w:val="007235AF"/>
    <w:rsid w:val="00724E9B"/>
    <w:rsid w:val="00734513"/>
    <w:rsid w:val="0074042D"/>
    <w:rsid w:val="00740854"/>
    <w:rsid w:val="007619B2"/>
    <w:rsid w:val="0077791E"/>
    <w:rsid w:val="00781710"/>
    <w:rsid w:val="00785EBA"/>
    <w:rsid w:val="00791C57"/>
    <w:rsid w:val="007952DC"/>
    <w:rsid w:val="007A6796"/>
    <w:rsid w:val="007B2685"/>
    <w:rsid w:val="007C30BD"/>
    <w:rsid w:val="007D413E"/>
    <w:rsid w:val="007E05A3"/>
    <w:rsid w:val="007E4360"/>
    <w:rsid w:val="007E5270"/>
    <w:rsid w:val="007E5659"/>
    <w:rsid w:val="007E5974"/>
    <w:rsid w:val="007F3329"/>
    <w:rsid w:val="00801F23"/>
    <w:rsid w:val="00802903"/>
    <w:rsid w:val="00811D39"/>
    <w:rsid w:val="0081202B"/>
    <w:rsid w:val="00820625"/>
    <w:rsid w:val="00826907"/>
    <w:rsid w:val="00837E48"/>
    <w:rsid w:val="00845B53"/>
    <w:rsid w:val="00847CC3"/>
    <w:rsid w:val="0085246E"/>
    <w:rsid w:val="00852D60"/>
    <w:rsid w:val="00854A91"/>
    <w:rsid w:val="00861C32"/>
    <w:rsid w:val="00867A50"/>
    <w:rsid w:val="0088188C"/>
    <w:rsid w:val="0088715A"/>
    <w:rsid w:val="008B6026"/>
    <w:rsid w:val="008C046C"/>
    <w:rsid w:val="008C223B"/>
    <w:rsid w:val="008C2B09"/>
    <w:rsid w:val="008D4C3D"/>
    <w:rsid w:val="008E0A5C"/>
    <w:rsid w:val="008F053A"/>
    <w:rsid w:val="008F602E"/>
    <w:rsid w:val="008F6FDE"/>
    <w:rsid w:val="009030B7"/>
    <w:rsid w:val="009073A6"/>
    <w:rsid w:val="00912A3A"/>
    <w:rsid w:val="00914DE6"/>
    <w:rsid w:val="00921A6B"/>
    <w:rsid w:val="0092759A"/>
    <w:rsid w:val="00941003"/>
    <w:rsid w:val="00965226"/>
    <w:rsid w:val="00973793"/>
    <w:rsid w:val="00974543"/>
    <w:rsid w:val="009758FA"/>
    <w:rsid w:val="00980061"/>
    <w:rsid w:val="009812E7"/>
    <w:rsid w:val="009825EA"/>
    <w:rsid w:val="00985744"/>
    <w:rsid w:val="00987D60"/>
    <w:rsid w:val="009B752F"/>
    <w:rsid w:val="009B7C19"/>
    <w:rsid w:val="009C2B55"/>
    <w:rsid w:val="009C6150"/>
    <w:rsid w:val="009C6F22"/>
    <w:rsid w:val="009E0683"/>
    <w:rsid w:val="009E6AA0"/>
    <w:rsid w:val="009E794F"/>
    <w:rsid w:val="00A22132"/>
    <w:rsid w:val="00A31A79"/>
    <w:rsid w:val="00A4080E"/>
    <w:rsid w:val="00A426AC"/>
    <w:rsid w:val="00A42795"/>
    <w:rsid w:val="00A43863"/>
    <w:rsid w:val="00A50A25"/>
    <w:rsid w:val="00A671D3"/>
    <w:rsid w:val="00A75EE0"/>
    <w:rsid w:val="00A856CF"/>
    <w:rsid w:val="00A86722"/>
    <w:rsid w:val="00A87750"/>
    <w:rsid w:val="00A91615"/>
    <w:rsid w:val="00A9518E"/>
    <w:rsid w:val="00A9655E"/>
    <w:rsid w:val="00A96F85"/>
    <w:rsid w:val="00AA0D3F"/>
    <w:rsid w:val="00AC7BB9"/>
    <w:rsid w:val="00AD5AF4"/>
    <w:rsid w:val="00AD5F95"/>
    <w:rsid w:val="00AE41FB"/>
    <w:rsid w:val="00AE4325"/>
    <w:rsid w:val="00AF1146"/>
    <w:rsid w:val="00AF16F1"/>
    <w:rsid w:val="00AF1AA4"/>
    <w:rsid w:val="00AF519C"/>
    <w:rsid w:val="00AF77B1"/>
    <w:rsid w:val="00B00FBF"/>
    <w:rsid w:val="00B07383"/>
    <w:rsid w:val="00B13BE0"/>
    <w:rsid w:val="00B23FDA"/>
    <w:rsid w:val="00B24F2E"/>
    <w:rsid w:val="00B304B5"/>
    <w:rsid w:val="00B31815"/>
    <w:rsid w:val="00B53051"/>
    <w:rsid w:val="00B530FB"/>
    <w:rsid w:val="00B627BB"/>
    <w:rsid w:val="00B73AD6"/>
    <w:rsid w:val="00B83967"/>
    <w:rsid w:val="00B977A5"/>
    <w:rsid w:val="00BA2053"/>
    <w:rsid w:val="00BA6066"/>
    <w:rsid w:val="00BA7624"/>
    <w:rsid w:val="00BC3A03"/>
    <w:rsid w:val="00BD0DCC"/>
    <w:rsid w:val="00BD39B2"/>
    <w:rsid w:val="00BE011D"/>
    <w:rsid w:val="00BE06E9"/>
    <w:rsid w:val="00BE0B5B"/>
    <w:rsid w:val="00BE5531"/>
    <w:rsid w:val="00C059DB"/>
    <w:rsid w:val="00C07DA5"/>
    <w:rsid w:val="00C149E6"/>
    <w:rsid w:val="00C165CD"/>
    <w:rsid w:val="00C16875"/>
    <w:rsid w:val="00C3243E"/>
    <w:rsid w:val="00C35BD6"/>
    <w:rsid w:val="00C4192A"/>
    <w:rsid w:val="00C467D3"/>
    <w:rsid w:val="00C6590E"/>
    <w:rsid w:val="00C65D35"/>
    <w:rsid w:val="00C702CB"/>
    <w:rsid w:val="00C73901"/>
    <w:rsid w:val="00C74F2A"/>
    <w:rsid w:val="00C872E8"/>
    <w:rsid w:val="00C92118"/>
    <w:rsid w:val="00C96C6D"/>
    <w:rsid w:val="00C9797F"/>
    <w:rsid w:val="00CA2B49"/>
    <w:rsid w:val="00CA7520"/>
    <w:rsid w:val="00CB6AD1"/>
    <w:rsid w:val="00CD3EB9"/>
    <w:rsid w:val="00CD4D65"/>
    <w:rsid w:val="00CD69BA"/>
    <w:rsid w:val="00CE3D54"/>
    <w:rsid w:val="00CF16E0"/>
    <w:rsid w:val="00CF2E15"/>
    <w:rsid w:val="00D10A7C"/>
    <w:rsid w:val="00D11585"/>
    <w:rsid w:val="00D215EF"/>
    <w:rsid w:val="00D231B7"/>
    <w:rsid w:val="00D36A6D"/>
    <w:rsid w:val="00D4085C"/>
    <w:rsid w:val="00D43B26"/>
    <w:rsid w:val="00D46F6F"/>
    <w:rsid w:val="00D500A8"/>
    <w:rsid w:val="00D541B7"/>
    <w:rsid w:val="00D57A2E"/>
    <w:rsid w:val="00D606B4"/>
    <w:rsid w:val="00D60F47"/>
    <w:rsid w:val="00D64C13"/>
    <w:rsid w:val="00D65504"/>
    <w:rsid w:val="00D71FD0"/>
    <w:rsid w:val="00D8520B"/>
    <w:rsid w:val="00D91BA3"/>
    <w:rsid w:val="00D93BA3"/>
    <w:rsid w:val="00D94775"/>
    <w:rsid w:val="00D97999"/>
    <w:rsid w:val="00DA692C"/>
    <w:rsid w:val="00DB4C70"/>
    <w:rsid w:val="00DB5285"/>
    <w:rsid w:val="00DC36B9"/>
    <w:rsid w:val="00DC509D"/>
    <w:rsid w:val="00DC7223"/>
    <w:rsid w:val="00DD1524"/>
    <w:rsid w:val="00DD1A31"/>
    <w:rsid w:val="00DE4EE8"/>
    <w:rsid w:val="00DE762A"/>
    <w:rsid w:val="00DF0932"/>
    <w:rsid w:val="00DF390E"/>
    <w:rsid w:val="00DF3DB6"/>
    <w:rsid w:val="00E052E1"/>
    <w:rsid w:val="00E134A3"/>
    <w:rsid w:val="00E160E5"/>
    <w:rsid w:val="00E24F50"/>
    <w:rsid w:val="00E25A64"/>
    <w:rsid w:val="00E25B80"/>
    <w:rsid w:val="00E46FAA"/>
    <w:rsid w:val="00E4785A"/>
    <w:rsid w:val="00E47DCF"/>
    <w:rsid w:val="00E511AE"/>
    <w:rsid w:val="00E525A4"/>
    <w:rsid w:val="00E55F67"/>
    <w:rsid w:val="00E6276D"/>
    <w:rsid w:val="00E70005"/>
    <w:rsid w:val="00E70AF9"/>
    <w:rsid w:val="00E72ED9"/>
    <w:rsid w:val="00E74018"/>
    <w:rsid w:val="00E809C0"/>
    <w:rsid w:val="00E82077"/>
    <w:rsid w:val="00E82AE4"/>
    <w:rsid w:val="00E90B80"/>
    <w:rsid w:val="00EB614F"/>
    <w:rsid w:val="00EC67E9"/>
    <w:rsid w:val="00EC7799"/>
    <w:rsid w:val="00ED46CF"/>
    <w:rsid w:val="00ED53EF"/>
    <w:rsid w:val="00ED7748"/>
    <w:rsid w:val="00F00548"/>
    <w:rsid w:val="00F03D42"/>
    <w:rsid w:val="00F101C2"/>
    <w:rsid w:val="00F12BE2"/>
    <w:rsid w:val="00F1558A"/>
    <w:rsid w:val="00F21A1E"/>
    <w:rsid w:val="00F26C0E"/>
    <w:rsid w:val="00F30AC3"/>
    <w:rsid w:val="00F35737"/>
    <w:rsid w:val="00F41AC8"/>
    <w:rsid w:val="00F46D57"/>
    <w:rsid w:val="00F52D80"/>
    <w:rsid w:val="00F677C7"/>
    <w:rsid w:val="00F7472D"/>
    <w:rsid w:val="00FA098A"/>
    <w:rsid w:val="00FA2246"/>
    <w:rsid w:val="00FB1EF3"/>
    <w:rsid w:val="00FB75AA"/>
    <w:rsid w:val="00FC4313"/>
    <w:rsid w:val="00FD0A8C"/>
    <w:rsid w:val="00FE014F"/>
    <w:rsid w:val="00FE20DC"/>
    <w:rsid w:val="00FF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54E6E"/>
  <w15:docId w15:val="{D885EE52-9644-45E1-BD3D-13C583C0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6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7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77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AF77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77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77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77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77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77B1"/>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6F24E3"/>
    <w:rPr>
      <w:color w:val="0000FF" w:themeColor="hyperlink"/>
      <w:u w:val="single"/>
    </w:rPr>
  </w:style>
  <w:style w:type="paragraph" w:styleId="a4">
    <w:name w:val="Balloon Text"/>
    <w:basedOn w:val="a"/>
    <w:link w:val="a5"/>
    <w:uiPriority w:val="99"/>
    <w:semiHidden/>
    <w:unhideWhenUsed/>
    <w:rsid w:val="00FC4313"/>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C4313"/>
    <w:rPr>
      <w:rFonts w:ascii="Tahoma" w:hAnsi="Tahoma" w:cs="Tahoma"/>
      <w:sz w:val="16"/>
      <w:szCs w:val="16"/>
    </w:rPr>
  </w:style>
  <w:style w:type="paragraph" w:styleId="a6">
    <w:name w:val="header"/>
    <w:basedOn w:val="a"/>
    <w:link w:val="a7"/>
    <w:uiPriority w:val="99"/>
    <w:unhideWhenUsed/>
    <w:rsid w:val="00E052E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052E1"/>
  </w:style>
  <w:style w:type="paragraph" w:styleId="a8">
    <w:name w:val="footer"/>
    <w:basedOn w:val="a"/>
    <w:link w:val="a9"/>
    <w:uiPriority w:val="99"/>
    <w:unhideWhenUsed/>
    <w:rsid w:val="00E052E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E052E1"/>
  </w:style>
  <w:style w:type="paragraph" w:customStyle="1" w:styleId="1">
    <w:name w:val="Знак1"/>
    <w:basedOn w:val="a"/>
    <w:rsid w:val="00DF390E"/>
    <w:pPr>
      <w:spacing w:after="160" w:line="240" w:lineRule="exact"/>
    </w:pPr>
    <w:rPr>
      <w:rFonts w:ascii="Verdana" w:hAnsi="Verdana" w:cs="Verdana"/>
      <w:lang w:val="en-US" w:eastAsia="en-US"/>
    </w:rPr>
  </w:style>
  <w:style w:type="paragraph" w:styleId="HTML">
    <w:name w:val="HTML Preformatted"/>
    <w:basedOn w:val="a"/>
    <w:link w:val="HTML0"/>
    <w:uiPriority w:val="99"/>
    <w:semiHidden/>
    <w:unhideWhenUsed/>
    <w:rsid w:val="003F5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F577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0516">
      <w:bodyDiv w:val="1"/>
      <w:marLeft w:val="0"/>
      <w:marRight w:val="0"/>
      <w:marTop w:val="0"/>
      <w:marBottom w:val="0"/>
      <w:divBdr>
        <w:top w:val="none" w:sz="0" w:space="0" w:color="auto"/>
        <w:left w:val="none" w:sz="0" w:space="0" w:color="auto"/>
        <w:bottom w:val="none" w:sz="0" w:space="0" w:color="auto"/>
        <w:right w:val="none" w:sz="0" w:space="0" w:color="auto"/>
      </w:divBdr>
    </w:div>
    <w:div w:id="687758998">
      <w:bodyDiv w:val="1"/>
      <w:marLeft w:val="0"/>
      <w:marRight w:val="0"/>
      <w:marTop w:val="0"/>
      <w:marBottom w:val="0"/>
      <w:divBdr>
        <w:top w:val="none" w:sz="0" w:space="0" w:color="auto"/>
        <w:left w:val="none" w:sz="0" w:space="0" w:color="auto"/>
        <w:bottom w:val="none" w:sz="0" w:space="0" w:color="auto"/>
        <w:right w:val="none" w:sz="0" w:space="0" w:color="auto"/>
      </w:divBdr>
    </w:div>
    <w:div w:id="1221866451">
      <w:bodyDiv w:val="1"/>
      <w:marLeft w:val="0"/>
      <w:marRight w:val="0"/>
      <w:marTop w:val="0"/>
      <w:marBottom w:val="0"/>
      <w:divBdr>
        <w:top w:val="none" w:sz="0" w:space="0" w:color="auto"/>
        <w:left w:val="none" w:sz="0" w:space="0" w:color="auto"/>
        <w:bottom w:val="none" w:sz="0" w:space="0" w:color="auto"/>
        <w:right w:val="none" w:sz="0" w:space="0" w:color="auto"/>
      </w:divBdr>
    </w:div>
    <w:div w:id="1259027157">
      <w:bodyDiv w:val="1"/>
      <w:marLeft w:val="0"/>
      <w:marRight w:val="0"/>
      <w:marTop w:val="0"/>
      <w:marBottom w:val="0"/>
      <w:divBdr>
        <w:top w:val="none" w:sz="0" w:space="0" w:color="auto"/>
        <w:left w:val="none" w:sz="0" w:space="0" w:color="auto"/>
        <w:bottom w:val="none" w:sz="0" w:space="0" w:color="auto"/>
        <w:right w:val="none" w:sz="0" w:space="0" w:color="auto"/>
      </w:divBdr>
    </w:div>
    <w:div w:id="1695963319">
      <w:bodyDiv w:val="1"/>
      <w:marLeft w:val="0"/>
      <w:marRight w:val="0"/>
      <w:marTop w:val="0"/>
      <w:marBottom w:val="0"/>
      <w:divBdr>
        <w:top w:val="none" w:sz="0" w:space="0" w:color="auto"/>
        <w:left w:val="none" w:sz="0" w:space="0" w:color="auto"/>
        <w:bottom w:val="none" w:sz="0" w:space="0" w:color="auto"/>
        <w:right w:val="none" w:sz="0" w:space="0" w:color="auto"/>
      </w:divBdr>
    </w:div>
    <w:div w:id="19539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B538-DB97-4C0A-9380-A7F11430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Кужанова Светлана Николаевна</dc:creator>
  <cp:lastModifiedBy>Светлана Г. Трифонова</cp:lastModifiedBy>
  <cp:revision>2</cp:revision>
  <cp:lastPrinted>2024-06-26T13:49:00Z</cp:lastPrinted>
  <dcterms:created xsi:type="dcterms:W3CDTF">2024-10-17T13:00:00Z</dcterms:created>
  <dcterms:modified xsi:type="dcterms:W3CDTF">2024-10-17T13:00:00Z</dcterms:modified>
</cp:coreProperties>
</file>