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9074A" w14:textId="51988B07" w:rsidR="00E47EE4" w:rsidRPr="00E47EE4" w:rsidRDefault="00E47EE4" w:rsidP="00E47EE4">
      <w:pPr>
        <w:rPr>
          <w:rFonts w:ascii="Calibri" w:eastAsia="Times New Roman" w:hAnsi="Calibri" w:cs="Times New Roman"/>
          <w:lang w:eastAsia="ru-RU"/>
        </w:rPr>
      </w:pPr>
      <w:r w:rsidRPr="00E47EE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37BB57" wp14:editId="410E031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A1E5A" w14:textId="336500D3" w:rsidR="00E47EE4" w:rsidRPr="005F26E9" w:rsidRDefault="00E47EE4" w:rsidP="00E47EE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7BB5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2B1A1E5A" w14:textId="336500D3" w:rsidR="00E47EE4" w:rsidRPr="005F26E9" w:rsidRDefault="00E47EE4" w:rsidP="00E47EE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2059</w:t>
                      </w:r>
                    </w:p>
                  </w:txbxContent>
                </v:textbox>
              </v:shape>
            </w:pict>
          </mc:Fallback>
        </mc:AlternateContent>
      </w:r>
      <w:r w:rsidRPr="00E47EE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AB838" wp14:editId="641A5BF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CC0DB" w14:textId="37035A2A" w:rsidR="00E47EE4" w:rsidRPr="005F26E9" w:rsidRDefault="00E47EE4" w:rsidP="00E47EE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07.11.2024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AB838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BBCC0DB" w14:textId="37035A2A" w:rsidR="00E47EE4" w:rsidRPr="005F26E9" w:rsidRDefault="00E47EE4" w:rsidP="00E47EE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07.11.2024</w:t>
                      </w:r>
                    </w:p>
                  </w:txbxContent>
                </v:textbox>
              </v:shape>
            </w:pict>
          </mc:Fallback>
        </mc:AlternateContent>
      </w:r>
      <w:r w:rsidRPr="00E47EE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3497F52" wp14:editId="75A633A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F7E07" w14:textId="668B8F08" w:rsidR="0021182D" w:rsidRDefault="0021182D" w:rsidP="002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92C317" w14:textId="77777777" w:rsidR="0021182D" w:rsidRDefault="0021182D" w:rsidP="002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530D2B" w14:textId="77777777" w:rsidR="0021182D" w:rsidRPr="00326294" w:rsidRDefault="0021182D" w:rsidP="002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</w:t>
      </w:r>
      <w:r w:rsidRPr="0032629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26294"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города Пскова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2629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326294">
        <w:rPr>
          <w:rFonts w:ascii="Times New Roman" w:hAnsi="Times New Roman" w:cs="Times New Roman"/>
          <w:bCs/>
          <w:sz w:val="28"/>
          <w:szCs w:val="28"/>
        </w:rPr>
        <w:t>от 29.01.2014 №143 «О создании конкурсной комиссии на право размещения нестационарных торговых объектов на территории города Пскова»</w:t>
      </w:r>
    </w:p>
    <w:p w14:paraId="6A2CECDB" w14:textId="77777777" w:rsidR="0021182D" w:rsidRDefault="0021182D" w:rsidP="00211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77D47" w14:textId="77777777" w:rsidR="0021182D" w:rsidRDefault="0021182D" w:rsidP="00211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DEB6D" w14:textId="77777777" w:rsidR="0021182D" w:rsidRDefault="0021182D" w:rsidP="002118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 и законных интересов граждан,                                               в соответствии с Федеральным </w:t>
      </w:r>
      <w:hyperlink r:id="rId7" w:history="1">
        <w:r w:rsidRPr="004F29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2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28.12.2009 № 381- ФЗ «Об основах государственного регулирования торговой деятельности в Российской Федерации», постановлениями Администрации города Пскова от 21.04.2010        </w:t>
      </w:r>
      <w:hyperlink r:id="rId8" w:history="1">
        <w:r w:rsidRPr="004F298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4F2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810 «Об утверждении схемы размещения нестационарных торговых объектов сезонного характера на территории города Пскова»,</w:t>
      </w:r>
      <w:r w:rsidRPr="0025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21.06.2012               № 1655 «Об утверждении схемы размещения нестационарных торговых объектов и объектов оказания услуг на территории города Пскова»,                                   от 23.04.2013 </w:t>
      </w:r>
      <w:hyperlink r:id="rId9" w:history="1">
        <w:r w:rsidRPr="004F2985"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950 «Об утверждении Положения о размещении нестационарных торговых объектов и объектов оказания услуг на территории города Пскова», руководствуясь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>
        <w:rPr>
          <w:rFonts w:ascii="Times New Roman" w:hAnsi="Times New Roman" w:cs="Times New Roman"/>
          <w:sz w:val="28"/>
          <w:szCs w:val="28"/>
        </w:rPr>
        <w:t>28</w:t>
      </w:r>
      <w:r w:rsidRPr="004F298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«Псков», Администрация города Пскова</w:t>
      </w:r>
    </w:p>
    <w:p w14:paraId="3C9D9E3F" w14:textId="77777777" w:rsidR="0021182D" w:rsidRDefault="0021182D" w:rsidP="002118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CCB513" w14:textId="77777777" w:rsidR="0021182D" w:rsidRPr="00595818" w:rsidRDefault="0021182D" w:rsidP="002118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95818">
        <w:rPr>
          <w:rFonts w:ascii="Times New Roman" w:hAnsi="Times New Roman" w:cs="Times New Roman"/>
          <w:b/>
          <w:sz w:val="28"/>
          <w:szCs w:val="28"/>
        </w:rPr>
        <w:t>:</w:t>
      </w:r>
    </w:p>
    <w:p w14:paraId="194B59BE" w14:textId="77777777" w:rsidR="0021182D" w:rsidRDefault="0021182D" w:rsidP="002118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BE9E91" w14:textId="77777777" w:rsidR="0021182D" w:rsidRPr="00595818" w:rsidRDefault="0021182D" w:rsidP="00211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Пскова                               от </w:t>
      </w:r>
      <w:r w:rsidRPr="00595818">
        <w:rPr>
          <w:rFonts w:ascii="Times New Roman" w:hAnsi="Times New Roman" w:cs="Times New Roman"/>
          <w:bCs/>
          <w:sz w:val="28"/>
          <w:szCs w:val="28"/>
        </w:rPr>
        <w:t>29.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5818">
        <w:rPr>
          <w:rFonts w:ascii="Times New Roman" w:hAnsi="Times New Roman" w:cs="Times New Roman"/>
          <w:bCs/>
          <w:sz w:val="28"/>
          <w:szCs w:val="28"/>
        </w:rPr>
        <w:t>01.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5818">
        <w:rPr>
          <w:rFonts w:ascii="Times New Roman" w:hAnsi="Times New Roman" w:cs="Times New Roman"/>
          <w:bCs/>
          <w:sz w:val="28"/>
          <w:szCs w:val="28"/>
        </w:rPr>
        <w:t>2014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5818">
        <w:rPr>
          <w:rFonts w:ascii="Times New Roman" w:hAnsi="Times New Roman" w:cs="Times New Roman"/>
          <w:bCs/>
          <w:sz w:val="28"/>
          <w:szCs w:val="28"/>
        </w:rPr>
        <w:t>143 «О создании конкурсной комиссии на право размещения нестационарных торговых объектов на территории города Пскова»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постановление) следующее изменение:</w:t>
      </w:r>
    </w:p>
    <w:p w14:paraId="7DD62AFD" w14:textId="77777777" w:rsidR="0021182D" w:rsidRPr="000053EF" w:rsidRDefault="0021182D" w:rsidP="00211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приложение 1 «</w:t>
      </w:r>
      <w:hyperlink w:anchor="P30" w:history="1">
        <w:r w:rsidRPr="00595818">
          <w:rPr>
            <w:rFonts w:ascii="Times New Roman" w:hAnsi="Times New Roman" w:cs="Times New Roman"/>
            <w:sz w:val="28"/>
            <w:szCs w:val="28"/>
          </w:rPr>
          <w:t>С</w:t>
        </w:r>
      </w:hyperlink>
      <w:r>
        <w:rPr>
          <w:rFonts w:ascii="Times New Roman" w:hAnsi="Times New Roman" w:cs="Times New Roman"/>
          <w:sz w:val="28"/>
          <w:szCs w:val="28"/>
        </w:rPr>
        <w:t>остав</w:t>
      </w:r>
      <w:r w:rsidRPr="00595818">
        <w:rPr>
          <w:rFonts w:ascii="Times New Roman" w:hAnsi="Times New Roman" w:cs="Times New Roman"/>
          <w:sz w:val="28"/>
          <w:szCs w:val="28"/>
        </w:rPr>
        <w:t xml:space="preserve"> конкурсной комиссии на право размещения нестационарных торговых объектов на территории города Пскова</w:t>
      </w:r>
      <w:r>
        <w:rPr>
          <w:rFonts w:ascii="Times New Roman" w:hAnsi="Times New Roman" w:cs="Times New Roman"/>
          <w:sz w:val="28"/>
          <w:szCs w:val="28"/>
        </w:rPr>
        <w:t xml:space="preserve">» изложить       в редакции </w:t>
      </w:r>
      <w:r w:rsidRPr="0059581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1C3C381A" w14:textId="77777777" w:rsidR="0021182D" w:rsidRDefault="0021182D" w:rsidP="0021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D396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961">
        <w:rPr>
          <w:rFonts w:ascii="Times New Roman" w:hAnsi="Times New Roman" w:cs="Times New Roman"/>
          <w:sz w:val="28"/>
          <w:szCs w:val="28"/>
        </w:rPr>
        <w:t>остановление опубликовать в газете «Псковские Новости» и разместить на официальном сайте муниципального образования</w:t>
      </w:r>
      <w:proofErr w:type="gramStart"/>
      <w:r w:rsidRPr="00DD396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DD3961">
        <w:rPr>
          <w:rFonts w:ascii="Times New Roman" w:hAnsi="Times New Roman" w:cs="Times New Roman"/>
          <w:sz w:val="28"/>
          <w:szCs w:val="28"/>
        </w:rPr>
        <w:t xml:space="preserve">Город  Псков»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96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961">
        <w:rPr>
          <w:rFonts w:ascii="Times New Roman" w:hAnsi="Times New Roman" w:cs="Times New Roman"/>
          <w:sz w:val="28"/>
          <w:szCs w:val="28"/>
        </w:rPr>
        <w:t>.</w:t>
      </w:r>
    </w:p>
    <w:p w14:paraId="4D411197" w14:textId="77777777" w:rsidR="0021182D" w:rsidRDefault="0021182D" w:rsidP="0021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 момента его официального опубликования.</w:t>
      </w:r>
    </w:p>
    <w:p w14:paraId="544CA705" w14:textId="77777777" w:rsidR="0021182D" w:rsidRDefault="0021182D" w:rsidP="0021182D">
      <w:pPr>
        <w:pStyle w:val="2"/>
        <w:ind w:left="0" w:firstLine="709"/>
        <w:jc w:val="both"/>
      </w:pPr>
      <w:r>
        <w:t>4. Контроль за исполнением настоящего постановления возложить                           на заместителя Главы Администрации города Пскова Ульянова А.М.</w:t>
      </w:r>
    </w:p>
    <w:p w14:paraId="1BB04A81" w14:textId="77777777" w:rsidR="0021182D" w:rsidRDefault="0021182D" w:rsidP="0021182D">
      <w:pPr>
        <w:pStyle w:val="2"/>
        <w:ind w:left="0" w:firstLine="540"/>
        <w:jc w:val="both"/>
      </w:pPr>
    </w:p>
    <w:p w14:paraId="5526E89D" w14:textId="77777777" w:rsidR="0021182D" w:rsidRDefault="0021182D" w:rsidP="0021182D">
      <w:pPr>
        <w:pStyle w:val="2"/>
        <w:ind w:left="0" w:firstLine="0"/>
        <w:jc w:val="both"/>
      </w:pPr>
    </w:p>
    <w:p w14:paraId="50B6C040" w14:textId="77777777" w:rsidR="0021182D" w:rsidRDefault="0021182D" w:rsidP="0021182D">
      <w:pPr>
        <w:pStyle w:val="2"/>
        <w:ind w:left="0" w:firstLine="540"/>
        <w:jc w:val="both"/>
      </w:pPr>
    </w:p>
    <w:p w14:paraId="0DFA42B3" w14:textId="77777777" w:rsidR="0021182D" w:rsidRDefault="0021182D" w:rsidP="0021182D">
      <w:pPr>
        <w:pStyle w:val="2"/>
        <w:ind w:left="0" w:firstLine="0"/>
      </w:pPr>
      <w:r>
        <w:t>Глава города Пскова                                                                               Б.А. Елкин</w:t>
      </w:r>
    </w:p>
    <w:p w14:paraId="54DD92A3" w14:textId="77777777" w:rsidR="0021182D" w:rsidRDefault="0021182D" w:rsidP="0021182D">
      <w:pPr>
        <w:pStyle w:val="2"/>
        <w:ind w:left="0" w:firstLine="0"/>
      </w:pPr>
    </w:p>
    <w:p w14:paraId="534F473D" w14:textId="77777777" w:rsidR="0021182D" w:rsidRDefault="0021182D" w:rsidP="0021182D">
      <w:pPr>
        <w:pStyle w:val="2"/>
        <w:ind w:left="0" w:firstLine="0"/>
        <w:jc w:val="both"/>
      </w:pPr>
    </w:p>
    <w:p w14:paraId="236CC8B4" w14:textId="77777777" w:rsidR="0021182D" w:rsidRDefault="0021182D" w:rsidP="0021182D">
      <w:pPr>
        <w:pStyle w:val="2"/>
        <w:ind w:left="0" w:firstLine="0"/>
        <w:jc w:val="both"/>
      </w:pPr>
    </w:p>
    <w:p w14:paraId="1F5C5731" w14:textId="77777777" w:rsidR="0021182D" w:rsidRDefault="0021182D" w:rsidP="0021182D">
      <w:pPr>
        <w:pStyle w:val="2"/>
        <w:ind w:left="0" w:firstLine="0"/>
        <w:jc w:val="both"/>
      </w:pPr>
    </w:p>
    <w:p w14:paraId="3489B650" w14:textId="77777777" w:rsidR="0021182D" w:rsidRDefault="0021182D" w:rsidP="0021182D">
      <w:pPr>
        <w:pStyle w:val="2"/>
        <w:ind w:left="0" w:firstLine="0"/>
        <w:jc w:val="both"/>
      </w:pPr>
    </w:p>
    <w:p w14:paraId="2223E7CB" w14:textId="77777777" w:rsidR="0021182D" w:rsidRDefault="0021182D" w:rsidP="0021182D">
      <w:pPr>
        <w:pStyle w:val="2"/>
        <w:ind w:left="0" w:firstLine="0"/>
        <w:jc w:val="both"/>
      </w:pPr>
    </w:p>
    <w:p w14:paraId="56800A39" w14:textId="77777777" w:rsidR="0021182D" w:rsidRDefault="0021182D" w:rsidP="0021182D">
      <w:pPr>
        <w:pStyle w:val="2"/>
        <w:ind w:left="0" w:firstLine="0"/>
        <w:jc w:val="both"/>
      </w:pPr>
    </w:p>
    <w:p w14:paraId="0914FE62" w14:textId="77777777" w:rsidR="0021182D" w:rsidRDefault="0021182D" w:rsidP="0021182D">
      <w:pPr>
        <w:pStyle w:val="2"/>
        <w:ind w:left="0" w:firstLine="0"/>
        <w:jc w:val="both"/>
      </w:pPr>
    </w:p>
    <w:p w14:paraId="056FA8A2" w14:textId="77777777" w:rsidR="0021182D" w:rsidRDefault="0021182D" w:rsidP="0021182D">
      <w:pPr>
        <w:pStyle w:val="2"/>
        <w:ind w:left="0" w:firstLine="0"/>
        <w:jc w:val="both"/>
      </w:pPr>
    </w:p>
    <w:p w14:paraId="27A4F6B7" w14:textId="77777777" w:rsidR="0021182D" w:rsidRDefault="0021182D" w:rsidP="0021182D">
      <w:pPr>
        <w:pStyle w:val="2"/>
        <w:ind w:left="0" w:firstLine="0"/>
        <w:jc w:val="both"/>
      </w:pPr>
    </w:p>
    <w:p w14:paraId="7E99963B" w14:textId="77777777" w:rsidR="0021182D" w:rsidRDefault="0021182D" w:rsidP="0021182D">
      <w:pPr>
        <w:pStyle w:val="2"/>
        <w:ind w:left="0" w:firstLine="0"/>
        <w:jc w:val="both"/>
      </w:pPr>
    </w:p>
    <w:p w14:paraId="652547C6" w14:textId="77777777" w:rsidR="0021182D" w:rsidRDefault="0021182D" w:rsidP="0021182D">
      <w:pPr>
        <w:pStyle w:val="2"/>
        <w:ind w:left="0" w:firstLine="0"/>
        <w:jc w:val="both"/>
      </w:pPr>
    </w:p>
    <w:p w14:paraId="623F57F6" w14:textId="77777777" w:rsidR="0021182D" w:rsidRDefault="0021182D" w:rsidP="0021182D">
      <w:pPr>
        <w:pStyle w:val="2"/>
        <w:ind w:left="0" w:firstLine="0"/>
        <w:jc w:val="both"/>
      </w:pPr>
    </w:p>
    <w:p w14:paraId="331E5AD3" w14:textId="77777777" w:rsidR="0021182D" w:rsidRDefault="0021182D" w:rsidP="0021182D">
      <w:pPr>
        <w:pStyle w:val="2"/>
        <w:ind w:left="0" w:firstLine="0"/>
        <w:jc w:val="both"/>
      </w:pPr>
    </w:p>
    <w:p w14:paraId="2E8F1E0E" w14:textId="77777777" w:rsidR="0021182D" w:rsidRDefault="0021182D" w:rsidP="0021182D">
      <w:pPr>
        <w:pStyle w:val="2"/>
        <w:ind w:left="0" w:firstLine="0"/>
        <w:jc w:val="both"/>
      </w:pPr>
    </w:p>
    <w:p w14:paraId="4380CAEA" w14:textId="77777777" w:rsidR="0021182D" w:rsidRDefault="0021182D" w:rsidP="0021182D">
      <w:pPr>
        <w:pStyle w:val="2"/>
        <w:ind w:left="0" w:firstLine="0"/>
        <w:jc w:val="both"/>
      </w:pPr>
    </w:p>
    <w:p w14:paraId="3EF545F4" w14:textId="77777777" w:rsidR="0021182D" w:rsidRDefault="0021182D" w:rsidP="0021182D">
      <w:pPr>
        <w:pStyle w:val="2"/>
        <w:ind w:left="0" w:firstLine="0"/>
        <w:jc w:val="both"/>
      </w:pPr>
    </w:p>
    <w:p w14:paraId="62897E66" w14:textId="77777777" w:rsidR="0021182D" w:rsidRDefault="0021182D" w:rsidP="0021182D">
      <w:pPr>
        <w:pStyle w:val="2"/>
        <w:ind w:left="0" w:firstLine="0"/>
        <w:jc w:val="both"/>
      </w:pPr>
    </w:p>
    <w:p w14:paraId="4FC30A50" w14:textId="77777777" w:rsidR="0021182D" w:rsidRDefault="0021182D" w:rsidP="0021182D">
      <w:pPr>
        <w:pStyle w:val="2"/>
        <w:ind w:left="0" w:firstLine="0"/>
        <w:jc w:val="both"/>
      </w:pPr>
    </w:p>
    <w:p w14:paraId="086F7130" w14:textId="77777777" w:rsidR="0021182D" w:rsidRDefault="0021182D" w:rsidP="0021182D">
      <w:pPr>
        <w:pStyle w:val="2"/>
        <w:ind w:left="0" w:firstLine="0"/>
        <w:jc w:val="both"/>
      </w:pPr>
    </w:p>
    <w:p w14:paraId="3655F4E9" w14:textId="77777777" w:rsidR="0021182D" w:rsidRDefault="0021182D" w:rsidP="0021182D">
      <w:pPr>
        <w:pStyle w:val="2"/>
        <w:ind w:left="0" w:firstLine="0"/>
        <w:jc w:val="both"/>
      </w:pPr>
      <w:r>
        <w:t xml:space="preserve"> </w:t>
      </w:r>
    </w:p>
    <w:p w14:paraId="1AA16A82" w14:textId="77777777" w:rsidR="0021182D" w:rsidRDefault="0021182D" w:rsidP="0021182D">
      <w:pPr>
        <w:pStyle w:val="2"/>
        <w:ind w:left="0" w:firstLine="0"/>
        <w:jc w:val="both"/>
      </w:pPr>
    </w:p>
    <w:p w14:paraId="3D7FCB3A" w14:textId="77777777" w:rsidR="0021182D" w:rsidRDefault="0021182D" w:rsidP="0021182D">
      <w:pPr>
        <w:pStyle w:val="2"/>
        <w:ind w:left="0" w:firstLine="0"/>
        <w:jc w:val="both"/>
      </w:pPr>
    </w:p>
    <w:p w14:paraId="6AA44D47" w14:textId="77777777" w:rsidR="0021182D" w:rsidRDefault="0021182D" w:rsidP="0021182D">
      <w:pPr>
        <w:pStyle w:val="2"/>
        <w:ind w:left="0" w:firstLine="0"/>
        <w:jc w:val="both"/>
      </w:pPr>
    </w:p>
    <w:p w14:paraId="3C359B7F" w14:textId="77777777" w:rsidR="0021182D" w:rsidRDefault="0021182D" w:rsidP="0021182D">
      <w:pPr>
        <w:pStyle w:val="2"/>
        <w:ind w:left="0" w:firstLine="0"/>
        <w:jc w:val="both"/>
      </w:pPr>
    </w:p>
    <w:p w14:paraId="6F9B36E4" w14:textId="77777777" w:rsidR="0021182D" w:rsidRDefault="0021182D" w:rsidP="0021182D">
      <w:pPr>
        <w:pStyle w:val="2"/>
        <w:ind w:left="0" w:firstLine="0"/>
        <w:jc w:val="both"/>
      </w:pPr>
    </w:p>
    <w:p w14:paraId="3095CE47" w14:textId="77777777" w:rsidR="0021182D" w:rsidRDefault="0021182D" w:rsidP="0021182D">
      <w:pPr>
        <w:pStyle w:val="2"/>
        <w:ind w:left="0" w:firstLine="0"/>
        <w:jc w:val="both"/>
      </w:pPr>
    </w:p>
    <w:p w14:paraId="7E174099" w14:textId="77777777" w:rsidR="0021182D" w:rsidRDefault="0021182D" w:rsidP="0021182D">
      <w:pPr>
        <w:pStyle w:val="2"/>
        <w:ind w:left="0" w:firstLine="0"/>
        <w:jc w:val="both"/>
      </w:pPr>
    </w:p>
    <w:p w14:paraId="5D16205F" w14:textId="77777777" w:rsidR="0021182D" w:rsidRDefault="0021182D" w:rsidP="0021182D">
      <w:pPr>
        <w:pStyle w:val="2"/>
        <w:ind w:left="0" w:firstLine="0"/>
        <w:jc w:val="both"/>
      </w:pPr>
    </w:p>
    <w:p w14:paraId="34E4C0D7" w14:textId="77777777" w:rsidR="0021182D" w:rsidRDefault="0021182D" w:rsidP="0021182D">
      <w:pPr>
        <w:pStyle w:val="2"/>
        <w:ind w:left="0" w:firstLine="0"/>
        <w:jc w:val="both"/>
      </w:pPr>
    </w:p>
    <w:p w14:paraId="46C6DA43" w14:textId="77777777" w:rsidR="0021182D" w:rsidRDefault="0021182D" w:rsidP="0021182D">
      <w:pPr>
        <w:pStyle w:val="2"/>
        <w:ind w:left="0" w:firstLine="0"/>
        <w:jc w:val="both"/>
      </w:pPr>
    </w:p>
    <w:p w14:paraId="55B0143B" w14:textId="77777777" w:rsidR="0021182D" w:rsidRDefault="0021182D" w:rsidP="0021182D">
      <w:pPr>
        <w:pStyle w:val="2"/>
        <w:ind w:left="0" w:firstLine="0"/>
        <w:jc w:val="both"/>
      </w:pPr>
    </w:p>
    <w:p w14:paraId="5F04F7BE" w14:textId="77777777" w:rsidR="0021182D" w:rsidRDefault="0021182D" w:rsidP="0021182D">
      <w:pPr>
        <w:pStyle w:val="2"/>
        <w:ind w:left="0" w:firstLine="0"/>
        <w:jc w:val="both"/>
      </w:pPr>
    </w:p>
    <w:p w14:paraId="5CA12BD5" w14:textId="77777777" w:rsidR="0021182D" w:rsidRDefault="0021182D" w:rsidP="0021182D">
      <w:pPr>
        <w:pStyle w:val="2"/>
        <w:ind w:left="0" w:firstLine="0"/>
        <w:jc w:val="both"/>
      </w:pPr>
    </w:p>
    <w:p w14:paraId="2E1B753A" w14:textId="77777777" w:rsidR="0021182D" w:rsidRDefault="0021182D" w:rsidP="0021182D">
      <w:pPr>
        <w:pStyle w:val="2"/>
        <w:ind w:left="0" w:firstLine="0"/>
        <w:jc w:val="both"/>
      </w:pPr>
    </w:p>
    <w:p w14:paraId="6E6D0CA8" w14:textId="77777777" w:rsidR="0021182D" w:rsidRDefault="0021182D" w:rsidP="0021182D">
      <w:pPr>
        <w:pStyle w:val="2"/>
        <w:ind w:left="0" w:firstLine="0"/>
        <w:jc w:val="both"/>
      </w:pPr>
    </w:p>
    <w:p w14:paraId="688B7A05" w14:textId="77777777" w:rsidR="0021182D" w:rsidRDefault="0021182D" w:rsidP="0021182D">
      <w:pPr>
        <w:pStyle w:val="2"/>
        <w:ind w:left="0" w:firstLine="0"/>
        <w:jc w:val="both"/>
      </w:pPr>
    </w:p>
    <w:p w14:paraId="49D50EB9" w14:textId="77777777" w:rsidR="0021182D" w:rsidRDefault="0021182D" w:rsidP="0021182D">
      <w:pPr>
        <w:pStyle w:val="2"/>
        <w:ind w:left="0" w:firstLine="0"/>
        <w:jc w:val="both"/>
      </w:pPr>
    </w:p>
    <w:p w14:paraId="0DA2A12F" w14:textId="77777777" w:rsidR="0021182D" w:rsidRDefault="0021182D" w:rsidP="0021182D">
      <w:pPr>
        <w:pStyle w:val="2"/>
        <w:ind w:left="0" w:firstLine="0"/>
        <w:jc w:val="both"/>
      </w:pPr>
    </w:p>
    <w:p w14:paraId="330E309D" w14:textId="77777777" w:rsidR="0021182D" w:rsidRDefault="0021182D" w:rsidP="0021182D">
      <w:pPr>
        <w:pStyle w:val="2"/>
        <w:ind w:left="0" w:firstLine="0"/>
        <w:jc w:val="both"/>
      </w:pPr>
    </w:p>
    <w:p w14:paraId="426BB4C7" w14:textId="77777777" w:rsidR="0021182D" w:rsidRPr="00CF0C79" w:rsidRDefault="0021182D" w:rsidP="002118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CF0C79">
        <w:rPr>
          <w:rFonts w:ascii="Times New Roman" w:hAnsi="Times New Roman" w:cs="Times New Roman"/>
          <w:sz w:val="28"/>
          <w:szCs w:val="28"/>
        </w:rPr>
        <w:t>Приложе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CF0C79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903038B" w14:textId="77777777" w:rsidR="0021182D" w:rsidRPr="00CF0C79" w:rsidRDefault="0021182D" w:rsidP="00211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Администрации города Пскова</w:t>
      </w:r>
    </w:p>
    <w:p w14:paraId="43ABCFC0" w14:textId="1BF59E18" w:rsidR="0021182D" w:rsidRPr="00CF0C79" w:rsidRDefault="0021182D" w:rsidP="00211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</w:t>
      </w:r>
      <w:r w:rsidR="00CA373C">
        <w:rPr>
          <w:rFonts w:ascii="Times New Roman" w:hAnsi="Times New Roman" w:cs="Times New Roman"/>
          <w:sz w:val="28"/>
          <w:szCs w:val="28"/>
        </w:rPr>
        <w:t xml:space="preserve"> 07.11.</w:t>
      </w:r>
      <w:r w:rsidRPr="00CF0C7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F0C79">
        <w:rPr>
          <w:rFonts w:ascii="Times New Roman" w:hAnsi="Times New Roman" w:cs="Times New Roman"/>
          <w:sz w:val="28"/>
          <w:szCs w:val="28"/>
        </w:rPr>
        <w:t xml:space="preserve"> г. №  </w:t>
      </w:r>
      <w:r w:rsidR="00CA373C">
        <w:rPr>
          <w:rFonts w:ascii="Times New Roman" w:hAnsi="Times New Roman" w:cs="Times New Roman"/>
          <w:sz w:val="28"/>
          <w:szCs w:val="28"/>
        </w:rPr>
        <w:t>2059</w:t>
      </w:r>
    </w:p>
    <w:p w14:paraId="11C87A34" w14:textId="77777777" w:rsidR="0021182D" w:rsidRPr="00CF0C79" w:rsidRDefault="0021182D" w:rsidP="00211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4D277" w14:textId="77777777" w:rsidR="0021182D" w:rsidRDefault="0021182D" w:rsidP="0021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конкурсной комиссии на право размещения нестационарных торговых объектов на территории города Пскова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0AF432" w14:textId="77777777" w:rsidR="0021182D" w:rsidRDefault="0021182D" w:rsidP="0021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3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3"/>
        <w:gridCol w:w="6690"/>
      </w:tblGrid>
      <w:tr w:rsidR="0021182D" w14:paraId="39E18330" w14:textId="77777777" w:rsidTr="00CC0A43">
        <w:tc>
          <w:tcPr>
            <w:tcW w:w="9633" w:type="dxa"/>
            <w:gridSpan w:val="2"/>
          </w:tcPr>
          <w:p w14:paraId="6E47219D" w14:textId="77777777" w:rsidR="0021182D" w:rsidRDefault="0021182D" w:rsidP="00CC0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комиссии:</w:t>
            </w:r>
          </w:p>
        </w:tc>
      </w:tr>
      <w:tr w:rsidR="0021182D" w14:paraId="41457FD8" w14:textId="77777777" w:rsidTr="00CC0A43">
        <w:tc>
          <w:tcPr>
            <w:tcW w:w="2943" w:type="dxa"/>
          </w:tcPr>
          <w:p w14:paraId="1B72ABB8" w14:textId="77777777" w:rsidR="0021182D" w:rsidRDefault="0021182D" w:rsidP="00CC0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Ульянов А.М.</w:t>
            </w:r>
          </w:p>
        </w:tc>
        <w:tc>
          <w:tcPr>
            <w:tcW w:w="6690" w:type="dxa"/>
          </w:tcPr>
          <w:p w14:paraId="19327F2C" w14:textId="77777777" w:rsidR="0021182D" w:rsidRDefault="0021182D" w:rsidP="00CC0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заместитель Главы Администрации города Пскова.</w:t>
            </w:r>
          </w:p>
        </w:tc>
      </w:tr>
      <w:tr w:rsidR="0021182D" w14:paraId="7FBF5C27" w14:textId="77777777" w:rsidTr="00CC0A43">
        <w:tc>
          <w:tcPr>
            <w:tcW w:w="9633" w:type="dxa"/>
            <w:gridSpan w:val="2"/>
          </w:tcPr>
          <w:p w14:paraId="2246588A" w14:textId="77777777" w:rsidR="0021182D" w:rsidRDefault="0021182D" w:rsidP="00CC0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 конкурсной комиссии:</w:t>
            </w:r>
          </w:p>
        </w:tc>
      </w:tr>
      <w:tr w:rsidR="0021182D" w14:paraId="6EA2829D" w14:textId="77777777" w:rsidTr="00CC0A43">
        <w:tc>
          <w:tcPr>
            <w:tcW w:w="2943" w:type="dxa"/>
          </w:tcPr>
          <w:p w14:paraId="6B3F42F2" w14:textId="77777777" w:rsidR="0021182D" w:rsidRDefault="0021182D" w:rsidP="00CC0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Н.В.  </w:t>
            </w:r>
          </w:p>
        </w:tc>
        <w:tc>
          <w:tcPr>
            <w:tcW w:w="6690" w:type="dxa"/>
          </w:tcPr>
          <w:p w14:paraId="74F824A3" w14:textId="00BA4F1A" w:rsidR="0021182D" w:rsidRPr="00781900" w:rsidRDefault="0021182D" w:rsidP="00CC0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Контрольного управления     Администрации города Пскова</w:t>
            </w:r>
            <w:r w:rsidR="007819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182D" w14:paraId="412A1907" w14:textId="77777777" w:rsidTr="00CC0A43">
        <w:tc>
          <w:tcPr>
            <w:tcW w:w="9633" w:type="dxa"/>
            <w:gridSpan w:val="2"/>
          </w:tcPr>
          <w:p w14:paraId="6B79B58C" w14:textId="65256728" w:rsidR="0021182D" w:rsidRDefault="0021182D" w:rsidP="00CC0A43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              - председатель Комитета по размещению некапитальных                  </w:t>
            </w:r>
          </w:p>
          <w:p w14:paraId="39DA1CF0" w14:textId="1388F79B" w:rsidR="008E65B1" w:rsidRDefault="0021182D" w:rsidP="00CC0A43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объектов Администрации города Пскова</w:t>
            </w:r>
            <w:r w:rsidR="00781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5B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46B4A7C5" w14:textId="047087DD" w:rsidR="0021182D" w:rsidRDefault="00781900" w:rsidP="00781900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9513ED" w14:textId="77777777" w:rsidR="0021182D" w:rsidRDefault="0021182D" w:rsidP="00CC0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конкурсной комиссии:</w:t>
            </w:r>
          </w:p>
        </w:tc>
      </w:tr>
      <w:tr w:rsidR="0021182D" w14:paraId="3F662867" w14:textId="77777777" w:rsidTr="00CC0A43">
        <w:tc>
          <w:tcPr>
            <w:tcW w:w="2943" w:type="dxa"/>
          </w:tcPr>
          <w:p w14:paraId="070F08A6" w14:textId="10C5011C" w:rsidR="0021182D" w:rsidRDefault="0021182D" w:rsidP="00CC0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Е.А.</w:t>
            </w:r>
          </w:p>
        </w:tc>
        <w:tc>
          <w:tcPr>
            <w:tcW w:w="6690" w:type="dxa"/>
          </w:tcPr>
          <w:p w14:paraId="26FC7D78" w14:textId="7E903134" w:rsidR="0021182D" w:rsidRDefault="0021182D" w:rsidP="00CC0A43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эксперт отдела по работе с нестационарными торговыми объектами Комитета по размещению некапитальных объектов Администрации города Пскова;</w:t>
            </w:r>
          </w:p>
        </w:tc>
      </w:tr>
      <w:tr w:rsidR="0021182D" w14:paraId="3426E92C" w14:textId="77777777" w:rsidTr="00CC0A43">
        <w:tc>
          <w:tcPr>
            <w:tcW w:w="9633" w:type="dxa"/>
            <w:gridSpan w:val="2"/>
          </w:tcPr>
          <w:p w14:paraId="4D28E004" w14:textId="77777777" w:rsidR="0021182D" w:rsidRDefault="0021182D" w:rsidP="00CC0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</w:tc>
      </w:tr>
      <w:tr w:rsidR="0021182D" w14:paraId="1DDE6F46" w14:textId="77777777" w:rsidTr="00CC0A43">
        <w:tc>
          <w:tcPr>
            <w:tcW w:w="2943" w:type="dxa"/>
          </w:tcPr>
          <w:p w14:paraId="53CC1027" w14:textId="77777777" w:rsidR="0021182D" w:rsidRDefault="0021182D" w:rsidP="00CC0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Пронин А.С.</w:t>
            </w:r>
          </w:p>
        </w:tc>
        <w:tc>
          <w:tcPr>
            <w:tcW w:w="6690" w:type="dxa"/>
          </w:tcPr>
          <w:p w14:paraId="569499D5" w14:textId="50501D89" w:rsidR="0021182D" w:rsidRDefault="0021182D" w:rsidP="00CC0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по градостроительной деятельности Администрации города Пскова; </w:t>
            </w:r>
          </w:p>
        </w:tc>
      </w:tr>
      <w:tr w:rsidR="0021182D" w14:paraId="3CECC7D2" w14:textId="77777777" w:rsidTr="00CC0A43">
        <w:tc>
          <w:tcPr>
            <w:tcW w:w="2943" w:type="dxa"/>
          </w:tcPr>
          <w:p w14:paraId="795FA3AC" w14:textId="77777777" w:rsidR="0021182D" w:rsidRDefault="0021182D" w:rsidP="00CC0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Е. Г.</w:t>
            </w:r>
          </w:p>
        </w:tc>
        <w:tc>
          <w:tcPr>
            <w:tcW w:w="6690" w:type="dxa"/>
          </w:tcPr>
          <w:p w14:paraId="6516F61E" w14:textId="77777777" w:rsidR="0021182D" w:rsidRDefault="0021182D" w:rsidP="00CC0A43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работе с нестационарными торговыми объектами Комитета по размещению некапитальных объектов Администрации города Пскова;</w:t>
            </w:r>
          </w:p>
        </w:tc>
      </w:tr>
      <w:tr w:rsidR="0021182D" w14:paraId="5F4EE385" w14:textId="77777777" w:rsidTr="00CC0A43">
        <w:trPr>
          <w:trHeight w:val="1424"/>
        </w:trPr>
        <w:tc>
          <w:tcPr>
            <w:tcW w:w="2943" w:type="dxa"/>
          </w:tcPr>
          <w:p w14:paraId="62BAA4D8" w14:textId="77777777" w:rsidR="0021182D" w:rsidRDefault="0021182D" w:rsidP="00CC0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М.Б.</w:t>
            </w:r>
          </w:p>
        </w:tc>
        <w:tc>
          <w:tcPr>
            <w:tcW w:w="6690" w:type="dxa"/>
          </w:tcPr>
          <w:p w14:paraId="2D52DF57" w14:textId="77777777" w:rsidR="0021182D" w:rsidRDefault="0021182D" w:rsidP="00CC0A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контроля за размещением рекламных конструкций, нестационарных торговых объектов и объектов оказания услуг Контрольного управления Администрации города Пскова;</w:t>
            </w:r>
          </w:p>
        </w:tc>
      </w:tr>
      <w:tr w:rsidR="0021182D" w14:paraId="633B401E" w14:textId="77777777" w:rsidTr="00CC0A43">
        <w:tc>
          <w:tcPr>
            <w:tcW w:w="2943" w:type="dxa"/>
          </w:tcPr>
          <w:p w14:paraId="707B5A21" w14:textId="77777777" w:rsidR="0021182D" w:rsidRDefault="0021182D" w:rsidP="00CC0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Д.Г.</w:t>
            </w:r>
          </w:p>
          <w:p w14:paraId="473D84A5" w14:textId="77777777" w:rsidR="0021182D" w:rsidRDefault="0021182D" w:rsidP="00CC0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1E169412" w14:textId="77777777" w:rsidR="0021182D" w:rsidRDefault="0021182D" w:rsidP="00CC0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полиции ООП УМВД России по городу Пскову (по согласованию).</w:t>
            </w:r>
          </w:p>
        </w:tc>
      </w:tr>
    </w:tbl>
    <w:p w14:paraId="7317A6F9" w14:textId="77777777" w:rsidR="0021182D" w:rsidRDefault="0021182D" w:rsidP="00211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D83C2" w14:textId="77777777" w:rsidR="0021182D" w:rsidRDefault="0021182D" w:rsidP="00211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4997F" w14:textId="77777777" w:rsidR="0021182D" w:rsidRDefault="0021182D" w:rsidP="00211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Пскова                                                                                Б.А. Елкин</w:t>
      </w:r>
    </w:p>
    <w:sectPr w:rsidR="0021182D" w:rsidSect="003664AD">
      <w:headerReference w:type="default" r:id="rId12"/>
      <w:pgSz w:w="11906" w:h="16838"/>
      <w:pgMar w:top="1134" w:right="851" w:bottom="709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A1B54" w14:textId="77777777" w:rsidR="003C2231" w:rsidRDefault="003C2231">
      <w:pPr>
        <w:spacing w:after="0" w:line="240" w:lineRule="auto"/>
      </w:pPr>
      <w:r>
        <w:separator/>
      </w:r>
    </w:p>
  </w:endnote>
  <w:endnote w:type="continuationSeparator" w:id="0">
    <w:p w14:paraId="54D4B2D5" w14:textId="77777777" w:rsidR="003C2231" w:rsidRDefault="003C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A67BF" w14:textId="77777777" w:rsidR="003C2231" w:rsidRDefault="003C2231">
      <w:pPr>
        <w:spacing w:after="0" w:line="240" w:lineRule="auto"/>
      </w:pPr>
      <w:r>
        <w:separator/>
      </w:r>
    </w:p>
  </w:footnote>
  <w:footnote w:type="continuationSeparator" w:id="0">
    <w:p w14:paraId="441A6358" w14:textId="77777777" w:rsidR="003C2231" w:rsidRDefault="003C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0535235"/>
      <w:docPartObj>
        <w:docPartGallery w:val="Page Numbers (Top of Page)"/>
        <w:docPartUnique/>
      </w:docPartObj>
    </w:sdtPr>
    <w:sdtEndPr/>
    <w:sdtContent>
      <w:p w14:paraId="681E7040" w14:textId="77777777" w:rsidR="004A2A68" w:rsidRDefault="008E65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2C536AA" w14:textId="77777777" w:rsidR="004A2A68" w:rsidRDefault="00CA37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5E"/>
    <w:rsid w:val="0021182D"/>
    <w:rsid w:val="003C2231"/>
    <w:rsid w:val="00781900"/>
    <w:rsid w:val="008E65B1"/>
    <w:rsid w:val="00B73C97"/>
    <w:rsid w:val="00BF1D5E"/>
    <w:rsid w:val="00CA373C"/>
    <w:rsid w:val="00E4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210D"/>
  <w15:chartTrackingRefBased/>
  <w15:docId w15:val="{26D72DA5-9977-49CA-B37B-86B3FD98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21182D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118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21B69E90C2A53464B93B172A359EC52DCD4A8E138EB1296FAC522DFDBC0356F27EA4CE8B795CBDDD1D8F8DC792EE36O9C5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21B69E90C2A53464B9251A3C59C3CD2DC31284108FBD7C30F30970AAB50901A731A592CE2B4FBCDB1D8D8CD8O9C9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921B69E90C2A53464B93B172A359EC52DCD4A8E138CB62964AC522DFDBC0356F27EA4DC8B2150BCDB038A8AD2C4BF73C91A970283EE7C3AECDFF4O0CA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921B69E90C2A53464B93B172A359EC52DCD4A8E138CB62964AC522DFDBC0356F27EA4DC8B2150BCDA0A8A8CD2C4BF73C91A970283EE7C3AECDFF4O0CA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921B69E90C2A53464B93B172A359EC52DCD4A8E138EBE226AAC522DFDBC0356F27EA4CE8B795CBDDD1D8F8DC792EE36O9C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dcterms:created xsi:type="dcterms:W3CDTF">2024-11-07T14:06:00Z</dcterms:created>
  <dcterms:modified xsi:type="dcterms:W3CDTF">2024-11-07T14:06:00Z</dcterms:modified>
</cp:coreProperties>
</file>