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C9F0" w14:textId="79B4EED3" w:rsidR="00B0594D" w:rsidRPr="00B0594D" w:rsidRDefault="00B12784" w:rsidP="00B059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0CA76" wp14:editId="795D83E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9FD3B" w14:textId="3F6F2BAE" w:rsidR="00822045" w:rsidRPr="005F26E9" w:rsidRDefault="00BB422D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C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0E29FD3B" w14:textId="3F6F2BAE" w:rsidR="00822045" w:rsidRPr="005F26E9" w:rsidRDefault="00BB422D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3E05D" wp14:editId="47DA860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633F" w14:textId="6E6EF13E" w:rsidR="00822045" w:rsidRPr="005F26E9" w:rsidRDefault="00BB422D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E05D"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0908633F" w14:textId="6E6EF13E" w:rsidR="00822045" w:rsidRPr="005F26E9" w:rsidRDefault="00BB422D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6C434545" wp14:editId="6BC5611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134D" w14:textId="77777777" w:rsidR="00D30C60" w:rsidRDefault="00D30C60" w:rsidP="0097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35D72" w14:textId="77777777" w:rsidR="00552A61" w:rsidRDefault="00552A61" w:rsidP="0097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265A" w14:textId="1EF1C5CA" w:rsidR="00B0594D" w:rsidRPr="006C507C" w:rsidRDefault="00B0594D" w:rsidP="00B0594D">
      <w:pPr>
        <w:pStyle w:val="a6"/>
        <w:tabs>
          <w:tab w:val="left" w:pos="645"/>
        </w:tabs>
        <w:spacing w:after="0"/>
        <w:ind w:right="23" w:hanging="181"/>
        <w:jc w:val="both"/>
        <w:rPr>
          <w:rFonts w:cs="Courier New"/>
          <w:bCs/>
          <w:sz w:val="28"/>
          <w:szCs w:val="28"/>
        </w:rPr>
      </w:pPr>
      <w:bookmarkStart w:id="0" w:name="_Hlk42681292"/>
      <w:r>
        <w:rPr>
          <w:sz w:val="28"/>
          <w:szCs w:val="28"/>
        </w:rPr>
        <w:t xml:space="preserve">   </w:t>
      </w:r>
      <w:r w:rsidRPr="004C756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4C7564">
        <w:rPr>
          <w:sz w:val="28"/>
          <w:szCs w:val="28"/>
        </w:rPr>
        <w:t xml:space="preserve"> в </w:t>
      </w:r>
      <w:bookmarkStart w:id="1" w:name="_Hlk179444683"/>
      <w:r w:rsidR="005732F6">
        <w:rPr>
          <w:sz w:val="28"/>
          <w:szCs w:val="28"/>
        </w:rPr>
        <w:t>п</w:t>
      </w:r>
      <w:r w:rsidRPr="004C7564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 xml:space="preserve">истрации города Пскова        </w:t>
      </w:r>
      <w:r w:rsidR="002B2FAA">
        <w:rPr>
          <w:sz w:val="28"/>
          <w:szCs w:val="28"/>
        </w:rPr>
        <w:t xml:space="preserve">     </w:t>
      </w:r>
      <w:r w:rsidR="002B2FAA" w:rsidRPr="004C7564">
        <w:rPr>
          <w:sz w:val="28"/>
          <w:szCs w:val="28"/>
        </w:rPr>
        <w:t xml:space="preserve">от </w:t>
      </w:r>
      <w:r w:rsidR="002B2FAA">
        <w:rPr>
          <w:sz w:val="28"/>
          <w:szCs w:val="28"/>
        </w:rPr>
        <w:t xml:space="preserve">29 сентября 2020 г. № 1345 </w:t>
      </w:r>
      <w:r>
        <w:rPr>
          <w:sz w:val="28"/>
          <w:szCs w:val="28"/>
        </w:rPr>
        <w:t>«</w:t>
      </w:r>
      <w:r w:rsidRPr="006C507C">
        <w:rPr>
          <w:sz w:val="28"/>
          <w:szCs w:val="28"/>
        </w:rPr>
        <w:t xml:space="preserve">Об утверждении Порядка принятия решения </w:t>
      </w:r>
      <w:r w:rsidR="002B2FAA">
        <w:rPr>
          <w:sz w:val="28"/>
          <w:szCs w:val="28"/>
        </w:rPr>
        <w:t xml:space="preserve">    </w:t>
      </w:r>
      <w:r w:rsidRPr="006C507C">
        <w:rPr>
          <w:sz w:val="28"/>
          <w:szCs w:val="28"/>
        </w:rPr>
        <w:t xml:space="preserve">о </w:t>
      </w:r>
      <w:r w:rsidRPr="006C507C">
        <w:rPr>
          <w:bCs/>
          <w:sz w:val="28"/>
          <w:szCs w:val="28"/>
        </w:rPr>
        <w:t>признании безнадежной</w:t>
      </w:r>
      <w:r w:rsidR="002B2FAA">
        <w:rPr>
          <w:bCs/>
          <w:sz w:val="28"/>
          <w:szCs w:val="28"/>
        </w:rPr>
        <w:t xml:space="preserve"> </w:t>
      </w:r>
      <w:r w:rsidRPr="006C507C">
        <w:rPr>
          <w:bCs/>
          <w:sz w:val="28"/>
          <w:szCs w:val="28"/>
        </w:rPr>
        <w:t xml:space="preserve">к взысканию задолженности по </w:t>
      </w:r>
      <w:r>
        <w:rPr>
          <w:bCs/>
          <w:sz w:val="28"/>
          <w:szCs w:val="28"/>
        </w:rPr>
        <w:t>платежам</w:t>
      </w:r>
      <w:r w:rsidRPr="006C507C">
        <w:rPr>
          <w:bCs/>
          <w:sz w:val="28"/>
          <w:szCs w:val="28"/>
        </w:rPr>
        <w:t xml:space="preserve"> </w:t>
      </w:r>
      <w:r w:rsidR="002B2FAA">
        <w:rPr>
          <w:bCs/>
          <w:sz w:val="28"/>
          <w:szCs w:val="28"/>
        </w:rPr>
        <w:t xml:space="preserve">                     </w:t>
      </w:r>
      <w:r w:rsidRPr="006C507C">
        <w:rPr>
          <w:bCs/>
          <w:sz w:val="28"/>
          <w:szCs w:val="28"/>
        </w:rPr>
        <w:t>за пользование</w:t>
      </w:r>
      <w:r>
        <w:rPr>
          <w:bCs/>
          <w:sz w:val="28"/>
          <w:szCs w:val="28"/>
        </w:rPr>
        <w:t xml:space="preserve"> объектами</w:t>
      </w:r>
      <w:r w:rsidRPr="006C507C">
        <w:rPr>
          <w:bCs/>
          <w:sz w:val="28"/>
          <w:szCs w:val="28"/>
        </w:rPr>
        <w:t xml:space="preserve"> жил</w:t>
      </w:r>
      <w:r>
        <w:rPr>
          <w:bCs/>
          <w:sz w:val="28"/>
          <w:szCs w:val="28"/>
        </w:rPr>
        <w:t xml:space="preserve">ищного фонда муниципального образования «Город Псков», </w:t>
      </w:r>
      <w:r w:rsidRPr="006C507C">
        <w:rPr>
          <w:bCs/>
          <w:sz w:val="28"/>
          <w:szCs w:val="28"/>
        </w:rPr>
        <w:t>главным администратором которых является Управление</w:t>
      </w:r>
      <w:r w:rsidR="002B2FAA">
        <w:rPr>
          <w:bCs/>
          <w:sz w:val="28"/>
          <w:szCs w:val="28"/>
        </w:rPr>
        <w:t xml:space="preserve">        </w:t>
      </w:r>
      <w:r w:rsidRPr="006C507C">
        <w:rPr>
          <w:bCs/>
          <w:sz w:val="28"/>
          <w:szCs w:val="28"/>
        </w:rPr>
        <w:t xml:space="preserve"> по учету и распределению жилой площади Администрации города Пскова</w:t>
      </w:r>
      <w:r w:rsidR="00A85C8D">
        <w:rPr>
          <w:bCs/>
          <w:sz w:val="28"/>
          <w:szCs w:val="28"/>
        </w:rPr>
        <w:t>»</w:t>
      </w:r>
    </w:p>
    <w:bookmarkEnd w:id="0"/>
    <w:bookmarkEnd w:id="1"/>
    <w:p w14:paraId="0F312B3A" w14:textId="3390EBB5" w:rsidR="003727BB" w:rsidRDefault="003727B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AF5E96" w14:textId="77777777" w:rsidR="00C5206B" w:rsidRPr="00516E0C" w:rsidRDefault="00C5206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41108" w14:textId="54EAC7DA" w:rsidR="003727BB" w:rsidRPr="00B0594D" w:rsidRDefault="00622E3C" w:rsidP="001113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135C">
        <w:rPr>
          <w:rFonts w:ascii="Times New Roman" w:hAnsi="Times New Roman" w:cs="Times New Roman"/>
          <w:sz w:val="28"/>
          <w:szCs w:val="28"/>
        </w:rPr>
        <w:tab/>
      </w:r>
      <w:r w:rsidR="003727BB" w:rsidRPr="00B059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179369023"/>
      <w:r w:rsidR="003727BB" w:rsidRPr="00B0594D">
        <w:rPr>
          <w:rFonts w:ascii="Times New Roman" w:hAnsi="Times New Roman" w:cs="Times New Roman"/>
          <w:sz w:val="28"/>
          <w:szCs w:val="28"/>
        </w:rPr>
        <w:t>с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C5206B">
        <w:rPr>
          <w:rFonts w:ascii="Times New Roman" w:hAnsi="Times New Roman" w:cs="Times New Roman"/>
          <w:sz w:val="28"/>
          <w:szCs w:val="28"/>
        </w:rPr>
        <w:t>4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 статьи 47.2 Бюджетного кодекса Российской Федерации</w:t>
      </w:r>
      <w:bookmarkEnd w:id="2"/>
      <w:r w:rsidR="00B0594D" w:rsidRPr="00B0594D">
        <w:rPr>
          <w:rFonts w:ascii="Times New Roman" w:hAnsi="Times New Roman" w:cs="Times New Roman"/>
          <w:sz w:val="28"/>
          <w:szCs w:val="28"/>
        </w:rPr>
        <w:t xml:space="preserve">, </w:t>
      </w:r>
      <w:r w:rsidR="003727BB" w:rsidRPr="00B0594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B2FAA">
        <w:rPr>
          <w:rFonts w:ascii="Times New Roman" w:hAnsi="Times New Roman" w:cs="Times New Roman"/>
          <w:sz w:val="28"/>
          <w:szCs w:val="28"/>
        </w:rPr>
        <w:t>28, 32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 </w:t>
      </w:r>
      <w:r w:rsidR="003727BB" w:rsidRPr="00B0594D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F56861">
        <w:rPr>
          <w:rFonts w:ascii="Times New Roman" w:hAnsi="Times New Roman" w:cs="Times New Roman"/>
          <w:sz w:val="28"/>
          <w:szCs w:val="28"/>
        </w:rPr>
        <w:t xml:space="preserve"> </w:t>
      </w:r>
      <w:r w:rsidR="005732F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732F6">
        <w:rPr>
          <w:rFonts w:ascii="Times New Roman" w:hAnsi="Times New Roman" w:cs="Times New Roman"/>
          <w:sz w:val="28"/>
          <w:szCs w:val="28"/>
        </w:rPr>
        <w:t xml:space="preserve">   </w:t>
      </w:r>
      <w:r w:rsidR="003727BB" w:rsidRPr="00B0594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27BB" w:rsidRPr="00B0594D">
        <w:rPr>
          <w:rFonts w:ascii="Times New Roman" w:hAnsi="Times New Roman" w:cs="Times New Roman"/>
          <w:sz w:val="28"/>
          <w:szCs w:val="28"/>
        </w:rPr>
        <w:t>Город Псков», Администрация города Пскова</w:t>
      </w:r>
    </w:p>
    <w:p w14:paraId="701E57C0" w14:textId="77777777" w:rsidR="003727BB" w:rsidRPr="00516E0C" w:rsidRDefault="003727B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19624D" w14:textId="77777777" w:rsidR="003727BB" w:rsidRPr="00516E0C" w:rsidRDefault="003727BB" w:rsidP="003727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DD0010" w14:textId="77777777" w:rsidR="003727BB" w:rsidRPr="00516E0C" w:rsidRDefault="003727BB" w:rsidP="005262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31346" w14:textId="76188607" w:rsidR="00B0594D" w:rsidRPr="00C5206B" w:rsidRDefault="00C5206B" w:rsidP="00C5206B">
      <w:pPr>
        <w:pStyle w:val="aa"/>
        <w:spacing w:after="0" w:line="288" w:lineRule="atLeast"/>
        <w:ind w:firstLine="540"/>
        <w:jc w:val="both"/>
        <w:rPr>
          <w:rFonts w:cs="Courier New"/>
          <w:bCs/>
          <w:sz w:val="28"/>
          <w:szCs w:val="28"/>
        </w:rPr>
      </w:pPr>
      <w:r w:rsidRPr="00C5206B">
        <w:rPr>
          <w:sz w:val="28"/>
          <w:szCs w:val="28"/>
        </w:rPr>
        <w:t>1</w:t>
      </w:r>
      <w:r w:rsidR="00B0594D" w:rsidRPr="00C5206B">
        <w:rPr>
          <w:sz w:val="28"/>
          <w:szCs w:val="28"/>
        </w:rPr>
        <w:t xml:space="preserve">. </w:t>
      </w:r>
      <w:bookmarkStart w:id="3" w:name="_Hlk179368801"/>
      <w:r w:rsidR="00B0594D" w:rsidRPr="00C5206B">
        <w:rPr>
          <w:sz w:val="28"/>
          <w:szCs w:val="28"/>
        </w:rPr>
        <w:t>Внести в</w:t>
      </w:r>
      <w:r w:rsidR="004466AE" w:rsidRPr="00C5206B">
        <w:rPr>
          <w:sz w:val="28"/>
          <w:szCs w:val="28"/>
        </w:rPr>
        <w:t xml:space="preserve"> </w:t>
      </w:r>
      <w:r w:rsidRPr="00C5206B">
        <w:rPr>
          <w:rFonts w:eastAsia="Times New Roman"/>
          <w:sz w:val="28"/>
          <w:szCs w:val="28"/>
        </w:rPr>
        <w:t xml:space="preserve">Порядок принятия решений о признании безнадежной </w:t>
      </w:r>
      <w:r>
        <w:rPr>
          <w:rFonts w:eastAsia="Times New Roman"/>
          <w:sz w:val="28"/>
          <w:szCs w:val="28"/>
        </w:rPr>
        <w:t xml:space="preserve">                            </w:t>
      </w:r>
      <w:r w:rsidRPr="00C5206B">
        <w:rPr>
          <w:rFonts w:eastAsia="Times New Roman"/>
          <w:sz w:val="28"/>
          <w:szCs w:val="28"/>
        </w:rPr>
        <w:t xml:space="preserve">к взысканию задолженности по платежам за пользование жилыми помещениями, главным администратором которых является Управление </w:t>
      </w:r>
      <w:r>
        <w:rPr>
          <w:rFonts w:eastAsia="Times New Roman"/>
          <w:sz w:val="28"/>
          <w:szCs w:val="28"/>
        </w:rPr>
        <w:t xml:space="preserve">                    </w:t>
      </w:r>
      <w:r w:rsidRPr="00C5206B">
        <w:rPr>
          <w:rFonts w:eastAsia="Times New Roman"/>
          <w:sz w:val="28"/>
          <w:szCs w:val="28"/>
        </w:rPr>
        <w:t>по учету и распределению жилой площади Администрации города Псков</w:t>
      </w:r>
      <w:r>
        <w:rPr>
          <w:rFonts w:eastAsia="Times New Roman"/>
          <w:sz w:val="28"/>
          <w:szCs w:val="28"/>
        </w:rPr>
        <w:t>а</w:t>
      </w:r>
      <w:r w:rsidRPr="00C5206B">
        <w:rPr>
          <w:rFonts w:eastAsia="Times New Roman"/>
          <w:sz w:val="28"/>
          <w:szCs w:val="28"/>
        </w:rPr>
        <w:t xml:space="preserve">, утвержденный </w:t>
      </w:r>
      <w:r w:rsidR="004466AE" w:rsidRPr="00C5206B">
        <w:rPr>
          <w:sz w:val="28"/>
          <w:szCs w:val="28"/>
        </w:rPr>
        <w:t>п</w:t>
      </w:r>
      <w:r w:rsidR="00B0594D" w:rsidRPr="00C5206B">
        <w:rPr>
          <w:sz w:val="28"/>
          <w:szCs w:val="28"/>
        </w:rPr>
        <w:t>остановлени</w:t>
      </w:r>
      <w:r w:rsidRPr="00C5206B">
        <w:rPr>
          <w:sz w:val="28"/>
          <w:szCs w:val="28"/>
        </w:rPr>
        <w:t>ем</w:t>
      </w:r>
      <w:r w:rsidR="00B0594D" w:rsidRPr="00C5206B">
        <w:rPr>
          <w:sz w:val="28"/>
          <w:szCs w:val="28"/>
        </w:rPr>
        <w:t xml:space="preserve"> Администрации города Пскова </w:t>
      </w:r>
      <w:r>
        <w:rPr>
          <w:sz w:val="28"/>
          <w:szCs w:val="28"/>
        </w:rPr>
        <w:t xml:space="preserve">                                        </w:t>
      </w:r>
      <w:r w:rsidR="00B0594D" w:rsidRPr="00C5206B">
        <w:rPr>
          <w:sz w:val="28"/>
          <w:szCs w:val="28"/>
        </w:rPr>
        <w:t>от 29 сентября 2020 г. № 1345</w:t>
      </w:r>
      <w:bookmarkEnd w:id="3"/>
      <w:r w:rsidR="00B0594D" w:rsidRPr="00C5206B">
        <w:rPr>
          <w:bCs/>
          <w:sz w:val="28"/>
          <w:szCs w:val="28"/>
        </w:rPr>
        <w:t xml:space="preserve">, </w:t>
      </w:r>
      <w:r w:rsidR="00B0594D" w:rsidRPr="00C5206B">
        <w:rPr>
          <w:sz w:val="28"/>
          <w:szCs w:val="28"/>
        </w:rPr>
        <w:t>следующее изменение:</w:t>
      </w:r>
    </w:p>
    <w:p w14:paraId="6D3B2BD8" w14:textId="60986B03" w:rsidR="00B0594D" w:rsidRDefault="00B0594D" w:rsidP="00B0594D">
      <w:pPr>
        <w:pStyle w:val="a6"/>
        <w:tabs>
          <w:tab w:val="left" w:pos="645"/>
        </w:tabs>
        <w:spacing w:after="0"/>
        <w:ind w:right="23" w:firstLine="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594D">
        <w:rPr>
          <w:sz w:val="28"/>
          <w:szCs w:val="28"/>
        </w:rPr>
        <w:t>1)</w:t>
      </w:r>
      <w:r>
        <w:rPr>
          <w:sz w:val="28"/>
          <w:szCs w:val="28"/>
        </w:rPr>
        <w:t xml:space="preserve"> пункт 3 </w:t>
      </w:r>
      <w:r w:rsidR="002B2FA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изложить в следующей редакции:</w:t>
      </w:r>
    </w:p>
    <w:p w14:paraId="13A19B53" w14:textId="45184096" w:rsidR="00B0594D" w:rsidRPr="00B0594D" w:rsidRDefault="00B0594D" w:rsidP="00B059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94D">
        <w:rPr>
          <w:sz w:val="28"/>
          <w:szCs w:val="28"/>
        </w:rPr>
        <w:t>«3. Основания для принятия Управлением решения регламентируются пунктом 1 статьи 47.2 Бюджетного кодекса Российской Федерации. Задолженность может быть признана безнадежной к взысканию в случаях:</w:t>
      </w:r>
    </w:p>
    <w:p w14:paraId="39D068BD" w14:textId="77777777" w:rsidR="00B0594D" w:rsidRPr="00B0594D" w:rsidRDefault="00B0594D" w:rsidP="00B0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4D">
        <w:rPr>
          <w:rFonts w:ascii="Times New Roman" w:hAnsi="Times New Roman" w:cs="Times New Roman"/>
          <w:bCs/>
          <w:sz w:val="28"/>
          <w:szCs w:val="28"/>
        </w:rPr>
        <w:t>1) смерть физического лица - плательщика платежей в бюджет города Пскова (далее – бюджет) или объявления его умершим в порядке, установленном гражданским процессуальным законодательством Российской Федерации;</w:t>
      </w:r>
    </w:p>
    <w:p w14:paraId="0B4EED3C" w14:textId="216EF552" w:rsidR="00B0594D" w:rsidRPr="00B0594D" w:rsidRDefault="00B0594D" w:rsidP="00B0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79366533"/>
      <w:r w:rsidRPr="00B0594D">
        <w:rPr>
          <w:rFonts w:ascii="Times New Roman" w:hAnsi="Times New Roman" w:cs="Times New Roman"/>
          <w:bCs/>
          <w:sz w:val="28"/>
          <w:szCs w:val="28"/>
        </w:rPr>
        <w:t>2)</w:t>
      </w:r>
      <w:r w:rsidRPr="00B0594D">
        <w:rPr>
          <w:rFonts w:ascii="Times New Roman" w:hAnsi="Times New Roman" w:cs="Times New Roman"/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 </w:t>
      </w:r>
      <w:hyperlink r:id="rId7">
        <w:r w:rsidRPr="00B059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94D">
        <w:rPr>
          <w:rFonts w:ascii="Times New Roman" w:hAnsi="Times New Roman" w:cs="Times New Roman"/>
          <w:sz w:val="28"/>
          <w:szCs w:val="28"/>
        </w:rPr>
        <w:t xml:space="preserve"> </w:t>
      </w:r>
      <w:r w:rsidR="005732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594D">
        <w:rPr>
          <w:rFonts w:ascii="Times New Roman" w:hAnsi="Times New Roman" w:cs="Times New Roman"/>
          <w:sz w:val="28"/>
          <w:szCs w:val="28"/>
        </w:rPr>
        <w:lastRenderedPageBreak/>
        <w:t>от 26 октября</w:t>
      </w:r>
      <w:r w:rsidR="005732F6">
        <w:rPr>
          <w:rFonts w:ascii="Times New Roman" w:hAnsi="Times New Roman" w:cs="Times New Roman"/>
          <w:sz w:val="28"/>
          <w:szCs w:val="28"/>
        </w:rPr>
        <w:t xml:space="preserve"> </w:t>
      </w:r>
      <w:r w:rsidRPr="00B0594D">
        <w:rPr>
          <w:rFonts w:ascii="Times New Roman" w:hAnsi="Times New Roman" w:cs="Times New Roman"/>
          <w:sz w:val="28"/>
          <w:szCs w:val="28"/>
        </w:rPr>
        <w:t>2002 г</w:t>
      </w:r>
      <w:r w:rsidR="002B2FAA">
        <w:rPr>
          <w:rFonts w:ascii="Times New Roman" w:hAnsi="Times New Roman" w:cs="Times New Roman"/>
          <w:sz w:val="28"/>
          <w:szCs w:val="28"/>
        </w:rPr>
        <w:t>.</w:t>
      </w:r>
      <w:r w:rsidRPr="00B0594D">
        <w:rPr>
          <w:rFonts w:ascii="Times New Roman" w:hAnsi="Times New Roman" w:cs="Times New Roman"/>
          <w:sz w:val="28"/>
          <w:szCs w:val="28"/>
        </w:rPr>
        <w:t xml:space="preserve"> № 127-ФЗ «О несостоятельности (банкротстве)» - в части задолженности по платежам в бюджет, от исполнения обязанности по уплате которой</w:t>
      </w:r>
      <w:r w:rsidR="002B2FAA">
        <w:rPr>
          <w:rFonts w:ascii="Times New Roman" w:hAnsi="Times New Roman" w:cs="Times New Roman"/>
          <w:sz w:val="28"/>
          <w:szCs w:val="28"/>
        </w:rPr>
        <w:t xml:space="preserve"> </w:t>
      </w:r>
      <w:r w:rsidRPr="00B0594D">
        <w:rPr>
          <w:rFonts w:ascii="Times New Roman" w:hAnsi="Times New Roman" w:cs="Times New Roman"/>
          <w:sz w:val="28"/>
          <w:szCs w:val="28"/>
        </w:rPr>
        <w:t>он освобожден в соответствии с указанным Федеральным законом;</w:t>
      </w:r>
    </w:p>
    <w:bookmarkEnd w:id="4"/>
    <w:p w14:paraId="6DEFD0B7" w14:textId="426680CA" w:rsidR="00B0594D" w:rsidRPr="00B0594D" w:rsidRDefault="00B0594D" w:rsidP="00B0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94D">
        <w:rPr>
          <w:rFonts w:ascii="Times New Roman" w:hAnsi="Times New Roman" w:cs="Times New Roman"/>
          <w:bCs/>
          <w:sz w:val="28"/>
          <w:szCs w:val="28"/>
        </w:rPr>
        <w:t xml:space="preserve">3) вынесения судебным приставом-исполнителем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0594D">
        <w:rPr>
          <w:rFonts w:ascii="Times New Roman" w:hAnsi="Times New Roman" w:cs="Times New Roman"/>
          <w:bCs/>
          <w:sz w:val="28"/>
          <w:szCs w:val="28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anchor="/document/12156199/entry/46013" w:history="1">
        <w:r w:rsidRPr="00B0594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3</w:t>
        </w:r>
      </w:hyperlink>
      <w:r w:rsidRPr="00B05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0594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hyperlink r:id="rId9" w:anchor="/document/12156199/entry/46014" w:history="1">
        <w:r w:rsidRPr="00B0594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 части 1 статьи 46</w:t>
        </w:r>
      </w:hyperlink>
      <w:r w:rsidRPr="00B0594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 октября 2007 г</w:t>
      </w:r>
      <w:r w:rsidR="002B2FAA">
        <w:rPr>
          <w:rFonts w:ascii="Times New Roman" w:hAnsi="Times New Roman" w:cs="Times New Roman"/>
          <w:bCs/>
          <w:sz w:val="28"/>
          <w:szCs w:val="28"/>
        </w:rPr>
        <w:t>.</w:t>
      </w:r>
      <w:r w:rsidRPr="00B0594D">
        <w:rPr>
          <w:rFonts w:ascii="Times New Roman" w:hAnsi="Times New Roman" w:cs="Times New Roman"/>
          <w:bCs/>
          <w:sz w:val="28"/>
          <w:szCs w:val="28"/>
        </w:rPr>
        <w:t xml:space="preserve"> № 229-ФЗ «Об исполнительном производстве», если с даты образования задолженности, размер которой не превышает размера требований к должнику,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94D">
        <w:rPr>
          <w:rFonts w:ascii="Times New Roman" w:hAnsi="Times New Roman" w:cs="Times New Roman"/>
          <w:bCs/>
          <w:sz w:val="28"/>
          <w:szCs w:val="28"/>
        </w:rPr>
        <w:t xml:space="preserve">установленного </w:t>
      </w:r>
      <w:hyperlink r:id="rId10" w:anchor="/document/185181/entry/332" w:history="1">
        <w:r w:rsidRPr="00B0594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B0594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                                           </w:t>
      </w:r>
      <w:r w:rsidRPr="00B0594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94D">
        <w:rPr>
          <w:rFonts w:ascii="Times New Roman" w:hAnsi="Times New Roman" w:cs="Times New Roman"/>
          <w:bCs/>
          <w:sz w:val="28"/>
          <w:szCs w:val="28"/>
        </w:rPr>
        <w:t xml:space="preserve">несостоятельности (банкротстве) для возбуждения производства по делу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0594D">
        <w:rPr>
          <w:rFonts w:ascii="Times New Roman" w:hAnsi="Times New Roman" w:cs="Times New Roman"/>
          <w:bCs/>
          <w:sz w:val="28"/>
          <w:szCs w:val="28"/>
        </w:rPr>
        <w:t>о банкротстве, прошло более пяти лет;</w:t>
      </w:r>
    </w:p>
    <w:p w14:paraId="6A401082" w14:textId="0186022E" w:rsidR="00BD0274" w:rsidRDefault="007D5F7F" w:rsidP="00B0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594D" w:rsidRPr="00B0594D">
        <w:rPr>
          <w:rFonts w:ascii="Times New Roman" w:hAnsi="Times New Roman" w:cs="Times New Roman"/>
          <w:sz w:val="28"/>
          <w:szCs w:val="28"/>
        </w:rPr>
        <w:t xml:space="preserve">с отсутствием средств, достаточных для возмещения судебных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94D" w:rsidRPr="00B0594D">
        <w:rPr>
          <w:rFonts w:ascii="Times New Roman" w:hAnsi="Times New Roman" w:cs="Times New Roman"/>
          <w:sz w:val="28"/>
          <w:szCs w:val="28"/>
        </w:rPr>
        <w:t>на проведение процедур, применяемых в деле о банкротстве.</w:t>
      </w:r>
      <w:r w:rsidR="00B0594D">
        <w:rPr>
          <w:rFonts w:ascii="Times New Roman" w:hAnsi="Times New Roman" w:cs="Times New Roman"/>
          <w:sz w:val="28"/>
          <w:szCs w:val="28"/>
        </w:rPr>
        <w:t>».</w:t>
      </w:r>
    </w:p>
    <w:p w14:paraId="3AF0F973" w14:textId="121F90B6" w:rsidR="002D11DD" w:rsidRPr="004419CE" w:rsidRDefault="002D11DD" w:rsidP="00BD0274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2.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499E8D9D" w14:textId="30AA2FFE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3.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</w:t>
      </w:r>
      <w:r w:rsidR="002B2FAA">
        <w:rPr>
          <w:rFonts w:ascii="Times New Roman" w:hAnsi="Times New Roman" w:cs="Times New Roman"/>
          <w:sz w:val="28"/>
          <w:szCs w:val="28"/>
        </w:rPr>
        <w:t>Н</w:t>
      </w:r>
      <w:r w:rsidRPr="004419CE">
        <w:rPr>
          <w:rFonts w:ascii="Times New Roman" w:hAnsi="Times New Roman" w:cs="Times New Roman"/>
          <w:sz w:val="28"/>
          <w:szCs w:val="28"/>
        </w:rPr>
        <w:t>овости»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</w:t>
      </w:r>
      <w:r w:rsidR="00D05B0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4419CE">
        <w:rPr>
          <w:rFonts w:ascii="Times New Roman" w:hAnsi="Times New Roman" w:cs="Times New Roman"/>
          <w:sz w:val="28"/>
          <w:szCs w:val="28"/>
        </w:rPr>
        <w:t>.</w:t>
      </w:r>
    </w:p>
    <w:p w14:paraId="62AB9BE5" w14:textId="3D886B13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на заместителя Главы Администрации города Пскова </w:t>
      </w:r>
      <w:proofErr w:type="spellStart"/>
      <w:r w:rsidR="00D05B0D">
        <w:rPr>
          <w:rFonts w:ascii="Times New Roman" w:hAnsi="Times New Roman" w:cs="Times New Roman"/>
          <w:sz w:val="28"/>
          <w:szCs w:val="28"/>
        </w:rPr>
        <w:t>Сухинского</w:t>
      </w:r>
      <w:proofErr w:type="spellEnd"/>
      <w:r w:rsidR="00D05B0D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7B3FB86A" w14:textId="77777777" w:rsidR="007D5F7F" w:rsidRDefault="007D5F7F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5B33D" w14:textId="77777777" w:rsidR="007D5F7F" w:rsidRDefault="007D5F7F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ED26F" w14:textId="77777777" w:rsidR="007D5F7F" w:rsidRDefault="007D5F7F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2F7DB" w14:textId="2DDA20F3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</w:t>
      </w:r>
      <w:r w:rsidR="004D61B4">
        <w:rPr>
          <w:rFonts w:ascii="Times New Roman" w:hAnsi="Times New Roman" w:cs="Times New Roman"/>
          <w:sz w:val="28"/>
          <w:szCs w:val="28"/>
        </w:rPr>
        <w:t>Б.А.</w:t>
      </w:r>
      <w:r w:rsidRPr="004419CE">
        <w:rPr>
          <w:rFonts w:ascii="Times New Roman" w:hAnsi="Times New Roman" w:cs="Times New Roman"/>
          <w:sz w:val="28"/>
          <w:szCs w:val="28"/>
        </w:rPr>
        <w:t xml:space="preserve"> Елкин </w:t>
      </w:r>
    </w:p>
    <w:p w14:paraId="282B5ECB" w14:textId="77777777" w:rsidR="002D11DD" w:rsidRPr="006C09B0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065D1" w14:textId="77777777" w:rsidR="002D11DD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ED520" w14:textId="77777777" w:rsidR="002D11DD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34F29" w14:textId="77777777" w:rsidR="00303BAB" w:rsidRDefault="00303BAB"/>
    <w:sectPr w:rsidR="00303BAB" w:rsidSect="004466AE">
      <w:type w:val="continuous"/>
      <w:pgSz w:w="11906" w:h="16838" w:code="9"/>
      <w:pgMar w:top="851" w:right="0" w:bottom="1134" w:left="1531" w:header="720" w:footer="720" w:gutter="0"/>
      <w:cols w:space="720" w:equalWidth="0">
        <w:col w:w="940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3B78"/>
    <w:multiLevelType w:val="hybridMultilevel"/>
    <w:tmpl w:val="5782A2C6"/>
    <w:lvl w:ilvl="0" w:tplc="8584881E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A1557"/>
    <w:rsid w:val="000D0555"/>
    <w:rsid w:val="0011135C"/>
    <w:rsid w:val="00125E80"/>
    <w:rsid w:val="00142E04"/>
    <w:rsid w:val="00152BA3"/>
    <w:rsid w:val="001565F0"/>
    <w:rsid w:val="001801D3"/>
    <w:rsid w:val="001A6A19"/>
    <w:rsid w:val="001F0B3E"/>
    <w:rsid w:val="00220964"/>
    <w:rsid w:val="002319D7"/>
    <w:rsid w:val="00241F46"/>
    <w:rsid w:val="0025489D"/>
    <w:rsid w:val="002562C3"/>
    <w:rsid w:val="002B2FAA"/>
    <w:rsid w:val="002B46BC"/>
    <w:rsid w:val="002D11DD"/>
    <w:rsid w:val="002F6994"/>
    <w:rsid w:val="00303BAB"/>
    <w:rsid w:val="003119A2"/>
    <w:rsid w:val="003727BB"/>
    <w:rsid w:val="00373857"/>
    <w:rsid w:val="00381189"/>
    <w:rsid w:val="00434A7A"/>
    <w:rsid w:val="004466AE"/>
    <w:rsid w:val="004941A8"/>
    <w:rsid w:val="004B77DF"/>
    <w:rsid w:val="004D2446"/>
    <w:rsid w:val="004D61B4"/>
    <w:rsid w:val="004E3F15"/>
    <w:rsid w:val="0052299A"/>
    <w:rsid w:val="00526220"/>
    <w:rsid w:val="00530434"/>
    <w:rsid w:val="00550DB0"/>
    <w:rsid w:val="00552A61"/>
    <w:rsid w:val="005732F6"/>
    <w:rsid w:val="005C044E"/>
    <w:rsid w:val="005E7F56"/>
    <w:rsid w:val="005F26E9"/>
    <w:rsid w:val="00605A62"/>
    <w:rsid w:val="00622E3C"/>
    <w:rsid w:val="0062403A"/>
    <w:rsid w:val="00642DEC"/>
    <w:rsid w:val="00656217"/>
    <w:rsid w:val="006A4CDF"/>
    <w:rsid w:val="006B74D4"/>
    <w:rsid w:val="006F22FD"/>
    <w:rsid w:val="006F3DE5"/>
    <w:rsid w:val="007752AF"/>
    <w:rsid w:val="007B2DFC"/>
    <w:rsid w:val="007C285C"/>
    <w:rsid w:val="007D5F7F"/>
    <w:rsid w:val="00822045"/>
    <w:rsid w:val="00835579"/>
    <w:rsid w:val="00846145"/>
    <w:rsid w:val="008B3E11"/>
    <w:rsid w:val="008F5635"/>
    <w:rsid w:val="0090249F"/>
    <w:rsid w:val="00956319"/>
    <w:rsid w:val="009636FD"/>
    <w:rsid w:val="00975C13"/>
    <w:rsid w:val="009A04BA"/>
    <w:rsid w:val="009C4A2D"/>
    <w:rsid w:val="00A535A9"/>
    <w:rsid w:val="00A54D88"/>
    <w:rsid w:val="00A60F90"/>
    <w:rsid w:val="00A85C8D"/>
    <w:rsid w:val="00AF7E5C"/>
    <w:rsid w:val="00B0594D"/>
    <w:rsid w:val="00B12784"/>
    <w:rsid w:val="00B23454"/>
    <w:rsid w:val="00B2347F"/>
    <w:rsid w:val="00B741FA"/>
    <w:rsid w:val="00BB422D"/>
    <w:rsid w:val="00BB7A21"/>
    <w:rsid w:val="00BD00C0"/>
    <w:rsid w:val="00BD0274"/>
    <w:rsid w:val="00C01586"/>
    <w:rsid w:val="00C03B96"/>
    <w:rsid w:val="00C5206B"/>
    <w:rsid w:val="00C73B31"/>
    <w:rsid w:val="00C7736C"/>
    <w:rsid w:val="00CC6577"/>
    <w:rsid w:val="00D05B0D"/>
    <w:rsid w:val="00D30C60"/>
    <w:rsid w:val="00D76A3D"/>
    <w:rsid w:val="00D841A6"/>
    <w:rsid w:val="00DA5BB2"/>
    <w:rsid w:val="00E17257"/>
    <w:rsid w:val="00E46478"/>
    <w:rsid w:val="00EA7F13"/>
    <w:rsid w:val="00EC1E19"/>
    <w:rsid w:val="00EC6B82"/>
    <w:rsid w:val="00EE32B0"/>
    <w:rsid w:val="00EF6A9F"/>
    <w:rsid w:val="00F43CDA"/>
    <w:rsid w:val="00F56861"/>
    <w:rsid w:val="00F862C3"/>
    <w:rsid w:val="00FA7992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0E9"/>
  <w15:docId w15:val="{F7EFD40F-70D2-4326-9603-31F4914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7BB"/>
    <w:pPr>
      <w:ind w:left="720"/>
      <w:contextualSpacing/>
    </w:pPr>
  </w:style>
  <w:style w:type="paragraph" w:styleId="a6">
    <w:name w:val="Body Text"/>
    <w:basedOn w:val="a"/>
    <w:link w:val="a7"/>
    <w:rsid w:val="00B059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0594D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rsid w:val="00B0594D"/>
    <w:rPr>
      <w:color w:val="0000FF"/>
      <w:u w:val="single"/>
    </w:rPr>
  </w:style>
  <w:style w:type="paragraph" w:customStyle="1" w:styleId="a9">
    <w:basedOn w:val="a"/>
    <w:next w:val="aa"/>
    <w:rsid w:val="00B0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059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831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5568-8183-4645-B0A9-1A91AA01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2024-11-12T12:38:00Z</dcterms:created>
  <dcterms:modified xsi:type="dcterms:W3CDTF">2024-11-12T12:38:00Z</dcterms:modified>
</cp:coreProperties>
</file>