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D0E9B" w14:textId="6CC75464" w:rsidR="002B4934" w:rsidRPr="003037D0" w:rsidRDefault="00354B70" w:rsidP="003037D0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AE30C6" w:rsidRPr="003037D0">
        <w:rPr>
          <w:rFonts w:ascii="Times New Roman" w:hAnsi="Times New Roman" w:cs="Times New Roman"/>
          <w:b w:val="0"/>
          <w:bCs/>
          <w:sz w:val="28"/>
          <w:szCs w:val="28"/>
        </w:rPr>
        <w:t>Приложение 1</w:t>
      </w:r>
    </w:p>
    <w:p w14:paraId="13A61D59" w14:textId="77777777" w:rsidR="003037D0" w:rsidRPr="003037D0" w:rsidRDefault="00AE30C6" w:rsidP="003037D0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37D0">
        <w:rPr>
          <w:rFonts w:ascii="Times New Roman" w:hAnsi="Times New Roman" w:cs="Times New Roman"/>
          <w:b w:val="0"/>
          <w:bCs/>
          <w:sz w:val="28"/>
          <w:szCs w:val="28"/>
        </w:rPr>
        <w:t>к постановлению</w:t>
      </w:r>
    </w:p>
    <w:p w14:paraId="614E0140" w14:textId="77777777" w:rsidR="003037D0" w:rsidRPr="003037D0" w:rsidRDefault="00AE30C6" w:rsidP="003037D0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37D0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города</w:t>
      </w:r>
      <w:r w:rsidR="003037D0" w:rsidRPr="003037D0">
        <w:rPr>
          <w:rFonts w:ascii="Times New Roman" w:hAnsi="Times New Roman" w:cs="Times New Roman"/>
          <w:b w:val="0"/>
          <w:bCs/>
          <w:sz w:val="28"/>
          <w:szCs w:val="28"/>
        </w:rPr>
        <w:t xml:space="preserve"> Пскова</w:t>
      </w:r>
    </w:p>
    <w:p w14:paraId="084879DE" w14:textId="3DAB2EFD" w:rsidR="00AE30C6" w:rsidRPr="003037D0" w:rsidRDefault="00AE30C6" w:rsidP="003037D0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37D0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124EB2">
        <w:rPr>
          <w:rFonts w:ascii="Times New Roman" w:hAnsi="Times New Roman" w:cs="Times New Roman"/>
          <w:b w:val="0"/>
          <w:bCs/>
          <w:sz w:val="28"/>
          <w:szCs w:val="28"/>
        </w:rPr>
        <w:t>446</w:t>
      </w:r>
      <w:r w:rsidRPr="003037D0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124EB2">
        <w:rPr>
          <w:rFonts w:ascii="Times New Roman" w:hAnsi="Times New Roman" w:cs="Times New Roman"/>
          <w:b w:val="0"/>
          <w:bCs/>
          <w:sz w:val="28"/>
          <w:szCs w:val="28"/>
        </w:rPr>
        <w:t>11.03.</w:t>
      </w:r>
      <w:r w:rsidR="003037D0" w:rsidRPr="003037D0">
        <w:rPr>
          <w:rFonts w:ascii="Times New Roman" w:hAnsi="Times New Roman" w:cs="Times New Roman"/>
          <w:b w:val="0"/>
          <w:bCs/>
          <w:sz w:val="28"/>
          <w:szCs w:val="28"/>
        </w:rPr>
        <w:t>2024г.</w:t>
      </w:r>
    </w:p>
    <w:p w14:paraId="629474D6" w14:textId="77777777" w:rsidR="003037D0" w:rsidRPr="003037D0" w:rsidRDefault="003037D0" w:rsidP="003037D0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B5632D7" w14:textId="77777777" w:rsidR="002B4934" w:rsidRPr="003037D0" w:rsidRDefault="002B4934" w:rsidP="002B4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14:paraId="74E93679" w14:textId="77777777" w:rsidR="002B4934" w:rsidRPr="003037D0" w:rsidRDefault="002B4934" w:rsidP="002B4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ПО РАЗРАБОТКЕ ИНВЕСТИЦИОННОЙ ПРОГРАММЫ МУНИЦИПАЛЬНОГО</w:t>
      </w:r>
    </w:p>
    <w:p w14:paraId="400F13BF" w14:textId="77777777" w:rsidR="00555E58" w:rsidRDefault="002B4934" w:rsidP="002B4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ПРЕДПРИЯТИЯ ГОРОДА ПСКОВА </w:t>
      </w:r>
      <w:r w:rsidR="003037D0">
        <w:rPr>
          <w:rFonts w:ascii="Times New Roman" w:hAnsi="Times New Roman" w:cs="Times New Roman"/>
          <w:sz w:val="28"/>
          <w:szCs w:val="28"/>
        </w:rPr>
        <w:t>«</w:t>
      </w:r>
      <w:r w:rsidRPr="003037D0">
        <w:rPr>
          <w:rFonts w:ascii="Times New Roman" w:hAnsi="Times New Roman" w:cs="Times New Roman"/>
          <w:sz w:val="28"/>
          <w:szCs w:val="28"/>
        </w:rPr>
        <w:t>ГОРВОДОКАНАЛ</w:t>
      </w:r>
      <w:r w:rsidR="003037D0">
        <w:rPr>
          <w:rFonts w:ascii="Times New Roman" w:hAnsi="Times New Roman" w:cs="Times New Roman"/>
          <w:sz w:val="28"/>
          <w:szCs w:val="28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BAE07" w14:textId="27D20B7A" w:rsidR="002B4934" w:rsidRPr="003037D0" w:rsidRDefault="002B4934" w:rsidP="002B4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ПО РАЗВИТИЮ</w:t>
      </w:r>
    </w:p>
    <w:p w14:paraId="53B015F0" w14:textId="71093499" w:rsidR="002B4934" w:rsidRPr="003037D0" w:rsidRDefault="002B4934" w:rsidP="002B4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СИСТЕМ ВОДОСНАБЖЕНИЯ МУНИЦИПАЛЬНОГО ОБРАЗОВАНИЯ </w:t>
      </w:r>
    </w:p>
    <w:p w14:paraId="25467866" w14:textId="2B983FC0" w:rsidR="002B4934" w:rsidRPr="003037D0" w:rsidRDefault="003037D0" w:rsidP="002B4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4934" w:rsidRPr="003037D0">
        <w:rPr>
          <w:rFonts w:ascii="Times New Roman" w:hAnsi="Times New Roman" w:cs="Times New Roman"/>
          <w:sz w:val="28"/>
          <w:szCs w:val="28"/>
        </w:rPr>
        <w:t>ГОРОД ПСКОВ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4934" w:rsidRPr="003037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5C52" w:rsidRPr="003037D0">
        <w:rPr>
          <w:rFonts w:ascii="Times New Roman" w:hAnsi="Times New Roman" w:cs="Times New Roman"/>
          <w:sz w:val="28"/>
          <w:szCs w:val="28"/>
        </w:rPr>
        <w:t>5-2028</w:t>
      </w:r>
      <w:r w:rsidR="002B4934" w:rsidRPr="003037D0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1B859D3A" w14:textId="77777777" w:rsidR="002B4934" w:rsidRPr="003037D0" w:rsidRDefault="002B4934" w:rsidP="002B4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ED6813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67FB9DB" w14:textId="6B1A243E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1.1. Техническое задание по разработке инвестиционной программы муниципального предприятия города Пскова </w:t>
      </w:r>
      <w:r w:rsidR="003037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37D0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3037D0">
        <w:rPr>
          <w:rFonts w:ascii="Times New Roman" w:hAnsi="Times New Roman" w:cs="Times New Roman"/>
          <w:sz w:val="28"/>
          <w:szCs w:val="28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 xml:space="preserve"> (далее - предприятие) по развитию систем водоснабжения муниципального образования </w:t>
      </w:r>
      <w:r w:rsidR="003037D0">
        <w:rPr>
          <w:rFonts w:ascii="Times New Roman" w:hAnsi="Times New Roman" w:cs="Times New Roman"/>
          <w:sz w:val="28"/>
          <w:szCs w:val="28"/>
        </w:rPr>
        <w:t>«</w:t>
      </w:r>
      <w:r w:rsidRPr="003037D0">
        <w:rPr>
          <w:rFonts w:ascii="Times New Roman" w:hAnsi="Times New Roman" w:cs="Times New Roman"/>
          <w:sz w:val="28"/>
          <w:szCs w:val="28"/>
        </w:rPr>
        <w:t>Город Псков</w:t>
      </w:r>
      <w:r w:rsidR="003037D0">
        <w:rPr>
          <w:rFonts w:ascii="Times New Roman" w:hAnsi="Times New Roman" w:cs="Times New Roman"/>
          <w:sz w:val="28"/>
          <w:szCs w:val="28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 xml:space="preserve"> на 20</w:t>
      </w:r>
      <w:r w:rsidR="002E5C52" w:rsidRPr="003037D0">
        <w:rPr>
          <w:rFonts w:ascii="Times New Roman" w:hAnsi="Times New Roman" w:cs="Times New Roman"/>
          <w:sz w:val="28"/>
          <w:szCs w:val="28"/>
        </w:rPr>
        <w:t>25</w:t>
      </w:r>
      <w:r w:rsidRPr="003037D0">
        <w:rPr>
          <w:rFonts w:ascii="Times New Roman" w:hAnsi="Times New Roman" w:cs="Times New Roman"/>
          <w:sz w:val="28"/>
          <w:szCs w:val="28"/>
        </w:rPr>
        <w:t xml:space="preserve"> - 202</w:t>
      </w:r>
      <w:r w:rsidR="002E5C52" w:rsidRPr="003037D0">
        <w:rPr>
          <w:rFonts w:ascii="Times New Roman" w:hAnsi="Times New Roman" w:cs="Times New Roman"/>
          <w:sz w:val="28"/>
          <w:szCs w:val="28"/>
        </w:rPr>
        <w:t>8</w:t>
      </w:r>
      <w:r w:rsidRPr="003037D0">
        <w:rPr>
          <w:rFonts w:ascii="Times New Roman" w:hAnsi="Times New Roman" w:cs="Times New Roman"/>
          <w:sz w:val="28"/>
          <w:szCs w:val="28"/>
        </w:rPr>
        <w:t xml:space="preserve"> годы (далее - Техническое задание) </w:t>
      </w:r>
      <w:proofErr w:type="gramStart"/>
      <w:r w:rsidRPr="003037D0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456D93">
        <w:rPr>
          <w:rFonts w:ascii="Times New Roman" w:hAnsi="Times New Roman" w:cs="Times New Roman"/>
          <w:sz w:val="28"/>
          <w:szCs w:val="28"/>
        </w:rPr>
        <w:t xml:space="preserve"> </w:t>
      </w:r>
      <w:r w:rsidRPr="003037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37D0">
        <w:rPr>
          <w:rFonts w:ascii="Times New Roman" w:hAnsi="Times New Roman" w:cs="Times New Roman"/>
          <w:sz w:val="28"/>
          <w:szCs w:val="28"/>
        </w:rPr>
        <w:t xml:space="preserve"> соответствии с:</w:t>
      </w:r>
    </w:p>
    <w:p w14:paraId="6D09C067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6" w:history="1">
        <w:r w:rsidRPr="003037D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37D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A2728F2" w14:textId="52F23410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3037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37D0">
        <w:rPr>
          <w:rFonts w:ascii="Times New Roman" w:hAnsi="Times New Roman" w:cs="Times New Roman"/>
          <w:sz w:val="28"/>
          <w:szCs w:val="28"/>
        </w:rPr>
        <w:t xml:space="preserve"> от 07.12.2011 </w:t>
      </w:r>
      <w:r w:rsidR="00FA5A17">
        <w:rPr>
          <w:rFonts w:ascii="Times New Roman" w:hAnsi="Times New Roman" w:cs="Times New Roman"/>
          <w:sz w:val="28"/>
          <w:szCs w:val="28"/>
        </w:rPr>
        <w:t>№</w:t>
      </w:r>
      <w:r w:rsidRPr="003037D0">
        <w:rPr>
          <w:rFonts w:ascii="Times New Roman" w:hAnsi="Times New Roman" w:cs="Times New Roman"/>
          <w:sz w:val="28"/>
          <w:szCs w:val="28"/>
        </w:rPr>
        <w:t xml:space="preserve"> 416-ФЗ </w:t>
      </w:r>
      <w:r w:rsidR="003037D0">
        <w:rPr>
          <w:rFonts w:ascii="Times New Roman" w:hAnsi="Times New Roman" w:cs="Times New Roman"/>
          <w:sz w:val="28"/>
          <w:szCs w:val="28"/>
        </w:rPr>
        <w:t>«</w:t>
      </w:r>
      <w:r w:rsidRPr="003037D0">
        <w:rPr>
          <w:rFonts w:ascii="Times New Roman" w:hAnsi="Times New Roman" w:cs="Times New Roman"/>
          <w:sz w:val="28"/>
          <w:szCs w:val="28"/>
        </w:rPr>
        <w:t>О водоснабжении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37D0">
        <w:rPr>
          <w:rFonts w:ascii="Times New Roman" w:hAnsi="Times New Roman" w:cs="Times New Roman"/>
          <w:sz w:val="28"/>
          <w:szCs w:val="28"/>
        </w:rPr>
        <w:t xml:space="preserve"> и водоотведении</w:t>
      </w:r>
      <w:r w:rsidR="003037D0">
        <w:rPr>
          <w:rFonts w:ascii="Times New Roman" w:hAnsi="Times New Roman" w:cs="Times New Roman"/>
          <w:sz w:val="28"/>
          <w:szCs w:val="28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>;</w:t>
      </w:r>
    </w:p>
    <w:p w14:paraId="3B5A8815" w14:textId="10118F6E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</w:t>
      </w:r>
      <w:r w:rsidR="008D22A9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3037D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37D0">
        <w:rPr>
          <w:rFonts w:ascii="Times New Roman" w:hAnsi="Times New Roman" w:cs="Times New Roman"/>
          <w:sz w:val="28"/>
          <w:szCs w:val="28"/>
        </w:rPr>
        <w:t xml:space="preserve"> Правительства РФ от 29.07.2013 </w:t>
      </w:r>
      <w:r w:rsidR="003037D0">
        <w:rPr>
          <w:rFonts w:ascii="Times New Roman" w:hAnsi="Times New Roman" w:cs="Times New Roman"/>
          <w:sz w:val="28"/>
          <w:szCs w:val="28"/>
        </w:rPr>
        <w:t>№</w:t>
      </w:r>
      <w:r w:rsidRPr="003037D0">
        <w:rPr>
          <w:rFonts w:ascii="Times New Roman" w:hAnsi="Times New Roman" w:cs="Times New Roman"/>
          <w:sz w:val="28"/>
          <w:szCs w:val="28"/>
        </w:rPr>
        <w:t xml:space="preserve"> 641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037D0">
        <w:rPr>
          <w:rFonts w:ascii="Times New Roman" w:hAnsi="Times New Roman" w:cs="Times New Roman"/>
          <w:sz w:val="28"/>
          <w:szCs w:val="28"/>
        </w:rPr>
        <w:t>«</w:t>
      </w:r>
      <w:r w:rsidRPr="003037D0">
        <w:rPr>
          <w:rFonts w:ascii="Times New Roman" w:hAnsi="Times New Roman" w:cs="Times New Roman"/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3037D0">
        <w:rPr>
          <w:rFonts w:ascii="Times New Roman" w:hAnsi="Times New Roman" w:cs="Times New Roman"/>
          <w:sz w:val="28"/>
          <w:szCs w:val="28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>;</w:t>
      </w:r>
    </w:p>
    <w:p w14:paraId="1B236200" w14:textId="3BA7FA81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3037D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37D0">
        <w:rPr>
          <w:rFonts w:ascii="Times New Roman" w:hAnsi="Times New Roman" w:cs="Times New Roman"/>
          <w:sz w:val="28"/>
          <w:szCs w:val="28"/>
        </w:rPr>
        <w:t xml:space="preserve"> Правительства РФ от 29.07.2013 </w:t>
      </w:r>
      <w:r w:rsidR="003037D0">
        <w:rPr>
          <w:rFonts w:ascii="Times New Roman" w:hAnsi="Times New Roman" w:cs="Times New Roman"/>
          <w:sz w:val="28"/>
          <w:szCs w:val="28"/>
        </w:rPr>
        <w:t>№</w:t>
      </w:r>
      <w:r w:rsidRPr="003037D0">
        <w:rPr>
          <w:rFonts w:ascii="Times New Roman" w:hAnsi="Times New Roman" w:cs="Times New Roman"/>
          <w:sz w:val="28"/>
          <w:szCs w:val="28"/>
        </w:rPr>
        <w:t xml:space="preserve"> 644 </w:t>
      </w:r>
      <w:r w:rsidR="003037D0">
        <w:rPr>
          <w:rFonts w:ascii="Times New Roman" w:hAnsi="Times New Roman" w:cs="Times New Roman"/>
          <w:sz w:val="28"/>
          <w:szCs w:val="28"/>
        </w:rPr>
        <w:t>«</w:t>
      </w:r>
      <w:r w:rsidRPr="003037D0">
        <w:rPr>
          <w:rFonts w:ascii="Times New Roman" w:hAnsi="Times New Roman" w:cs="Times New Roman"/>
          <w:sz w:val="28"/>
          <w:szCs w:val="28"/>
        </w:rPr>
        <w:t xml:space="preserve">Об утверждении Правил холодного водоснабжения и водоотведения и о внесении изменений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7D0">
        <w:rPr>
          <w:rFonts w:ascii="Times New Roman" w:hAnsi="Times New Roman" w:cs="Times New Roman"/>
          <w:sz w:val="28"/>
          <w:szCs w:val="28"/>
        </w:rPr>
        <w:t>в некоторые акты Правительства РФ</w:t>
      </w:r>
      <w:r w:rsidR="003037D0">
        <w:rPr>
          <w:rFonts w:ascii="Times New Roman" w:hAnsi="Times New Roman" w:cs="Times New Roman"/>
          <w:sz w:val="28"/>
          <w:szCs w:val="28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>;</w:t>
      </w:r>
    </w:p>
    <w:p w14:paraId="377361B5" w14:textId="1160F998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</w:t>
      </w:r>
      <w:r w:rsidR="008D22A9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3037D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37D0">
        <w:rPr>
          <w:rFonts w:ascii="Times New Roman" w:hAnsi="Times New Roman" w:cs="Times New Roman"/>
          <w:sz w:val="28"/>
          <w:szCs w:val="28"/>
        </w:rPr>
        <w:t xml:space="preserve"> Правительства РФ от 13.05.2013 </w:t>
      </w:r>
      <w:r w:rsidR="003037D0">
        <w:rPr>
          <w:rFonts w:ascii="Times New Roman" w:hAnsi="Times New Roman" w:cs="Times New Roman"/>
          <w:sz w:val="28"/>
          <w:szCs w:val="28"/>
        </w:rPr>
        <w:t>№</w:t>
      </w:r>
      <w:r w:rsidRPr="003037D0">
        <w:rPr>
          <w:rFonts w:ascii="Times New Roman" w:hAnsi="Times New Roman" w:cs="Times New Roman"/>
          <w:sz w:val="28"/>
          <w:szCs w:val="28"/>
        </w:rPr>
        <w:t xml:space="preserve"> 406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7D0">
        <w:rPr>
          <w:rFonts w:ascii="Times New Roman" w:hAnsi="Times New Roman" w:cs="Times New Roman"/>
          <w:sz w:val="28"/>
          <w:szCs w:val="28"/>
        </w:rPr>
        <w:t>«</w:t>
      </w:r>
      <w:r w:rsidRPr="003037D0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тарифов в сфере водоснабжения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37D0">
        <w:rPr>
          <w:rFonts w:ascii="Times New Roman" w:hAnsi="Times New Roman" w:cs="Times New Roman"/>
          <w:sz w:val="28"/>
          <w:szCs w:val="28"/>
        </w:rPr>
        <w:t>и водоотведения</w:t>
      </w:r>
      <w:r w:rsidR="003037D0">
        <w:rPr>
          <w:rFonts w:ascii="Times New Roman" w:hAnsi="Times New Roman" w:cs="Times New Roman"/>
          <w:sz w:val="28"/>
          <w:szCs w:val="28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>;</w:t>
      </w:r>
    </w:p>
    <w:p w14:paraId="60783013" w14:textId="6697986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3037D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3037D0">
        <w:rPr>
          <w:rFonts w:ascii="Times New Roman" w:hAnsi="Times New Roman" w:cs="Times New Roman"/>
          <w:sz w:val="28"/>
          <w:szCs w:val="28"/>
        </w:rPr>
        <w:t xml:space="preserve"> Псковской городской Думы </w:t>
      </w:r>
      <w:r w:rsidR="00456D93" w:rsidRPr="003037D0">
        <w:rPr>
          <w:rFonts w:ascii="Times New Roman" w:hAnsi="Times New Roman" w:cs="Times New Roman"/>
          <w:sz w:val="28"/>
          <w:szCs w:val="28"/>
        </w:rPr>
        <w:t xml:space="preserve">от 17.07.2009 </w:t>
      </w:r>
      <w:r w:rsidR="00456D93">
        <w:rPr>
          <w:rFonts w:ascii="Times New Roman" w:hAnsi="Times New Roman" w:cs="Times New Roman"/>
          <w:sz w:val="28"/>
          <w:szCs w:val="28"/>
        </w:rPr>
        <w:t>№</w:t>
      </w:r>
      <w:r w:rsidR="00456D93" w:rsidRPr="003037D0">
        <w:rPr>
          <w:rFonts w:ascii="Times New Roman" w:hAnsi="Times New Roman" w:cs="Times New Roman"/>
          <w:sz w:val="28"/>
          <w:szCs w:val="28"/>
        </w:rPr>
        <w:t xml:space="preserve"> 880</w:t>
      </w:r>
      <w:r w:rsidR="00456D93">
        <w:rPr>
          <w:rFonts w:ascii="Times New Roman" w:hAnsi="Times New Roman" w:cs="Times New Roman"/>
          <w:sz w:val="28"/>
          <w:szCs w:val="28"/>
        </w:rPr>
        <w:t xml:space="preserve"> </w:t>
      </w:r>
      <w:r w:rsidR="008757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37D0">
        <w:rPr>
          <w:rFonts w:ascii="Times New Roman" w:hAnsi="Times New Roman" w:cs="Times New Roman"/>
          <w:sz w:val="28"/>
          <w:szCs w:val="28"/>
        </w:rPr>
        <w:t>«</w:t>
      </w:r>
      <w:r w:rsidRPr="003037D0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456D93">
        <w:rPr>
          <w:rFonts w:ascii="Times New Roman" w:hAnsi="Times New Roman" w:cs="Times New Roman"/>
          <w:sz w:val="28"/>
          <w:szCs w:val="28"/>
        </w:rPr>
        <w:t xml:space="preserve"> </w:t>
      </w:r>
      <w:r w:rsidRPr="003037D0">
        <w:rPr>
          <w:rFonts w:ascii="Times New Roman" w:hAnsi="Times New Roman" w:cs="Times New Roman"/>
          <w:sz w:val="28"/>
          <w:szCs w:val="28"/>
        </w:rPr>
        <w:t>о порядке и условиях разработки и утверждения технических заданий</w:t>
      </w:r>
      <w:r w:rsidR="00456D93">
        <w:rPr>
          <w:rFonts w:ascii="Times New Roman" w:hAnsi="Times New Roman" w:cs="Times New Roman"/>
          <w:sz w:val="28"/>
          <w:szCs w:val="28"/>
        </w:rPr>
        <w:t xml:space="preserve"> </w:t>
      </w:r>
      <w:r w:rsidRPr="003037D0">
        <w:rPr>
          <w:rFonts w:ascii="Times New Roman" w:hAnsi="Times New Roman" w:cs="Times New Roman"/>
          <w:sz w:val="28"/>
          <w:szCs w:val="28"/>
        </w:rPr>
        <w:t xml:space="preserve">по разработке инвестиционных программ организаций коммунального комплекса муниципального образования </w:t>
      </w:r>
      <w:r w:rsidR="003037D0">
        <w:rPr>
          <w:rFonts w:ascii="Times New Roman" w:hAnsi="Times New Roman" w:cs="Times New Roman"/>
          <w:sz w:val="28"/>
          <w:szCs w:val="28"/>
        </w:rPr>
        <w:t>«</w:t>
      </w:r>
      <w:r w:rsidRPr="003037D0">
        <w:rPr>
          <w:rFonts w:ascii="Times New Roman" w:hAnsi="Times New Roman" w:cs="Times New Roman"/>
          <w:sz w:val="28"/>
          <w:szCs w:val="28"/>
        </w:rPr>
        <w:t>Город Псков</w:t>
      </w:r>
      <w:r w:rsidR="003037D0">
        <w:rPr>
          <w:rFonts w:ascii="Times New Roman" w:hAnsi="Times New Roman" w:cs="Times New Roman"/>
          <w:sz w:val="28"/>
          <w:szCs w:val="28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>.</w:t>
      </w:r>
    </w:p>
    <w:p w14:paraId="7DD92223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1.2. Заказчик инвестиционной программы: Администрация города Пскова.</w:t>
      </w:r>
    </w:p>
    <w:p w14:paraId="0DFFA5BC" w14:textId="7FB0F9DF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Разработчик инвестиционной программы: муниципальное предприятие города Пскова </w:t>
      </w:r>
      <w:r w:rsidR="003037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37D0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3037D0">
        <w:rPr>
          <w:rFonts w:ascii="Times New Roman" w:hAnsi="Times New Roman" w:cs="Times New Roman"/>
          <w:sz w:val="28"/>
          <w:szCs w:val="28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>.</w:t>
      </w:r>
    </w:p>
    <w:p w14:paraId="2385CB15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Администратор инвестиционной программы: Управление городского хозяйства Администрации города Пскова.</w:t>
      </w:r>
    </w:p>
    <w:p w14:paraId="5ECC976E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1.3. Настоящее техническое задание устанавливает требования:</w:t>
      </w:r>
    </w:p>
    <w:p w14:paraId="69DA36A4" w14:textId="2E6C5A1B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а) к целям, задачам и ожидаемому результату выполнения инвестиционной программы муниципального предприятия города Пскова </w:t>
      </w:r>
      <w:r w:rsidR="003037D0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3037D0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3037D0">
        <w:rPr>
          <w:rFonts w:ascii="Times New Roman" w:hAnsi="Times New Roman" w:cs="Times New Roman"/>
          <w:sz w:val="28"/>
          <w:szCs w:val="28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 xml:space="preserve"> </w:t>
      </w:r>
      <w:r w:rsidR="00302B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2B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37D0">
        <w:rPr>
          <w:rFonts w:ascii="Times New Roman" w:hAnsi="Times New Roman" w:cs="Times New Roman"/>
          <w:sz w:val="28"/>
          <w:szCs w:val="28"/>
        </w:rPr>
        <w:t>на 20</w:t>
      </w:r>
      <w:r w:rsidR="002E5C52" w:rsidRPr="003037D0">
        <w:rPr>
          <w:rFonts w:ascii="Times New Roman" w:hAnsi="Times New Roman" w:cs="Times New Roman"/>
          <w:sz w:val="28"/>
          <w:szCs w:val="28"/>
        </w:rPr>
        <w:t>25</w:t>
      </w:r>
      <w:r w:rsidRPr="003037D0">
        <w:rPr>
          <w:rFonts w:ascii="Times New Roman" w:hAnsi="Times New Roman" w:cs="Times New Roman"/>
          <w:sz w:val="28"/>
          <w:szCs w:val="28"/>
        </w:rPr>
        <w:t xml:space="preserve"> - 202</w:t>
      </w:r>
      <w:r w:rsidR="002E5C52" w:rsidRPr="003037D0">
        <w:rPr>
          <w:rFonts w:ascii="Times New Roman" w:hAnsi="Times New Roman" w:cs="Times New Roman"/>
          <w:sz w:val="28"/>
          <w:szCs w:val="28"/>
        </w:rPr>
        <w:t>8</w:t>
      </w:r>
      <w:r w:rsidRPr="003037D0">
        <w:rPr>
          <w:rFonts w:ascii="Times New Roman" w:hAnsi="Times New Roman" w:cs="Times New Roman"/>
          <w:sz w:val="28"/>
          <w:szCs w:val="28"/>
        </w:rPr>
        <w:t xml:space="preserve"> годы (далее - инвестиционная программа);</w:t>
      </w:r>
    </w:p>
    <w:p w14:paraId="736F300E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б) к структуре инвестиционной программы;</w:t>
      </w:r>
    </w:p>
    <w:p w14:paraId="0B937A4E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в) к срокам разработки инвестиционной программы.</w:t>
      </w:r>
    </w:p>
    <w:p w14:paraId="33C7C77F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lastRenderedPageBreak/>
        <w:t>1.4. В настоящем техническом задании применяются понятия и термины, используемые в значении, установленном действующим законодательством.</w:t>
      </w:r>
    </w:p>
    <w:p w14:paraId="4DF67B62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2. Цели и задачи выполнения инвестиционной программы</w:t>
      </w:r>
    </w:p>
    <w:p w14:paraId="7ECCF897" w14:textId="3FB6ECE5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2.1. Целью инвестиционной программы является повышение эффективности, устойчивости и надежности функционирования систем водоснабжения, развитие систем водоснабжения в соответствии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037D0">
        <w:rPr>
          <w:rFonts w:ascii="Times New Roman" w:hAnsi="Times New Roman" w:cs="Times New Roman"/>
          <w:sz w:val="28"/>
          <w:szCs w:val="28"/>
        </w:rPr>
        <w:t xml:space="preserve">с потребностями муниципального образования </w:t>
      </w:r>
      <w:r w:rsidR="003037D0">
        <w:rPr>
          <w:rFonts w:ascii="Times New Roman" w:hAnsi="Times New Roman" w:cs="Times New Roman"/>
          <w:sz w:val="28"/>
          <w:szCs w:val="28"/>
        </w:rPr>
        <w:t>«</w:t>
      </w:r>
      <w:r w:rsidRPr="003037D0">
        <w:rPr>
          <w:rFonts w:ascii="Times New Roman" w:hAnsi="Times New Roman" w:cs="Times New Roman"/>
          <w:sz w:val="28"/>
          <w:szCs w:val="28"/>
        </w:rPr>
        <w:t>Город Псков</w:t>
      </w:r>
      <w:r w:rsidR="003037D0">
        <w:rPr>
          <w:rFonts w:ascii="Times New Roman" w:hAnsi="Times New Roman" w:cs="Times New Roman"/>
          <w:sz w:val="28"/>
          <w:szCs w:val="28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>.</w:t>
      </w:r>
    </w:p>
    <w:p w14:paraId="1869B47D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2.2. Инвестиционная программа должна быть направлена на решение следующих задач:</w:t>
      </w:r>
    </w:p>
    <w:p w14:paraId="2A3DEE29" w14:textId="7DF0CADB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- повышение качества и надежности снабжения потребителей услугами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37D0">
        <w:rPr>
          <w:rFonts w:ascii="Times New Roman" w:hAnsi="Times New Roman" w:cs="Times New Roman"/>
          <w:sz w:val="28"/>
          <w:szCs w:val="28"/>
        </w:rPr>
        <w:t>по водоснабжению;</w:t>
      </w:r>
    </w:p>
    <w:p w14:paraId="24E67110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обеспечение развития системы коммунальной инфраструктуры;</w:t>
      </w:r>
    </w:p>
    <w:p w14:paraId="378C484E" w14:textId="3FEE3053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</w:t>
      </w:r>
      <w:r w:rsidR="008D22A9">
        <w:rPr>
          <w:rFonts w:ascii="Times New Roman" w:hAnsi="Times New Roman" w:cs="Times New Roman"/>
          <w:sz w:val="28"/>
          <w:szCs w:val="28"/>
        </w:rPr>
        <w:t> </w:t>
      </w:r>
      <w:r w:rsidRPr="003037D0">
        <w:rPr>
          <w:rFonts w:ascii="Times New Roman" w:hAnsi="Times New Roman" w:cs="Times New Roman"/>
          <w:sz w:val="28"/>
          <w:szCs w:val="28"/>
        </w:rPr>
        <w:t>обеспечение сбалансированности системы коммунальной инфраструктуры;</w:t>
      </w:r>
    </w:p>
    <w:p w14:paraId="1BBEBBD8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обеспечение доступности услуг по водоснабжению для потребителей;</w:t>
      </w:r>
    </w:p>
    <w:p w14:paraId="7F390955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организации коммунального комплекса;</w:t>
      </w:r>
    </w:p>
    <w:p w14:paraId="4A28071A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определение источников финансирования инвестиционной программы.</w:t>
      </w:r>
    </w:p>
    <w:p w14:paraId="6BE626C7" w14:textId="46F4C421" w:rsidR="002B4934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3. </w:t>
      </w:r>
      <w:r w:rsidR="0084302C">
        <w:rPr>
          <w:rFonts w:ascii="Times New Roman" w:hAnsi="Times New Roman" w:cs="Times New Roman"/>
          <w:sz w:val="28"/>
          <w:szCs w:val="28"/>
        </w:rPr>
        <w:t>По итогам выполнения</w:t>
      </w:r>
      <w:r w:rsidRPr="003037D0">
        <w:rPr>
          <w:rFonts w:ascii="Times New Roman" w:hAnsi="Times New Roman" w:cs="Times New Roman"/>
          <w:sz w:val="28"/>
          <w:szCs w:val="28"/>
        </w:rPr>
        <w:t xml:space="preserve"> инвестиционной программы должны быть получены следующие результаты (целевые индикаторы):</w:t>
      </w:r>
    </w:p>
    <w:p w14:paraId="5610F791" w14:textId="33CE7966" w:rsidR="00354B70" w:rsidRDefault="00354B70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неудовлетворительных проб питьевой воды в разводящих сетях по микробиологическим показателям на 5%;</w:t>
      </w:r>
    </w:p>
    <w:p w14:paraId="01D7A10B" w14:textId="31F7DD4D" w:rsidR="00354B70" w:rsidRDefault="00354B70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возможности подключения новых абонентов </w:t>
      </w:r>
      <w:r w:rsidR="0017793A">
        <w:rPr>
          <w:rFonts w:ascii="Times New Roman" w:hAnsi="Times New Roman" w:cs="Times New Roman"/>
          <w:sz w:val="28"/>
          <w:szCs w:val="28"/>
        </w:rPr>
        <w:t xml:space="preserve">                                    к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централизованной системе холодного водоснабжения (увеличение количества абонентов на 1% от общего числа абонентов МП города Пскова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14:paraId="7872069F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- сокращение эксплуатационных затрат на водоснабжение на </w:t>
      </w:r>
      <w:r w:rsidR="0058648E" w:rsidRPr="003037D0">
        <w:rPr>
          <w:rFonts w:ascii="Times New Roman" w:hAnsi="Times New Roman" w:cs="Times New Roman"/>
          <w:sz w:val="28"/>
          <w:szCs w:val="28"/>
        </w:rPr>
        <w:t>2</w:t>
      </w:r>
      <w:r w:rsidRPr="003037D0">
        <w:rPr>
          <w:rFonts w:ascii="Times New Roman" w:hAnsi="Times New Roman" w:cs="Times New Roman"/>
          <w:sz w:val="28"/>
          <w:szCs w:val="28"/>
        </w:rPr>
        <w:t>%;</w:t>
      </w:r>
    </w:p>
    <w:p w14:paraId="4974FF1E" w14:textId="38D8A7D6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- </w:t>
      </w:r>
      <w:r w:rsidR="00354B70">
        <w:rPr>
          <w:rFonts w:ascii="Times New Roman" w:hAnsi="Times New Roman" w:cs="Times New Roman"/>
          <w:sz w:val="28"/>
          <w:szCs w:val="28"/>
        </w:rPr>
        <w:t>снижение аварийности при эксплуатации систем водоснабжения на 1%.</w:t>
      </w:r>
    </w:p>
    <w:p w14:paraId="546E3342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4. Основные требования к инвестиционной программе</w:t>
      </w:r>
    </w:p>
    <w:p w14:paraId="07A98095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4.1. Инвестиционная программа разрабатывается на период с 20</w:t>
      </w:r>
      <w:r w:rsidR="002E5C52" w:rsidRPr="003037D0">
        <w:rPr>
          <w:rFonts w:ascii="Times New Roman" w:hAnsi="Times New Roman" w:cs="Times New Roman"/>
          <w:sz w:val="28"/>
          <w:szCs w:val="28"/>
        </w:rPr>
        <w:t>25</w:t>
      </w:r>
      <w:r w:rsidRPr="003037D0">
        <w:rPr>
          <w:rFonts w:ascii="Times New Roman" w:hAnsi="Times New Roman" w:cs="Times New Roman"/>
          <w:sz w:val="28"/>
          <w:szCs w:val="28"/>
        </w:rPr>
        <w:t xml:space="preserve"> по 202</w:t>
      </w:r>
      <w:r w:rsidR="002E5C52" w:rsidRPr="003037D0">
        <w:rPr>
          <w:rFonts w:ascii="Times New Roman" w:hAnsi="Times New Roman" w:cs="Times New Roman"/>
          <w:sz w:val="28"/>
          <w:szCs w:val="28"/>
        </w:rPr>
        <w:t>8</w:t>
      </w:r>
      <w:r w:rsidRPr="003037D0">
        <w:rPr>
          <w:rFonts w:ascii="Times New Roman" w:hAnsi="Times New Roman" w:cs="Times New Roman"/>
          <w:sz w:val="28"/>
          <w:szCs w:val="28"/>
        </w:rPr>
        <w:t xml:space="preserve"> годы. В целях соблюдения действующего законодательства в области </w:t>
      </w:r>
      <w:proofErr w:type="spellStart"/>
      <w:r w:rsidRPr="003037D0">
        <w:rPr>
          <w:rFonts w:ascii="Times New Roman" w:hAnsi="Times New Roman" w:cs="Times New Roman"/>
          <w:sz w:val="28"/>
          <w:szCs w:val="28"/>
        </w:rPr>
        <w:t>тарифообразования</w:t>
      </w:r>
      <w:proofErr w:type="spellEnd"/>
      <w:r w:rsidRPr="003037D0">
        <w:rPr>
          <w:rFonts w:ascii="Times New Roman" w:hAnsi="Times New Roman" w:cs="Times New Roman"/>
          <w:sz w:val="28"/>
          <w:szCs w:val="28"/>
        </w:rPr>
        <w:t xml:space="preserve"> в коммунальном комплексе допускается разбивка инвестиционной программы на этапы реализации, но не менее чем на три года каждый.</w:t>
      </w:r>
    </w:p>
    <w:p w14:paraId="0CB68283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4.2. Инвестиционная программа должна соответствовать требованиям законодательных и нормативных актов Российской Федерации в области регулирования тарифов организаций коммунального комплекса. </w:t>
      </w:r>
    </w:p>
    <w:p w14:paraId="50B99FC6" w14:textId="14DBF90E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4.3. Приоритеты развития и модернизации систем водоснабжения города Пскова, предусматриваемые в инвестиционной программе, определяются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37D0">
        <w:rPr>
          <w:rFonts w:ascii="Times New Roman" w:hAnsi="Times New Roman" w:cs="Times New Roman"/>
          <w:sz w:val="28"/>
          <w:szCs w:val="28"/>
        </w:rPr>
        <w:t>в соответствии с целевыми индикаторами настоящего технического задания.</w:t>
      </w:r>
    </w:p>
    <w:p w14:paraId="7C335401" w14:textId="67AAD618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4.4. Мероприятия инвестиционной программы должны обеспечивать надежность и качество работы вновь создаваемых, реконструируемых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37D0">
        <w:rPr>
          <w:rFonts w:ascii="Times New Roman" w:hAnsi="Times New Roman" w:cs="Times New Roman"/>
          <w:sz w:val="28"/>
          <w:szCs w:val="28"/>
        </w:rPr>
        <w:t xml:space="preserve">и модернизируемых объектов систем водоснабжения в соответствии со СНиП и СанПиН 1.2.3685-21 </w:t>
      </w:r>
      <w:r w:rsidR="003037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3037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3037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 xml:space="preserve">.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7D0">
        <w:rPr>
          <w:rFonts w:ascii="Times New Roman" w:hAnsi="Times New Roman" w:cs="Times New Roman"/>
          <w:sz w:val="28"/>
          <w:szCs w:val="28"/>
        </w:rPr>
        <w:t xml:space="preserve">В ходе осуществления мероприятий инвестиционной программы подлежат </w:t>
      </w:r>
      <w:r w:rsidRPr="003037D0">
        <w:rPr>
          <w:rFonts w:ascii="Times New Roman" w:hAnsi="Times New Roman" w:cs="Times New Roman"/>
          <w:sz w:val="28"/>
          <w:szCs w:val="28"/>
        </w:rPr>
        <w:lastRenderedPageBreak/>
        <w:t>применению только технологии, обеспечивающие достижение нормативных параметров, требований СанПиН 1.2.3685-21 и требовании СНиП.</w:t>
      </w:r>
    </w:p>
    <w:p w14:paraId="582AABD7" w14:textId="73F1E76A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4.5. В инвестиционную программу включаются следующие </w:t>
      </w:r>
      <w:proofErr w:type="gramStart"/>
      <w:r w:rsidRPr="003037D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302BA3">
        <w:rPr>
          <w:rFonts w:ascii="Times New Roman" w:hAnsi="Times New Roman" w:cs="Times New Roman"/>
          <w:sz w:val="28"/>
          <w:szCs w:val="28"/>
        </w:rPr>
        <w:t xml:space="preserve"> </w:t>
      </w:r>
      <w:r w:rsidRPr="003037D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037D0">
        <w:rPr>
          <w:rFonts w:ascii="Times New Roman" w:hAnsi="Times New Roman" w:cs="Times New Roman"/>
          <w:sz w:val="28"/>
          <w:szCs w:val="28"/>
        </w:rPr>
        <w:t xml:space="preserve"> строительству и модернизации систем водоснабжения, направленные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37D0">
        <w:rPr>
          <w:rFonts w:ascii="Times New Roman" w:hAnsi="Times New Roman" w:cs="Times New Roman"/>
          <w:sz w:val="28"/>
          <w:szCs w:val="28"/>
        </w:rPr>
        <w:t>на повышение качества услуг, улучшение экологической ситуации:</w:t>
      </w:r>
    </w:p>
    <w:p w14:paraId="791D8DDC" w14:textId="72952CF0" w:rsidR="00C812BB" w:rsidRPr="003037D0" w:rsidRDefault="005B4F7A" w:rsidP="00C8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1) </w:t>
      </w:r>
      <w:r w:rsidR="00B47025" w:rsidRPr="003037D0">
        <w:rPr>
          <w:rFonts w:ascii="Times New Roman" w:hAnsi="Times New Roman" w:cs="Times New Roman"/>
          <w:sz w:val="28"/>
          <w:szCs w:val="28"/>
        </w:rPr>
        <w:t>р</w:t>
      </w:r>
      <w:r w:rsidR="00C812BB" w:rsidRPr="003037D0">
        <w:rPr>
          <w:rFonts w:ascii="Times New Roman" w:hAnsi="Times New Roman" w:cs="Times New Roman"/>
          <w:sz w:val="28"/>
          <w:szCs w:val="28"/>
        </w:rPr>
        <w:t>еконструкция (санация) стального трубопровода диаметром 500 мм, расположенного по адресу: г. Псков, ул. М. Горького, д.70 (от ул. Госпитальной до Красноармейской наб.)</w:t>
      </w:r>
      <w:r w:rsidR="00302BA3">
        <w:rPr>
          <w:rFonts w:ascii="Times New Roman" w:hAnsi="Times New Roman" w:cs="Times New Roman"/>
          <w:sz w:val="28"/>
          <w:szCs w:val="28"/>
        </w:rPr>
        <w:t>;</w:t>
      </w:r>
    </w:p>
    <w:p w14:paraId="7DD82C07" w14:textId="5FE9DCE9" w:rsidR="00C812BB" w:rsidRPr="003037D0" w:rsidRDefault="005B4F7A" w:rsidP="00C8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2) </w:t>
      </w:r>
      <w:r w:rsidR="00B47025" w:rsidRPr="003037D0">
        <w:rPr>
          <w:rFonts w:ascii="Times New Roman" w:hAnsi="Times New Roman" w:cs="Times New Roman"/>
          <w:sz w:val="28"/>
          <w:szCs w:val="28"/>
        </w:rPr>
        <w:t>к</w:t>
      </w:r>
      <w:r w:rsidR="00C812BB" w:rsidRPr="003037D0">
        <w:rPr>
          <w:rFonts w:ascii="Times New Roman" w:hAnsi="Times New Roman" w:cs="Times New Roman"/>
          <w:sz w:val="28"/>
          <w:szCs w:val="28"/>
        </w:rPr>
        <w:t>апитальный ремонт (санация) в</w:t>
      </w:r>
      <w:r w:rsidR="00B47025" w:rsidRPr="003037D0">
        <w:rPr>
          <w:rFonts w:ascii="Times New Roman" w:hAnsi="Times New Roman" w:cs="Times New Roman"/>
          <w:sz w:val="28"/>
          <w:szCs w:val="28"/>
        </w:rPr>
        <w:t>одопровода диаметром 500-600 мм</w:t>
      </w:r>
      <w:r w:rsidR="00C812BB" w:rsidRPr="003037D0">
        <w:rPr>
          <w:rFonts w:ascii="Times New Roman" w:hAnsi="Times New Roman" w:cs="Times New Roman"/>
          <w:sz w:val="28"/>
          <w:szCs w:val="28"/>
        </w:rPr>
        <w:t>, расположенного по адресу: г. Псков, ул. Вокзальная, д.21</w:t>
      </w:r>
      <w:r w:rsidR="00302BA3">
        <w:rPr>
          <w:rFonts w:ascii="Times New Roman" w:hAnsi="Times New Roman" w:cs="Times New Roman"/>
          <w:sz w:val="28"/>
          <w:szCs w:val="28"/>
        </w:rPr>
        <w:t>;</w:t>
      </w:r>
    </w:p>
    <w:p w14:paraId="691DF32A" w14:textId="2E504310" w:rsidR="00C812BB" w:rsidRPr="003037D0" w:rsidRDefault="005B4F7A" w:rsidP="00C8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3)</w:t>
      </w:r>
      <w:r w:rsidR="00C812BB" w:rsidRPr="003037D0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3037D0">
        <w:rPr>
          <w:rFonts w:ascii="Times New Roman" w:hAnsi="Times New Roman" w:cs="Times New Roman"/>
          <w:sz w:val="28"/>
          <w:szCs w:val="28"/>
        </w:rPr>
        <w:t>р</w:t>
      </w:r>
      <w:r w:rsidR="005E7EA2" w:rsidRPr="003037D0">
        <w:rPr>
          <w:rFonts w:ascii="Times New Roman" w:hAnsi="Times New Roman" w:cs="Times New Roman"/>
          <w:sz w:val="28"/>
          <w:szCs w:val="28"/>
        </w:rPr>
        <w:t>азработка проекта</w:t>
      </w:r>
      <w:r w:rsidR="00C812BB" w:rsidRPr="003037D0">
        <w:rPr>
          <w:rFonts w:ascii="Times New Roman" w:hAnsi="Times New Roman" w:cs="Times New Roman"/>
          <w:sz w:val="28"/>
          <w:szCs w:val="28"/>
        </w:rPr>
        <w:t xml:space="preserve"> реконструкции фильтров на блоке №</w:t>
      </w:r>
      <w:r w:rsidR="00FA5A17">
        <w:rPr>
          <w:rFonts w:ascii="Times New Roman" w:hAnsi="Times New Roman" w:cs="Times New Roman"/>
          <w:sz w:val="28"/>
          <w:szCs w:val="28"/>
        </w:rPr>
        <w:t xml:space="preserve"> </w:t>
      </w:r>
      <w:r w:rsidR="00C812BB" w:rsidRPr="003037D0">
        <w:rPr>
          <w:rFonts w:ascii="Times New Roman" w:hAnsi="Times New Roman" w:cs="Times New Roman"/>
          <w:sz w:val="28"/>
          <w:szCs w:val="28"/>
        </w:rPr>
        <w:t>5 поверхностного водозабора цеха №</w:t>
      </w:r>
      <w:r w:rsidR="00FA5A17">
        <w:rPr>
          <w:rFonts w:ascii="Times New Roman" w:hAnsi="Times New Roman" w:cs="Times New Roman"/>
          <w:sz w:val="28"/>
          <w:szCs w:val="28"/>
        </w:rPr>
        <w:t xml:space="preserve"> </w:t>
      </w:r>
      <w:r w:rsidR="00C812BB" w:rsidRPr="003037D0">
        <w:rPr>
          <w:rFonts w:ascii="Times New Roman" w:hAnsi="Times New Roman" w:cs="Times New Roman"/>
          <w:sz w:val="28"/>
          <w:szCs w:val="28"/>
        </w:rPr>
        <w:t>1</w:t>
      </w:r>
      <w:r w:rsidR="00302BA3">
        <w:rPr>
          <w:rFonts w:ascii="Times New Roman" w:hAnsi="Times New Roman" w:cs="Times New Roman"/>
          <w:sz w:val="28"/>
          <w:szCs w:val="28"/>
        </w:rPr>
        <w:t>;</w:t>
      </w:r>
    </w:p>
    <w:p w14:paraId="3D067E61" w14:textId="4C912CD8" w:rsidR="00C812BB" w:rsidRPr="003037D0" w:rsidRDefault="005B4F7A" w:rsidP="00C8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4)</w:t>
      </w:r>
      <w:r w:rsidR="00B47025" w:rsidRPr="003037D0">
        <w:rPr>
          <w:rFonts w:ascii="Times New Roman" w:hAnsi="Times New Roman" w:cs="Times New Roman"/>
          <w:sz w:val="28"/>
          <w:szCs w:val="28"/>
        </w:rPr>
        <w:t xml:space="preserve"> з</w:t>
      </w:r>
      <w:r w:rsidR="00C812BB" w:rsidRPr="003037D0">
        <w:rPr>
          <w:rFonts w:ascii="Times New Roman" w:hAnsi="Times New Roman" w:cs="Times New Roman"/>
          <w:sz w:val="28"/>
          <w:szCs w:val="28"/>
        </w:rPr>
        <w:t xml:space="preserve">амена </w:t>
      </w:r>
      <w:r w:rsidR="004459EA" w:rsidRPr="003037D0">
        <w:rPr>
          <w:rFonts w:ascii="Times New Roman" w:hAnsi="Times New Roman" w:cs="Times New Roman"/>
          <w:sz w:val="28"/>
          <w:szCs w:val="28"/>
        </w:rPr>
        <w:t>двух</w:t>
      </w:r>
      <w:r w:rsidR="00C812BB" w:rsidRPr="003037D0">
        <w:rPr>
          <w:rFonts w:ascii="Times New Roman" w:hAnsi="Times New Roman" w:cs="Times New Roman"/>
          <w:sz w:val="28"/>
          <w:szCs w:val="28"/>
        </w:rPr>
        <w:t xml:space="preserve"> насосов на станции 2-го подъёма</w:t>
      </w:r>
      <w:r w:rsidR="00537578" w:rsidRPr="003037D0">
        <w:rPr>
          <w:rFonts w:ascii="Times New Roman" w:hAnsi="Times New Roman" w:cs="Times New Roman"/>
          <w:sz w:val="28"/>
          <w:szCs w:val="28"/>
        </w:rPr>
        <w:t xml:space="preserve"> №</w:t>
      </w:r>
      <w:r w:rsidR="00FA5A17">
        <w:rPr>
          <w:rFonts w:ascii="Times New Roman" w:hAnsi="Times New Roman" w:cs="Times New Roman"/>
          <w:sz w:val="28"/>
          <w:szCs w:val="28"/>
        </w:rPr>
        <w:t xml:space="preserve"> </w:t>
      </w:r>
      <w:r w:rsidR="00C812BB" w:rsidRPr="003037D0">
        <w:rPr>
          <w:rFonts w:ascii="Times New Roman" w:hAnsi="Times New Roman" w:cs="Times New Roman"/>
          <w:sz w:val="28"/>
          <w:szCs w:val="28"/>
        </w:rPr>
        <w:t>2 пов</w:t>
      </w:r>
      <w:r w:rsidR="00B47025" w:rsidRPr="003037D0">
        <w:rPr>
          <w:rFonts w:ascii="Times New Roman" w:hAnsi="Times New Roman" w:cs="Times New Roman"/>
          <w:sz w:val="28"/>
          <w:szCs w:val="28"/>
        </w:rPr>
        <w:t>ерхностного водозабора (Цех №</w:t>
      </w:r>
      <w:r w:rsidR="00FA5A17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3037D0">
        <w:rPr>
          <w:rFonts w:ascii="Times New Roman" w:hAnsi="Times New Roman" w:cs="Times New Roman"/>
          <w:sz w:val="28"/>
          <w:szCs w:val="28"/>
        </w:rPr>
        <w:t>1)</w:t>
      </w:r>
      <w:r w:rsidR="00302BA3">
        <w:rPr>
          <w:rFonts w:ascii="Times New Roman" w:hAnsi="Times New Roman" w:cs="Times New Roman"/>
          <w:sz w:val="28"/>
          <w:szCs w:val="28"/>
        </w:rPr>
        <w:t>;</w:t>
      </w:r>
    </w:p>
    <w:p w14:paraId="3D2B2D33" w14:textId="470E7707" w:rsidR="00C812BB" w:rsidRPr="003037D0" w:rsidRDefault="005B4F7A" w:rsidP="00C8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5)</w:t>
      </w:r>
      <w:r w:rsidR="00B47025" w:rsidRPr="003037D0">
        <w:rPr>
          <w:rFonts w:ascii="Times New Roman" w:hAnsi="Times New Roman" w:cs="Times New Roman"/>
          <w:sz w:val="28"/>
          <w:szCs w:val="28"/>
        </w:rPr>
        <w:t xml:space="preserve"> р</w:t>
      </w:r>
      <w:r w:rsidR="00C812BB" w:rsidRPr="003037D0">
        <w:rPr>
          <w:rFonts w:ascii="Times New Roman" w:hAnsi="Times New Roman" w:cs="Times New Roman"/>
          <w:sz w:val="28"/>
          <w:szCs w:val="28"/>
        </w:rPr>
        <w:t xml:space="preserve">еконструкция водовода </w:t>
      </w:r>
      <w:proofErr w:type="spellStart"/>
      <w:r w:rsidR="00C812BB" w:rsidRPr="003037D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812BB" w:rsidRPr="003037D0">
        <w:rPr>
          <w:rFonts w:ascii="Times New Roman" w:hAnsi="Times New Roman" w:cs="Times New Roman"/>
          <w:sz w:val="28"/>
          <w:szCs w:val="28"/>
        </w:rPr>
        <w:t xml:space="preserve"> 500 от </w:t>
      </w:r>
      <w:proofErr w:type="spellStart"/>
      <w:r w:rsidR="00C812BB" w:rsidRPr="003037D0">
        <w:rPr>
          <w:rFonts w:ascii="Times New Roman" w:hAnsi="Times New Roman" w:cs="Times New Roman"/>
          <w:sz w:val="28"/>
          <w:szCs w:val="28"/>
        </w:rPr>
        <w:t>дюкерной</w:t>
      </w:r>
      <w:proofErr w:type="spellEnd"/>
      <w:r w:rsidR="00C812BB" w:rsidRPr="003037D0">
        <w:rPr>
          <w:rFonts w:ascii="Times New Roman" w:hAnsi="Times New Roman" w:cs="Times New Roman"/>
          <w:sz w:val="28"/>
          <w:szCs w:val="28"/>
        </w:rPr>
        <w:t xml:space="preserve"> камеры (</w:t>
      </w:r>
      <w:r w:rsidR="00D65FD6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D65FD6">
        <w:rPr>
          <w:rFonts w:ascii="Times New Roman" w:hAnsi="Times New Roman" w:cs="Times New Roman"/>
          <w:sz w:val="28"/>
          <w:szCs w:val="28"/>
        </w:rPr>
        <w:t>Завеличенской</w:t>
      </w:r>
      <w:proofErr w:type="spellEnd"/>
      <w:r w:rsidR="00D65FD6">
        <w:rPr>
          <w:rFonts w:ascii="Times New Roman" w:hAnsi="Times New Roman" w:cs="Times New Roman"/>
          <w:sz w:val="28"/>
          <w:szCs w:val="28"/>
        </w:rPr>
        <w:t xml:space="preserve"> набережной, д.1а</w:t>
      </w:r>
      <w:r w:rsidR="005E6483">
        <w:rPr>
          <w:rFonts w:ascii="Times New Roman" w:hAnsi="Times New Roman" w:cs="Times New Roman"/>
          <w:sz w:val="28"/>
          <w:szCs w:val="28"/>
        </w:rPr>
        <w:t xml:space="preserve"> (ГИМС)</w:t>
      </w:r>
      <w:r w:rsidR="00D65FD6">
        <w:rPr>
          <w:rFonts w:ascii="Times New Roman" w:hAnsi="Times New Roman" w:cs="Times New Roman"/>
          <w:sz w:val="28"/>
          <w:szCs w:val="28"/>
        </w:rPr>
        <w:t xml:space="preserve"> </w:t>
      </w:r>
      <w:r w:rsidR="00C812BB" w:rsidRPr="003037D0">
        <w:rPr>
          <w:rFonts w:ascii="Times New Roman" w:hAnsi="Times New Roman" w:cs="Times New Roman"/>
          <w:sz w:val="28"/>
          <w:szCs w:val="28"/>
        </w:rPr>
        <w:t>до Красноармейской набережной)</w:t>
      </w:r>
      <w:r w:rsidR="00B47025" w:rsidRPr="003037D0">
        <w:rPr>
          <w:rFonts w:ascii="Times New Roman" w:hAnsi="Times New Roman" w:cs="Times New Roman"/>
          <w:sz w:val="28"/>
          <w:szCs w:val="28"/>
        </w:rPr>
        <w:t>, проходящего</w:t>
      </w:r>
      <w:r w:rsidR="00C812BB" w:rsidRPr="003037D0">
        <w:rPr>
          <w:rFonts w:ascii="Times New Roman" w:hAnsi="Times New Roman" w:cs="Times New Roman"/>
          <w:sz w:val="28"/>
          <w:szCs w:val="28"/>
        </w:rPr>
        <w:t xml:space="preserve"> через Ден</w:t>
      </w:r>
      <w:r w:rsidR="00B47025" w:rsidRPr="003037D0">
        <w:rPr>
          <w:rFonts w:ascii="Times New Roman" w:hAnsi="Times New Roman" w:cs="Times New Roman"/>
          <w:sz w:val="28"/>
          <w:szCs w:val="28"/>
        </w:rPr>
        <w:t>дропарк</w:t>
      </w:r>
      <w:r w:rsidR="00D65FD6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3037D0">
        <w:rPr>
          <w:rFonts w:ascii="Times New Roman" w:hAnsi="Times New Roman" w:cs="Times New Roman"/>
          <w:sz w:val="28"/>
          <w:szCs w:val="28"/>
        </w:rPr>
        <w:t>и под пешеходной дамбой</w:t>
      </w:r>
      <w:r w:rsidR="00302BA3">
        <w:rPr>
          <w:rFonts w:ascii="Times New Roman" w:hAnsi="Times New Roman" w:cs="Times New Roman"/>
          <w:sz w:val="28"/>
          <w:szCs w:val="28"/>
        </w:rPr>
        <w:t>;</w:t>
      </w:r>
    </w:p>
    <w:p w14:paraId="3C71CED3" w14:textId="7DA5FD93" w:rsidR="00C812BB" w:rsidRPr="003037D0" w:rsidRDefault="005B4F7A" w:rsidP="00C8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6)</w:t>
      </w:r>
      <w:r w:rsidR="00C812BB" w:rsidRPr="003037D0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3037D0">
        <w:rPr>
          <w:rFonts w:ascii="Times New Roman" w:hAnsi="Times New Roman" w:cs="Times New Roman"/>
          <w:sz w:val="28"/>
          <w:szCs w:val="28"/>
        </w:rPr>
        <w:t>с</w:t>
      </w:r>
      <w:r w:rsidR="00C812BB" w:rsidRPr="003037D0">
        <w:rPr>
          <w:rFonts w:ascii="Times New Roman" w:hAnsi="Times New Roman" w:cs="Times New Roman"/>
          <w:sz w:val="28"/>
          <w:szCs w:val="28"/>
        </w:rPr>
        <w:t>троительство кольцевого водопровода от микрорайона «</w:t>
      </w:r>
      <w:proofErr w:type="spellStart"/>
      <w:proofErr w:type="gramStart"/>
      <w:r w:rsidR="00C812BB" w:rsidRPr="003037D0">
        <w:rPr>
          <w:rFonts w:ascii="Times New Roman" w:hAnsi="Times New Roman" w:cs="Times New Roman"/>
          <w:sz w:val="28"/>
          <w:szCs w:val="28"/>
        </w:rPr>
        <w:t>Любятово</w:t>
      </w:r>
      <w:proofErr w:type="spellEnd"/>
      <w:r w:rsidR="00C812BB" w:rsidRPr="003037D0">
        <w:rPr>
          <w:rFonts w:ascii="Times New Roman" w:hAnsi="Times New Roman" w:cs="Times New Roman"/>
          <w:sz w:val="28"/>
          <w:szCs w:val="28"/>
        </w:rPr>
        <w:t xml:space="preserve">» </w:t>
      </w:r>
      <w:r w:rsidR="00302B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2BA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12BB" w:rsidRPr="003037D0">
        <w:rPr>
          <w:rFonts w:ascii="Times New Roman" w:hAnsi="Times New Roman" w:cs="Times New Roman"/>
          <w:sz w:val="28"/>
          <w:szCs w:val="28"/>
        </w:rPr>
        <w:t xml:space="preserve">в пос. Лисьи Горки» </w:t>
      </w:r>
      <w:r w:rsidR="00B47025" w:rsidRPr="003037D0">
        <w:rPr>
          <w:rFonts w:ascii="Times New Roman" w:hAnsi="Times New Roman" w:cs="Times New Roman"/>
          <w:sz w:val="28"/>
          <w:szCs w:val="28"/>
        </w:rPr>
        <w:t>(</w:t>
      </w:r>
      <w:r w:rsidR="00C812BB" w:rsidRPr="003037D0">
        <w:rPr>
          <w:rFonts w:ascii="Times New Roman" w:hAnsi="Times New Roman" w:cs="Times New Roman"/>
          <w:sz w:val="28"/>
          <w:szCs w:val="28"/>
        </w:rPr>
        <w:t>3</w:t>
      </w:r>
      <w:r w:rsidR="00B47025" w:rsidRPr="003037D0">
        <w:rPr>
          <w:rFonts w:ascii="Times New Roman" w:hAnsi="Times New Roman" w:cs="Times New Roman"/>
          <w:sz w:val="28"/>
          <w:szCs w:val="28"/>
        </w:rPr>
        <w:t>-й</w:t>
      </w:r>
      <w:r w:rsidR="00C812BB" w:rsidRPr="003037D0">
        <w:rPr>
          <w:rFonts w:ascii="Times New Roman" w:hAnsi="Times New Roman" w:cs="Times New Roman"/>
          <w:sz w:val="28"/>
          <w:szCs w:val="28"/>
        </w:rPr>
        <w:t xml:space="preserve"> этап строительства</w:t>
      </w:r>
      <w:r w:rsidR="00B47025" w:rsidRPr="003037D0">
        <w:rPr>
          <w:rFonts w:ascii="Times New Roman" w:hAnsi="Times New Roman" w:cs="Times New Roman"/>
          <w:sz w:val="28"/>
          <w:szCs w:val="28"/>
        </w:rPr>
        <w:t>)</w:t>
      </w:r>
      <w:r w:rsidR="00302BA3">
        <w:rPr>
          <w:rFonts w:ascii="Times New Roman" w:hAnsi="Times New Roman" w:cs="Times New Roman"/>
          <w:sz w:val="28"/>
          <w:szCs w:val="28"/>
        </w:rPr>
        <w:t>;</w:t>
      </w:r>
    </w:p>
    <w:p w14:paraId="7518518F" w14:textId="1F26E617" w:rsidR="00C812BB" w:rsidRPr="003037D0" w:rsidRDefault="005B4F7A" w:rsidP="00C8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7)</w:t>
      </w:r>
      <w:r w:rsidR="00B47025" w:rsidRPr="003037D0">
        <w:rPr>
          <w:rFonts w:ascii="Times New Roman" w:hAnsi="Times New Roman" w:cs="Times New Roman"/>
          <w:sz w:val="28"/>
          <w:szCs w:val="28"/>
        </w:rPr>
        <w:t xml:space="preserve"> к</w:t>
      </w:r>
      <w:r w:rsidR="00C812BB" w:rsidRPr="003037D0">
        <w:rPr>
          <w:rFonts w:ascii="Times New Roman" w:hAnsi="Times New Roman" w:cs="Times New Roman"/>
          <w:sz w:val="28"/>
          <w:szCs w:val="28"/>
        </w:rPr>
        <w:t xml:space="preserve">апитальный ремонт (санация) </w:t>
      </w:r>
      <w:r w:rsidR="005E7EA2" w:rsidRPr="003037D0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C812BB" w:rsidRPr="003037D0">
        <w:rPr>
          <w:rFonts w:ascii="Times New Roman" w:hAnsi="Times New Roman" w:cs="Times New Roman"/>
          <w:sz w:val="28"/>
          <w:szCs w:val="28"/>
        </w:rPr>
        <w:t>водово</w:t>
      </w:r>
      <w:r w:rsidR="005E7EA2" w:rsidRPr="003037D0">
        <w:rPr>
          <w:rFonts w:ascii="Times New Roman" w:hAnsi="Times New Roman" w:cs="Times New Roman"/>
          <w:sz w:val="28"/>
          <w:szCs w:val="28"/>
        </w:rPr>
        <w:t>да Д720 Рижский пр. – Юбилейная</w:t>
      </w:r>
      <w:r w:rsidR="00302BA3">
        <w:rPr>
          <w:rFonts w:ascii="Times New Roman" w:hAnsi="Times New Roman" w:cs="Times New Roman"/>
          <w:sz w:val="28"/>
          <w:szCs w:val="28"/>
        </w:rPr>
        <w:t>;</w:t>
      </w:r>
    </w:p>
    <w:p w14:paraId="40FDE425" w14:textId="6DD9DB7F" w:rsidR="002B4934" w:rsidRPr="003037D0" w:rsidRDefault="005B4F7A" w:rsidP="00C8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8)</w:t>
      </w:r>
      <w:r w:rsidR="00C812BB" w:rsidRPr="003037D0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3037D0">
        <w:rPr>
          <w:rFonts w:ascii="Times New Roman" w:hAnsi="Times New Roman" w:cs="Times New Roman"/>
          <w:sz w:val="28"/>
          <w:szCs w:val="28"/>
        </w:rPr>
        <w:t>р</w:t>
      </w:r>
      <w:r w:rsidR="005E7EA2" w:rsidRPr="003037D0">
        <w:rPr>
          <w:rFonts w:ascii="Times New Roman" w:hAnsi="Times New Roman" w:cs="Times New Roman"/>
          <w:sz w:val="28"/>
          <w:szCs w:val="28"/>
        </w:rPr>
        <w:t>азработка проекта</w:t>
      </w:r>
      <w:r w:rsidR="00C812BB" w:rsidRPr="003037D0">
        <w:rPr>
          <w:rFonts w:ascii="Times New Roman" w:hAnsi="Times New Roman" w:cs="Times New Roman"/>
          <w:sz w:val="28"/>
          <w:szCs w:val="28"/>
        </w:rPr>
        <w:t xml:space="preserve"> строительства кольцевого водопровода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12BB" w:rsidRPr="003037D0">
        <w:rPr>
          <w:rFonts w:ascii="Times New Roman" w:hAnsi="Times New Roman" w:cs="Times New Roman"/>
          <w:sz w:val="28"/>
          <w:szCs w:val="28"/>
        </w:rPr>
        <w:t xml:space="preserve">от водопровода Д700 мм по ул. Советской Армии, вблизи здания школы-интерната по адресу: ул. Советской Армии, д.54, до водопровода Д250 мм </w:t>
      </w:r>
      <w:r w:rsidR="00FA5A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12BB" w:rsidRPr="003037D0">
        <w:rPr>
          <w:rFonts w:ascii="Times New Roman" w:hAnsi="Times New Roman" w:cs="Times New Roman"/>
          <w:sz w:val="28"/>
          <w:szCs w:val="28"/>
        </w:rPr>
        <w:t>на пересечении Крестовского и Ленинградского шоссе</w:t>
      </w:r>
      <w:r w:rsidR="00302BA3">
        <w:rPr>
          <w:rFonts w:ascii="Times New Roman" w:hAnsi="Times New Roman" w:cs="Times New Roman"/>
          <w:sz w:val="28"/>
          <w:szCs w:val="28"/>
        </w:rPr>
        <w:t>;</w:t>
      </w:r>
    </w:p>
    <w:p w14:paraId="67262965" w14:textId="14B20904" w:rsidR="004459EA" w:rsidRPr="003037D0" w:rsidRDefault="004459EA" w:rsidP="00C8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9) </w:t>
      </w:r>
      <w:r w:rsidR="006B4563">
        <w:rPr>
          <w:rFonts w:ascii="Times New Roman" w:hAnsi="Times New Roman" w:cs="Times New Roman"/>
          <w:sz w:val="28"/>
          <w:szCs w:val="28"/>
        </w:rPr>
        <w:t>з</w:t>
      </w:r>
      <w:r w:rsidR="005B0DA2" w:rsidRPr="003037D0">
        <w:rPr>
          <w:rFonts w:ascii="Times New Roman" w:hAnsi="Times New Roman" w:cs="Times New Roman"/>
          <w:sz w:val="28"/>
          <w:szCs w:val="28"/>
        </w:rPr>
        <w:t>амена насосных агрегатов №</w:t>
      </w:r>
      <w:r w:rsidR="00FA5A17">
        <w:rPr>
          <w:rFonts w:ascii="Times New Roman" w:hAnsi="Times New Roman" w:cs="Times New Roman"/>
          <w:sz w:val="28"/>
          <w:szCs w:val="28"/>
        </w:rPr>
        <w:t xml:space="preserve"> </w:t>
      </w:r>
      <w:r w:rsidR="005B0DA2" w:rsidRPr="003037D0">
        <w:rPr>
          <w:rFonts w:ascii="Times New Roman" w:hAnsi="Times New Roman" w:cs="Times New Roman"/>
          <w:sz w:val="28"/>
          <w:szCs w:val="28"/>
        </w:rPr>
        <w:t>2 и №</w:t>
      </w:r>
      <w:r w:rsidR="00FA5A17">
        <w:rPr>
          <w:rFonts w:ascii="Times New Roman" w:hAnsi="Times New Roman" w:cs="Times New Roman"/>
          <w:sz w:val="28"/>
          <w:szCs w:val="28"/>
        </w:rPr>
        <w:t xml:space="preserve"> </w:t>
      </w:r>
      <w:r w:rsidR="005B0DA2" w:rsidRPr="003037D0">
        <w:rPr>
          <w:rFonts w:ascii="Times New Roman" w:hAnsi="Times New Roman" w:cs="Times New Roman"/>
          <w:sz w:val="28"/>
          <w:szCs w:val="28"/>
        </w:rPr>
        <w:t>3 на станци</w:t>
      </w:r>
      <w:r w:rsidR="00FA0DCE">
        <w:rPr>
          <w:rFonts w:ascii="Times New Roman" w:hAnsi="Times New Roman" w:cs="Times New Roman"/>
          <w:sz w:val="28"/>
          <w:szCs w:val="28"/>
        </w:rPr>
        <w:t>и</w:t>
      </w:r>
      <w:r w:rsidR="005B0DA2" w:rsidRPr="003037D0">
        <w:rPr>
          <w:rFonts w:ascii="Times New Roman" w:hAnsi="Times New Roman" w:cs="Times New Roman"/>
          <w:sz w:val="28"/>
          <w:szCs w:val="28"/>
        </w:rPr>
        <w:t xml:space="preserve"> 2</w:t>
      </w:r>
      <w:r w:rsidR="00302BA3">
        <w:rPr>
          <w:rFonts w:ascii="Times New Roman" w:hAnsi="Times New Roman" w:cs="Times New Roman"/>
          <w:sz w:val="28"/>
          <w:szCs w:val="28"/>
        </w:rPr>
        <w:t>-</w:t>
      </w:r>
      <w:r w:rsidR="005B0DA2" w:rsidRPr="003037D0">
        <w:rPr>
          <w:rFonts w:ascii="Times New Roman" w:hAnsi="Times New Roman" w:cs="Times New Roman"/>
          <w:sz w:val="28"/>
          <w:szCs w:val="28"/>
        </w:rPr>
        <w:t>го подъема №</w:t>
      </w:r>
      <w:r w:rsidR="00FA5A17">
        <w:rPr>
          <w:rFonts w:ascii="Times New Roman" w:hAnsi="Times New Roman" w:cs="Times New Roman"/>
          <w:sz w:val="28"/>
          <w:szCs w:val="28"/>
        </w:rPr>
        <w:t xml:space="preserve"> </w:t>
      </w:r>
      <w:r w:rsidR="005B0DA2" w:rsidRPr="003037D0">
        <w:rPr>
          <w:rFonts w:ascii="Times New Roman" w:hAnsi="Times New Roman" w:cs="Times New Roman"/>
          <w:sz w:val="28"/>
          <w:szCs w:val="28"/>
        </w:rPr>
        <w:t>3 поверхностного водозабора (</w:t>
      </w:r>
      <w:r w:rsidR="002E4C47">
        <w:rPr>
          <w:rFonts w:ascii="Times New Roman" w:hAnsi="Times New Roman" w:cs="Times New Roman"/>
          <w:sz w:val="28"/>
          <w:szCs w:val="28"/>
        </w:rPr>
        <w:t>ц</w:t>
      </w:r>
      <w:r w:rsidR="005B0DA2" w:rsidRPr="003037D0">
        <w:rPr>
          <w:rFonts w:ascii="Times New Roman" w:hAnsi="Times New Roman" w:cs="Times New Roman"/>
          <w:sz w:val="28"/>
          <w:szCs w:val="28"/>
        </w:rPr>
        <w:t>ех №</w:t>
      </w:r>
      <w:r w:rsidR="00FA5A17">
        <w:rPr>
          <w:rFonts w:ascii="Times New Roman" w:hAnsi="Times New Roman" w:cs="Times New Roman"/>
          <w:sz w:val="28"/>
          <w:szCs w:val="28"/>
        </w:rPr>
        <w:t xml:space="preserve"> </w:t>
      </w:r>
      <w:r w:rsidR="005B0DA2" w:rsidRPr="003037D0">
        <w:rPr>
          <w:rFonts w:ascii="Times New Roman" w:hAnsi="Times New Roman" w:cs="Times New Roman"/>
          <w:sz w:val="28"/>
          <w:szCs w:val="28"/>
        </w:rPr>
        <w:t>1)</w:t>
      </w:r>
      <w:r w:rsidR="002E4C47">
        <w:rPr>
          <w:rFonts w:ascii="Times New Roman" w:hAnsi="Times New Roman" w:cs="Times New Roman"/>
          <w:sz w:val="28"/>
          <w:szCs w:val="28"/>
        </w:rPr>
        <w:t xml:space="preserve"> </w:t>
      </w:r>
      <w:r w:rsidR="005B0DA2" w:rsidRPr="003037D0">
        <w:rPr>
          <w:rFonts w:ascii="Times New Roman" w:hAnsi="Times New Roman" w:cs="Times New Roman"/>
          <w:sz w:val="28"/>
          <w:szCs w:val="28"/>
        </w:rPr>
        <w:t>2 этап (</w:t>
      </w:r>
      <w:r w:rsidR="002E4C47">
        <w:rPr>
          <w:rFonts w:ascii="Times New Roman" w:hAnsi="Times New Roman" w:cs="Times New Roman"/>
          <w:sz w:val="28"/>
          <w:szCs w:val="28"/>
        </w:rPr>
        <w:t>з</w:t>
      </w:r>
      <w:r w:rsidR="005B0DA2" w:rsidRPr="003037D0">
        <w:rPr>
          <w:rFonts w:ascii="Times New Roman" w:hAnsi="Times New Roman" w:cs="Times New Roman"/>
          <w:sz w:val="28"/>
          <w:szCs w:val="28"/>
        </w:rPr>
        <w:t>амена 1 насоса)</w:t>
      </w:r>
      <w:r w:rsidR="00302BA3">
        <w:rPr>
          <w:rFonts w:ascii="Times New Roman" w:hAnsi="Times New Roman" w:cs="Times New Roman"/>
          <w:sz w:val="28"/>
          <w:szCs w:val="28"/>
        </w:rPr>
        <w:t>;</w:t>
      </w:r>
    </w:p>
    <w:p w14:paraId="3E0EEC3F" w14:textId="6FCDEAE8" w:rsidR="005B0DA2" w:rsidRPr="003037D0" w:rsidRDefault="005B0DA2" w:rsidP="00C8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10) </w:t>
      </w:r>
      <w:r w:rsidR="006B4563">
        <w:rPr>
          <w:rFonts w:ascii="Times New Roman" w:hAnsi="Times New Roman" w:cs="Times New Roman"/>
          <w:sz w:val="28"/>
          <w:szCs w:val="28"/>
        </w:rPr>
        <w:t>с</w:t>
      </w:r>
      <w:r w:rsidRPr="003037D0">
        <w:rPr>
          <w:rFonts w:ascii="Times New Roman" w:hAnsi="Times New Roman" w:cs="Times New Roman"/>
          <w:sz w:val="28"/>
          <w:szCs w:val="28"/>
        </w:rPr>
        <w:t>нос объекта капитального строительства БЛОК №</w:t>
      </w:r>
      <w:r w:rsidR="00FA5A17">
        <w:rPr>
          <w:rFonts w:ascii="Times New Roman" w:hAnsi="Times New Roman" w:cs="Times New Roman"/>
          <w:sz w:val="28"/>
          <w:szCs w:val="28"/>
        </w:rPr>
        <w:t xml:space="preserve"> </w:t>
      </w:r>
      <w:r w:rsidRPr="003037D0">
        <w:rPr>
          <w:rFonts w:ascii="Times New Roman" w:hAnsi="Times New Roman" w:cs="Times New Roman"/>
          <w:sz w:val="28"/>
          <w:szCs w:val="28"/>
        </w:rPr>
        <w:t>1,2, насосн</w:t>
      </w:r>
      <w:r w:rsidR="002E4C47">
        <w:rPr>
          <w:rFonts w:ascii="Times New Roman" w:hAnsi="Times New Roman" w:cs="Times New Roman"/>
          <w:sz w:val="28"/>
          <w:szCs w:val="28"/>
        </w:rPr>
        <w:t>ой</w:t>
      </w:r>
      <w:r w:rsidRPr="003037D0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2E4C47">
        <w:rPr>
          <w:rFonts w:ascii="Times New Roman" w:hAnsi="Times New Roman" w:cs="Times New Roman"/>
          <w:sz w:val="28"/>
          <w:szCs w:val="28"/>
        </w:rPr>
        <w:t>и</w:t>
      </w:r>
      <w:r w:rsidRPr="003037D0">
        <w:rPr>
          <w:rFonts w:ascii="Times New Roman" w:hAnsi="Times New Roman" w:cs="Times New Roman"/>
          <w:sz w:val="28"/>
          <w:szCs w:val="28"/>
        </w:rPr>
        <w:t xml:space="preserve"> 2-го подъема №</w:t>
      </w:r>
      <w:r w:rsidR="00FA5A17">
        <w:rPr>
          <w:rFonts w:ascii="Times New Roman" w:hAnsi="Times New Roman" w:cs="Times New Roman"/>
          <w:sz w:val="28"/>
          <w:szCs w:val="28"/>
        </w:rPr>
        <w:t xml:space="preserve"> </w:t>
      </w:r>
      <w:r w:rsidRPr="003037D0">
        <w:rPr>
          <w:rFonts w:ascii="Times New Roman" w:hAnsi="Times New Roman" w:cs="Times New Roman"/>
          <w:sz w:val="28"/>
          <w:szCs w:val="28"/>
        </w:rPr>
        <w:t>1, являющ</w:t>
      </w:r>
      <w:r w:rsidR="002E4C47">
        <w:rPr>
          <w:rFonts w:ascii="Times New Roman" w:hAnsi="Times New Roman" w:cs="Times New Roman"/>
          <w:sz w:val="28"/>
          <w:szCs w:val="28"/>
        </w:rPr>
        <w:t>егося</w:t>
      </w:r>
      <w:r w:rsidRPr="003037D0">
        <w:rPr>
          <w:rFonts w:ascii="Times New Roman" w:hAnsi="Times New Roman" w:cs="Times New Roman"/>
          <w:sz w:val="28"/>
          <w:szCs w:val="28"/>
        </w:rPr>
        <w:t xml:space="preserve"> </w:t>
      </w:r>
      <w:r w:rsidR="00FA0DCE">
        <w:rPr>
          <w:rFonts w:ascii="Times New Roman" w:hAnsi="Times New Roman" w:cs="Times New Roman"/>
          <w:sz w:val="28"/>
          <w:szCs w:val="28"/>
        </w:rPr>
        <w:t>ч</w:t>
      </w:r>
      <w:r w:rsidRPr="003037D0">
        <w:rPr>
          <w:rFonts w:ascii="Times New Roman" w:hAnsi="Times New Roman" w:cs="Times New Roman"/>
          <w:sz w:val="28"/>
          <w:szCs w:val="28"/>
        </w:rPr>
        <w:t>астью очистных сооружений, инвентарный №</w:t>
      </w:r>
      <w:r w:rsidR="00FA5A17">
        <w:rPr>
          <w:rFonts w:ascii="Times New Roman" w:hAnsi="Times New Roman" w:cs="Times New Roman"/>
          <w:sz w:val="28"/>
          <w:szCs w:val="28"/>
        </w:rPr>
        <w:t xml:space="preserve"> </w:t>
      </w:r>
      <w:r w:rsidRPr="003037D0">
        <w:rPr>
          <w:rFonts w:ascii="Times New Roman" w:hAnsi="Times New Roman" w:cs="Times New Roman"/>
          <w:sz w:val="28"/>
          <w:szCs w:val="28"/>
        </w:rPr>
        <w:t>12175 литер Б, расположенного по адресу</w:t>
      </w:r>
      <w:r w:rsidR="00FA0DCE">
        <w:rPr>
          <w:rFonts w:ascii="Times New Roman" w:hAnsi="Times New Roman" w:cs="Times New Roman"/>
          <w:sz w:val="28"/>
          <w:szCs w:val="28"/>
        </w:rPr>
        <w:t>:</w:t>
      </w:r>
      <w:r w:rsidRPr="003037D0">
        <w:rPr>
          <w:rFonts w:ascii="Times New Roman" w:hAnsi="Times New Roman" w:cs="Times New Roman"/>
          <w:sz w:val="28"/>
          <w:szCs w:val="28"/>
        </w:rPr>
        <w:t xml:space="preserve"> Псковская </w:t>
      </w:r>
      <w:proofErr w:type="gramStart"/>
      <w:r w:rsidRPr="003037D0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302BA3">
        <w:rPr>
          <w:rFonts w:ascii="Times New Roman" w:hAnsi="Times New Roman" w:cs="Times New Roman"/>
          <w:sz w:val="28"/>
          <w:szCs w:val="28"/>
        </w:rPr>
        <w:t xml:space="preserve"> </w:t>
      </w:r>
      <w:r w:rsidRPr="003037D0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3037D0">
        <w:rPr>
          <w:rFonts w:ascii="Times New Roman" w:hAnsi="Times New Roman" w:cs="Times New Roman"/>
          <w:sz w:val="28"/>
          <w:szCs w:val="28"/>
        </w:rPr>
        <w:t xml:space="preserve"> Псков, ул. Советской Армии, д.51</w:t>
      </w:r>
      <w:r w:rsidR="00302BA3">
        <w:rPr>
          <w:rFonts w:ascii="Times New Roman" w:hAnsi="Times New Roman" w:cs="Times New Roman"/>
          <w:sz w:val="28"/>
          <w:szCs w:val="28"/>
        </w:rPr>
        <w:t>;</w:t>
      </w:r>
    </w:p>
    <w:p w14:paraId="5D89FD95" w14:textId="21123BA1" w:rsidR="00181B1B" w:rsidRPr="003037D0" w:rsidRDefault="00181B1B" w:rsidP="00C8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11) </w:t>
      </w:r>
      <w:r w:rsidR="006B4563">
        <w:rPr>
          <w:rFonts w:ascii="Times New Roman" w:hAnsi="Times New Roman" w:cs="Times New Roman"/>
          <w:sz w:val="28"/>
          <w:szCs w:val="28"/>
        </w:rPr>
        <w:t>р</w:t>
      </w:r>
      <w:r w:rsidRPr="003037D0">
        <w:rPr>
          <w:rFonts w:ascii="Times New Roman" w:hAnsi="Times New Roman" w:cs="Times New Roman"/>
          <w:sz w:val="28"/>
          <w:szCs w:val="28"/>
        </w:rPr>
        <w:t>азработка ПСД на снос очистных сооружений (блок №</w:t>
      </w:r>
      <w:r w:rsidR="00FA5A17">
        <w:rPr>
          <w:rFonts w:ascii="Times New Roman" w:hAnsi="Times New Roman" w:cs="Times New Roman"/>
          <w:sz w:val="28"/>
          <w:szCs w:val="28"/>
        </w:rPr>
        <w:t xml:space="preserve"> </w:t>
      </w:r>
      <w:r w:rsidRPr="003037D0">
        <w:rPr>
          <w:rFonts w:ascii="Times New Roman" w:hAnsi="Times New Roman" w:cs="Times New Roman"/>
          <w:sz w:val="28"/>
          <w:szCs w:val="28"/>
        </w:rPr>
        <w:t>3, блок №</w:t>
      </w:r>
      <w:r w:rsidR="00FA5A17">
        <w:rPr>
          <w:rFonts w:ascii="Times New Roman" w:hAnsi="Times New Roman" w:cs="Times New Roman"/>
          <w:sz w:val="28"/>
          <w:szCs w:val="28"/>
        </w:rPr>
        <w:t xml:space="preserve"> </w:t>
      </w:r>
      <w:r w:rsidRPr="003037D0">
        <w:rPr>
          <w:rFonts w:ascii="Times New Roman" w:hAnsi="Times New Roman" w:cs="Times New Roman"/>
          <w:sz w:val="28"/>
          <w:szCs w:val="28"/>
        </w:rPr>
        <w:t xml:space="preserve">4)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</w:t>
      </w:r>
      <w:r w:rsidRPr="003037D0">
        <w:rPr>
          <w:rFonts w:ascii="Times New Roman" w:hAnsi="Times New Roman" w:cs="Times New Roman"/>
          <w:sz w:val="28"/>
          <w:szCs w:val="28"/>
        </w:rPr>
        <w:t xml:space="preserve">МП г. Пскова </w:t>
      </w:r>
      <w:r w:rsidR="00302B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37D0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302BA3">
        <w:rPr>
          <w:rFonts w:ascii="Times New Roman" w:hAnsi="Times New Roman" w:cs="Times New Roman"/>
          <w:sz w:val="28"/>
          <w:szCs w:val="28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>, являющ</w:t>
      </w:r>
      <w:r w:rsidR="002E4C47">
        <w:rPr>
          <w:rFonts w:ascii="Times New Roman" w:hAnsi="Times New Roman" w:cs="Times New Roman"/>
          <w:sz w:val="28"/>
          <w:szCs w:val="28"/>
        </w:rPr>
        <w:t>ихся</w:t>
      </w:r>
      <w:r w:rsidRPr="003037D0">
        <w:rPr>
          <w:rFonts w:ascii="Times New Roman" w:hAnsi="Times New Roman" w:cs="Times New Roman"/>
          <w:sz w:val="28"/>
          <w:szCs w:val="28"/>
        </w:rPr>
        <w:t xml:space="preserve"> частью очистных сооружен</w:t>
      </w:r>
      <w:r w:rsidR="00FA0DCE">
        <w:rPr>
          <w:rFonts w:ascii="Times New Roman" w:hAnsi="Times New Roman" w:cs="Times New Roman"/>
          <w:sz w:val="28"/>
          <w:szCs w:val="28"/>
        </w:rPr>
        <w:t>и</w:t>
      </w:r>
      <w:r w:rsidRPr="003037D0">
        <w:rPr>
          <w:rFonts w:ascii="Times New Roman" w:hAnsi="Times New Roman" w:cs="Times New Roman"/>
          <w:sz w:val="28"/>
          <w:szCs w:val="28"/>
        </w:rPr>
        <w:t>й поверхностного водозабора, расположенного по адресу</w:t>
      </w:r>
      <w:r w:rsidR="00FA0DCE">
        <w:rPr>
          <w:rFonts w:ascii="Times New Roman" w:hAnsi="Times New Roman" w:cs="Times New Roman"/>
          <w:sz w:val="28"/>
          <w:szCs w:val="28"/>
        </w:rPr>
        <w:t>:</w:t>
      </w:r>
      <w:r w:rsidRPr="003037D0">
        <w:rPr>
          <w:rFonts w:ascii="Times New Roman" w:hAnsi="Times New Roman" w:cs="Times New Roman"/>
          <w:sz w:val="28"/>
          <w:szCs w:val="28"/>
        </w:rPr>
        <w:t xml:space="preserve"> Псковская область,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37D0">
        <w:rPr>
          <w:rFonts w:ascii="Times New Roman" w:hAnsi="Times New Roman" w:cs="Times New Roman"/>
          <w:sz w:val="28"/>
          <w:szCs w:val="28"/>
        </w:rPr>
        <w:t>г. Псков, ул. Советской Армии, д.51</w:t>
      </w:r>
      <w:r w:rsidR="00302BA3">
        <w:rPr>
          <w:rFonts w:ascii="Times New Roman" w:hAnsi="Times New Roman" w:cs="Times New Roman"/>
          <w:sz w:val="28"/>
          <w:szCs w:val="28"/>
        </w:rPr>
        <w:t>;</w:t>
      </w:r>
    </w:p>
    <w:p w14:paraId="11D22F06" w14:textId="4933DBE9" w:rsidR="00181B1B" w:rsidRPr="003037D0" w:rsidRDefault="00181B1B" w:rsidP="00181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12) </w:t>
      </w:r>
      <w:r w:rsidR="006B4563">
        <w:rPr>
          <w:rFonts w:ascii="Times New Roman" w:hAnsi="Times New Roman" w:cs="Times New Roman"/>
          <w:sz w:val="28"/>
          <w:szCs w:val="28"/>
        </w:rPr>
        <w:t>п</w:t>
      </w:r>
      <w:r w:rsidRPr="003037D0">
        <w:rPr>
          <w:rFonts w:ascii="Times New Roman" w:hAnsi="Times New Roman" w:cs="Times New Roman"/>
          <w:sz w:val="28"/>
          <w:szCs w:val="28"/>
        </w:rPr>
        <w:t>риобретение спецавтотранспорта «</w:t>
      </w:r>
      <w:proofErr w:type="spellStart"/>
      <w:r w:rsidRPr="003037D0">
        <w:rPr>
          <w:rFonts w:ascii="Times New Roman" w:hAnsi="Times New Roman" w:cs="Times New Roman"/>
          <w:sz w:val="28"/>
          <w:szCs w:val="28"/>
        </w:rPr>
        <w:t>Илосос</w:t>
      </w:r>
      <w:proofErr w:type="spellEnd"/>
      <w:r w:rsidRPr="003037D0">
        <w:rPr>
          <w:rFonts w:ascii="Times New Roman" w:hAnsi="Times New Roman" w:cs="Times New Roman"/>
          <w:sz w:val="28"/>
          <w:szCs w:val="28"/>
        </w:rPr>
        <w:t xml:space="preserve"> на шасси </w:t>
      </w:r>
      <w:proofErr w:type="spellStart"/>
      <w:r w:rsidRPr="003037D0">
        <w:rPr>
          <w:rFonts w:ascii="Times New Roman" w:hAnsi="Times New Roman" w:cs="Times New Roman"/>
          <w:sz w:val="28"/>
          <w:szCs w:val="28"/>
        </w:rPr>
        <w:t>ГАЗон</w:t>
      </w:r>
      <w:proofErr w:type="spellEnd"/>
      <w:r w:rsidRPr="003037D0">
        <w:rPr>
          <w:rFonts w:ascii="Times New Roman" w:hAnsi="Times New Roman" w:cs="Times New Roman"/>
          <w:sz w:val="28"/>
          <w:szCs w:val="28"/>
        </w:rPr>
        <w:t xml:space="preserve"> NEXT C41R13</w:t>
      </w:r>
      <w:r w:rsidR="00302BA3">
        <w:rPr>
          <w:rFonts w:ascii="Times New Roman" w:hAnsi="Times New Roman" w:cs="Times New Roman"/>
          <w:sz w:val="28"/>
          <w:szCs w:val="28"/>
        </w:rPr>
        <w:t>»</w:t>
      </w:r>
      <w:r w:rsidR="00666737" w:rsidRPr="003037D0">
        <w:rPr>
          <w:rFonts w:ascii="Times New Roman" w:hAnsi="Times New Roman" w:cs="Times New Roman"/>
          <w:sz w:val="28"/>
          <w:szCs w:val="28"/>
        </w:rPr>
        <w:t xml:space="preserve"> (или аналог)</w:t>
      </w:r>
      <w:r w:rsidR="00302BA3">
        <w:rPr>
          <w:rFonts w:ascii="Times New Roman" w:hAnsi="Times New Roman" w:cs="Times New Roman"/>
          <w:sz w:val="28"/>
          <w:szCs w:val="28"/>
        </w:rPr>
        <w:t>;</w:t>
      </w:r>
    </w:p>
    <w:p w14:paraId="4762B040" w14:textId="399B91DC" w:rsidR="003E7363" w:rsidRPr="003037D0" w:rsidRDefault="00181B1B" w:rsidP="003E7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13)</w:t>
      </w:r>
      <w:r w:rsidR="003E7363" w:rsidRPr="003037D0">
        <w:rPr>
          <w:rFonts w:ascii="Times New Roman" w:hAnsi="Times New Roman" w:cs="Times New Roman"/>
          <w:sz w:val="28"/>
          <w:szCs w:val="28"/>
        </w:rPr>
        <w:t xml:space="preserve"> </w:t>
      </w:r>
      <w:r w:rsidR="006B4563">
        <w:rPr>
          <w:rFonts w:ascii="Times New Roman" w:hAnsi="Times New Roman" w:cs="Times New Roman"/>
          <w:sz w:val="28"/>
          <w:szCs w:val="28"/>
        </w:rPr>
        <w:t>п</w:t>
      </w:r>
      <w:r w:rsidR="003E7363" w:rsidRPr="003037D0">
        <w:rPr>
          <w:rFonts w:ascii="Times New Roman" w:hAnsi="Times New Roman" w:cs="Times New Roman"/>
          <w:sz w:val="28"/>
          <w:szCs w:val="28"/>
        </w:rPr>
        <w:t xml:space="preserve">риобретение спецавтотранспорта «Самосвал КАМАЗ 53605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7363" w:rsidRPr="003037D0">
        <w:rPr>
          <w:rFonts w:ascii="Times New Roman" w:hAnsi="Times New Roman" w:cs="Times New Roman"/>
          <w:sz w:val="28"/>
          <w:szCs w:val="28"/>
        </w:rPr>
        <w:t>с колесной формулой 4х2»</w:t>
      </w:r>
      <w:r w:rsidR="00666737" w:rsidRPr="003037D0">
        <w:rPr>
          <w:rFonts w:ascii="Times New Roman" w:hAnsi="Times New Roman" w:cs="Times New Roman"/>
          <w:sz w:val="28"/>
          <w:szCs w:val="28"/>
        </w:rPr>
        <w:t xml:space="preserve"> (или аналог)</w:t>
      </w:r>
      <w:r w:rsidR="00302BA3">
        <w:rPr>
          <w:rFonts w:ascii="Times New Roman" w:hAnsi="Times New Roman" w:cs="Times New Roman"/>
          <w:sz w:val="28"/>
          <w:szCs w:val="28"/>
        </w:rPr>
        <w:t>;</w:t>
      </w:r>
    </w:p>
    <w:p w14:paraId="3010747F" w14:textId="08B9B68A" w:rsidR="00181B1B" w:rsidRPr="003037D0" w:rsidRDefault="003E7363" w:rsidP="003E7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14)  </w:t>
      </w:r>
      <w:r w:rsidR="006B4563">
        <w:rPr>
          <w:rFonts w:ascii="Times New Roman" w:hAnsi="Times New Roman" w:cs="Times New Roman"/>
          <w:sz w:val="28"/>
          <w:szCs w:val="28"/>
        </w:rPr>
        <w:t>п</w:t>
      </w:r>
      <w:r w:rsidRPr="003037D0">
        <w:rPr>
          <w:rFonts w:ascii="Times New Roman" w:hAnsi="Times New Roman" w:cs="Times New Roman"/>
          <w:sz w:val="28"/>
          <w:szCs w:val="28"/>
        </w:rPr>
        <w:t>р</w:t>
      </w:r>
      <w:r w:rsidR="00336AEB" w:rsidRPr="003037D0">
        <w:rPr>
          <w:rFonts w:ascii="Times New Roman" w:hAnsi="Times New Roman" w:cs="Times New Roman"/>
          <w:sz w:val="28"/>
          <w:szCs w:val="28"/>
        </w:rPr>
        <w:t xml:space="preserve">иобретение спецавтотранспорта </w:t>
      </w:r>
      <w:r w:rsidR="00302BA3">
        <w:rPr>
          <w:rFonts w:ascii="Times New Roman" w:hAnsi="Times New Roman" w:cs="Times New Roman"/>
          <w:sz w:val="28"/>
          <w:szCs w:val="28"/>
        </w:rPr>
        <w:t>«</w:t>
      </w:r>
      <w:r w:rsidR="00666737" w:rsidRPr="003037D0">
        <w:rPr>
          <w:rFonts w:ascii="Times New Roman" w:hAnsi="Times New Roman" w:cs="Times New Roman"/>
          <w:sz w:val="28"/>
          <w:szCs w:val="28"/>
        </w:rPr>
        <w:t>Передвижная мастерская</w:t>
      </w:r>
      <w:r w:rsidRPr="003037D0">
        <w:rPr>
          <w:rFonts w:ascii="Times New Roman" w:hAnsi="Times New Roman" w:cs="Times New Roman"/>
          <w:sz w:val="28"/>
          <w:szCs w:val="28"/>
        </w:rPr>
        <w:t xml:space="preserve"> ПАРМ </w:t>
      </w:r>
      <w:proofErr w:type="spellStart"/>
      <w:r w:rsidRPr="003037D0">
        <w:rPr>
          <w:rFonts w:ascii="Times New Roman" w:hAnsi="Times New Roman" w:cs="Times New Roman"/>
          <w:sz w:val="28"/>
          <w:szCs w:val="28"/>
        </w:rPr>
        <w:t>ГАЗон</w:t>
      </w:r>
      <w:proofErr w:type="spellEnd"/>
      <w:r w:rsidRPr="003037D0">
        <w:rPr>
          <w:rFonts w:ascii="Times New Roman" w:hAnsi="Times New Roman" w:cs="Times New Roman"/>
          <w:sz w:val="28"/>
          <w:szCs w:val="28"/>
        </w:rPr>
        <w:t xml:space="preserve"> NEXT ГАЗ-С41R13 МАКАР</w:t>
      </w:r>
      <w:r w:rsidR="00302BA3">
        <w:rPr>
          <w:rFonts w:ascii="Times New Roman" w:hAnsi="Times New Roman" w:cs="Times New Roman"/>
          <w:sz w:val="28"/>
          <w:szCs w:val="28"/>
        </w:rPr>
        <w:t>»</w:t>
      </w:r>
      <w:r w:rsidR="00666737" w:rsidRPr="003037D0">
        <w:rPr>
          <w:rFonts w:ascii="Times New Roman" w:hAnsi="Times New Roman" w:cs="Times New Roman"/>
          <w:sz w:val="28"/>
          <w:szCs w:val="28"/>
        </w:rPr>
        <w:t xml:space="preserve"> (или аналог) 4</w:t>
      </w:r>
      <w:r w:rsidR="00FA0DCE">
        <w:rPr>
          <w:rFonts w:ascii="Times New Roman" w:hAnsi="Times New Roman" w:cs="Times New Roman"/>
          <w:sz w:val="28"/>
          <w:szCs w:val="28"/>
        </w:rPr>
        <w:t xml:space="preserve"> </w:t>
      </w:r>
      <w:r w:rsidR="00666737" w:rsidRPr="003037D0">
        <w:rPr>
          <w:rFonts w:ascii="Times New Roman" w:hAnsi="Times New Roman" w:cs="Times New Roman"/>
          <w:sz w:val="28"/>
          <w:szCs w:val="28"/>
        </w:rPr>
        <w:t>штуки.</w:t>
      </w:r>
    </w:p>
    <w:p w14:paraId="1EC4E49E" w14:textId="06B2FECC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Определение плановых и фактических значений таких показателей должно производиться в соответствии с </w:t>
      </w:r>
      <w:hyperlink r:id="rId12" w:history="1">
        <w:r w:rsidRPr="003037D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037D0">
        <w:rPr>
          <w:rFonts w:ascii="Times New Roman" w:hAnsi="Times New Roman" w:cs="Times New Roman"/>
          <w:sz w:val="28"/>
          <w:szCs w:val="28"/>
        </w:rPr>
        <w:t xml:space="preserve"> Минстроя России от 04.04.2014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0DCE">
        <w:rPr>
          <w:rFonts w:ascii="Times New Roman" w:hAnsi="Times New Roman" w:cs="Times New Roman"/>
          <w:sz w:val="28"/>
          <w:szCs w:val="28"/>
        </w:rPr>
        <w:t>№</w:t>
      </w:r>
      <w:r w:rsidRPr="003037D0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3037D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037D0">
        <w:rPr>
          <w:rFonts w:ascii="Times New Roman" w:hAnsi="Times New Roman" w:cs="Times New Roman"/>
          <w:sz w:val="28"/>
          <w:szCs w:val="28"/>
        </w:rPr>
        <w:t xml:space="preserve"> </w:t>
      </w:r>
      <w:r w:rsidR="00FA0DCE">
        <w:rPr>
          <w:rFonts w:ascii="Times New Roman" w:hAnsi="Times New Roman" w:cs="Times New Roman"/>
          <w:sz w:val="28"/>
          <w:szCs w:val="28"/>
        </w:rPr>
        <w:t>«</w:t>
      </w:r>
      <w:r w:rsidRPr="003037D0">
        <w:rPr>
          <w:rFonts w:ascii="Times New Roman" w:hAnsi="Times New Roman" w:cs="Times New Roman"/>
          <w:sz w:val="28"/>
          <w:szCs w:val="28"/>
        </w:rPr>
        <w:t xml:space="preserve"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7D0">
        <w:rPr>
          <w:rFonts w:ascii="Times New Roman" w:hAnsi="Times New Roman" w:cs="Times New Roman"/>
          <w:sz w:val="28"/>
          <w:szCs w:val="28"/>
        </w:rPr>
        <w:lastRenderedPageBreak/>
        <w:t>и правил определения плановых значений и фактических значений таких показателей</w:t>
      </w:r>
      <w:r w:rsidR="00FA0DCE">
        <w:rPr>
          <w:rFonts w:ascii="Times New Roman" w:hAnsi="Times New Roman" w:cs="Times New Roman"/>
          <w:sz w:val="28"/>
          <w:szCs w:val="28"/>
        </w:rPr>
        <w:t>»</w:t>
      </w:r>
      <w:r w:rsidRPr="003037D0">
        <w:rPr>
          <w:rFonts w:ascii="Times New Roman" w:hAnsi="Times New Roman" w:cs="Times New Roman"/>
          <w:sz w:val="28"/>
          <w:szCs w:val="28"/>
        </w:rPr>
        <w:t>.</w:t>
      </w:r>
    </w:p>
    <w:p w14:paraId="02833D93" w14:textId="73B32752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4.6. Инвестиционная программа должна быть согласована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037D0">
        <w:rPr>
          <w:rFonts w:ascii="Times New Roman" w:hAnsi="Times New Roman" w:cs="Times New Roman"/>
          <w:sz w:val="28"/>
          <w:szCs w:val="28"/>
        </w:rPr>
        <w:t>с производственной программой по следующим показателям:</w:t>
      </w:r>
    </w:p>
    <w:p w14:paraId="7FDDCF0B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объем реализации услуг водоснабжения по годам в натуральном выражении;</w:t>
      </w:r>
    </w:p>
    <w:p w14:paraId="7B5CE45D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мероприятия, связанные с модернизацией, введением в эксплуатацию новых объектов коммунальной инфраструктуры, не должны дублировать мероприятия производственной программы.</w:t>
      </w:r>
    </w:p>
    <w:p w14:paraId="35B1AF02" w14:textId="55BE6135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иными инвестиционными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037D0">
        <w:rPr>
          <w:rFonts w:ascii="Times New Roman" w:hAnsi="Times New Roman" w:cs="Times New Roman"/>
          <w:sz w:val="28"/>
          <w:szCs w:val="28"/>
        </w:rPr>
        <w:t xml:space="preserve">или производственными программами, не могут быть включены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37D0">
        <w:rPr>
          <w:rFonts w:ascii="Times New Roman" w:hAnsi="Times New Roman" w:cs="Times New Roman"/>
          <w:sz w:val="28"/>
          <w:szCs w:val="28"/>
        </w:rPr>
        <w:t xml:space="preserve">в инвестиционную программу без соответствующего внесения изменений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37D0">
        <w:rPr>
          <w:rFonts w:ascii="Times New Roman" w:hAnsi="Times New Roman" w:cs="Times New Roman"/>
          <w:sz w:val="28"/>
          <w:szCs w:val="28"/>
        </w:rPr>
        <w:t>в утвержденные программы.</w:t>
      </w:r>
    </w:p>
    <w:p w14:paraId="49DB4601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5. Структура инвестиционной программы</w:t>
      </w:r>
    </w:p>
    <w:p w14:paraId="75D69BDF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Инвестиционная программа должна включать нижеперечисленные разделы:</w:t>
      </w:r>
    </w:p>
    <w:p w14:paraId="4526AFB9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5.1. Паспорт инвестиционной программы.</w:t>
      </w:r>
    </w:p>
    <w:p w14:paraId="783033D4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5.2. Цели и задачи инвестиционной программы.</w:t>
      </w:r>
    </w:p>
    <w:p w14:paraId="6C41543C" w14:textId="4E1ADEE4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5.3. Анализ текущей деятельности предприятия и существующего состояния систем водоснабжения, включая:</w:t>
      </w:r>
    </w:p>
    <w:p w14:paraId="21496454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расчет целевых индикаторов, указанных в настоящем техническом задании. Значения индикаторов необходимо определять на момент проведения анализа и за предыдущие три года. Также должен быть представлен уточненный прогноз значений целевых индикаторов на момент выполнения инвестиционной программы;</w:t>
      </w:r>
    </w:p>
    <w:p w14:paraId="179ABEF6" w14:textId="3DFB931F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краткую характеристику абонентов и потребителей, объемов потребления воды, оценк</w:t>
      </w:r>
      <w:r w:rsidR="00083575">
        <w:rPr>
          <w:rFonts w:ascii="Times New Roman" w:hAnsi="Times New Roman" w:cs="Times New Roman"/>
          <w:sz w:val="28"/>
          <w:szCs w:val="28"/>
        </w:rPr>
        <w:t>у</w:t>
      </w:r>
      <w:r w:rsidRPr="003037D0">
        <w:rPr>
          <w:rFonts w:ascii="Times New Roman" w:hAnsi="Times New Roman" w:cs="Times New Roman"/>
          <w:sz w:val="28"/>
          <w:szCs w:val="28"/>
        </w:rPr>
        <w:t xml:space="preserve"> влияния различных факторов на объемы водопотребления, анализ состояния и стратегия организации учета объемов потребления воды из сетей коммунального водоснабжения;</w:t>
      </w:r>
    </w:p>
    <w:p w14:paraId="269CB20B" w14:textId="296059FC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краткое описание систе</w:t>
      </w:r>
      <w:r w:rsidR="002E4C47">
        <w:rPr>
          <w:rFonts w:ascii="Times New Roman" w:hAnsi="Times New Roman" w:cs="Times New Roman"/>
          <w:sz w:val="28"/>
          <w:szCs w:val="28"/>
        </w:rPr>
        <w:t>м</w:t>
      </w:r>
      <w:r w:rsidRPr="003037D0">
        <w:rPr>
          <w:rFonts w:ascii="Times New Roman" w:hAnsi="Times New Roman" w:cs="Times New Roman"/>
          <w:sz w:val="28"/>
          <w:szCs w:val="28"/>
        </w:rPr>
        <w:t xml:space="preserve"> водоснабжения с разбивкой по объектам (очистные сооружения водозабора (ОСВ), сети водоснабжения и насосные станции повышения напора с указанием производственной мощности и оценкой технического состояния оборудования, сведений о ремонте, износе, аварийности, обновлении и модернизации основных фондов систем водоснабжения. Дается оценка имеющегося резерва или недостаточности производственных мощностей и возможности повышения надежности работы оборудования, снижения показателей износа и аварийности, анализ потерь технологических и неучтенных расходов воды, оценка возможностей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37D0">
        <w:rPr>
          <w:rFonts w:ascii="Times New Roman" w:hAnsi="Times New Roman" w:cs="Times New Roman"/>
          <w:sz w:val="28"/>
          <w:szCs w:val="28"/>
        </w:rPr>
        <w:t>их сокращения;</w:t>
      </w:r>
    </w:p>
    <w:p w14:paraId="64671F32" w14:textId="62EE8054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- описание систем энергоснабжения (электро- и теплоснабжения) производственных объектов с указанием проблем, связанных с надежностью работы системы энергоснабжения объектов и рисками нарушения технологических режимов производственных процессов, связанных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037D0">
        <w:rPr>
          <w:rFonts w:ascii="Times New Roman" w:hAnsi="Times New Roman" w:cs="Times New Roman"/>
          <w:sz w:val="28"/>
          <w:szCs w:val="28"/>
        </w:rPr>
        <w:t>с возможным отключением электроэнергии;</w:t>
      </w:r>
    </w:p>
    <w:p w14:paraId="63249AC7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lastRenderedPageBreak/>
        <w:t>- описание систем автоматизации и диспетчеризации технологических процессов, включая указание имеющихся проблем, оценку недостатков применяемых систем, оценку возникающих рисков;</w:t>
      </w:r>
    </w:p>
    <w:p w14:paraId="0E52A76D" w14:textId="060A94CC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- анализ оснащения предприятия лабораторным оборудованием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37D0">
        <w:rPr>
          <w:rFonts w:ascii="Times New Roman" w:hAnsi="Times New Roman" w:cs="Times New Roman"/>
          <w:sz w:val="28"/>
          <w:szCs w:val="28"/>
        </w:rPr>
        <w:t xml:space="preserve">для контроля качества питьевой воды, оценка технического состояния лабораторного оборудования, оценка необходимости расширения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037D0">
        <w:rPr>
          <w:rFonts w:ascii="Times New Roman" w:hAnsi="Times New Roman" w:cs="Times New Roman"/>
          <w:sz w:val="28"/>
          <w:szCs w:val="28"/>
        </w:rPr>
        <w:t>и модернизации лабораторной базы предприятия;</w:t>
      </w:r>
    </w:p>
    <w:p w14:paraId="13EDBFFD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описание и анализ мероприятий по охране труда и промышленной безопасности на предприятии.</w:t>
      </w:r>
    </w:p>
    <w:p w14:paraId="22EB1A03" w14:textId="3BF3AB21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5.4. Сводный план технических мероприятий по реализации инвестиционной программы с расшифровкой по направлениям и объектам инвестирования. По каждому мероприятию указываются адрес </w:t>
      </w:r>
      <w:proofErr w:type="gramStart"/>
      <w:r w:rsidRPr="003037D0"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="00302B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2B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37D0">
        <w:rPr>
          <w:rFonts w:ascii="Times New Roman" w:hAnsi="Times New Roman" w:cs="Times New Roman"/>
          <w:sz w:val="28"/>
          <w:szCs w:val="28"/>
        </w:rPr>
        <w:t xml:space="preserve">на котором оно будет реализовываться, срок реализации каждого мероприятия, а также определяются инвестиционные затраты, экономический эффект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37D0">
        <w:rPr>
          <w:rFonts w:ascii="Times New Roman" w:hAnsi="Times New Roman" w:cs="Times New Roman"/>
          <w:sz w:val="28"/>
          <w:szCs w:val="28"/>
        </w:rPr>
        <w:t>от внедрения, расчет финансово-экономических показателей, прогноз достигаемых технических показателей: повышение надежности, снижение аварийности, повышение качества и т.п.</w:t>
      </w:r>
    </w:p>
    <w:p w14:paraId="3051BB69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5.5. План финансирования инвестиционной программы, включающий определение объема финансовых потребностей для реализации инвестиционной программы по каждому объекту в разбивке по годам и кварталам, а также состав и структуру финансовых источников для реализации инвестиционной программы.</w:t>
      </w:r>
    </w:p>
    <w:p w14:paraId="4A8F6836" w14:textId="6FA6A743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В финансовые потребности </w:t>
      </w:r>
      <w:r w:rsidR="00083575">
        <w:rPr>
          <w:rFonts w:ascii="Times New Roman" w:hAnsi="Times New Roman" w:cs="Times New Roman"/>
          <w:sz w:val="28"/>
          <w:szCs w:val="28"/>
        </w:rPr>
        <w:t>предприятия</w:t>
      </w:r>
      <w:r w:rsidRPr="003037D0">
        <w:rPr>
          <w:rFonts w:ascii="Times New Roman" w:hAnsi="Times New Roman" w:cs="Times New Roman"/>
          <w:sz w:val="28"/>
          <w:szCs w:val="28"/>
        </w:rPr>
        <w:t xml:space="preserve"> включается весь комплекс расходов, связанных с проведением мероприятий инвестиционной программы.</w:t>
      </w:r>
    </w:p>
    <w:p w14:paraId="7A9DBAE0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К таким расходам относятся следующие:</w:t>
      </w:r>
    </w:p>
    <w:p w14:paraId="10172CB9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проектно-изыскательные работы;</w:t>
      </w:r>
    </w:p>
    <w:p w14:paraId="641B66BC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приобретение материалов и оборудования;</w:t>
      </w:r>
    </w:p>
    <w:p w14:paraId="0A41169D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строительно-монтажные работы;</w:t>
      </w:r>
    </w:p>
    <w:p w14:paraId="7E0D301E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работы по замене оборудования с улучшением технико-экономических характеристик;</w:t>
      </w:r>
    </w:p>
    <w:p w14:paraId="5AFBD9BF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пусконаладочные работы;</w:t>
      </w:r>
    </w:p>
    <w:p w14:paraId="0ADD4F21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- проведение регистрации объектов;</w:t>
      </w:r>
    </w:p>
    <w:p w14:paraId="67315730" w14:textId="33405C6E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- расходы, не относимые на стоимость основных средств (аренда земли </w:t>
      </w:r>
      <w:r w:rsidR="00302B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37D0">
        <w:rPr>
          <w:rFonts w:ascii="Times New Roman" w:hAnsi="Times New Roman" w:cs="Times New Roman"/>
          <w:sz w:val="28"/>
          <w:szCs w:val="28"/>
        </w:rPr>
        <w:t>на срок строительства и т.п.).</w:t>
      </w:r>
    </w:p>
    <w:p w14:paraId="6AEAC119" w14:textId="77777777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>Финансовые потребности на реализацию мероприятий инвестиционной программы определяются на основе укрупненных показателей стоимости строительства и реконструкции, действующей сметной нормативной базы.</w:t>
      </w:r>
    </w:p>
    <w:p w14:paraId="4AFED52A" w14:textId="38033315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5.6. Предварительный расчет тарифов предприятия на водоснабжение </w:t>
      </w:r>
      <w:r w:rsidR="00722A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37D0">
        <w:rPr>
          <w:rFonts w:ascii="Times New Roman" w:hAnsi="Times New Roman" w:cs="Times New Roman"/>
          <w:sz w:val="28"/>
          <w:szCs w:val="28"/>
        </w:rPr>
        <w:t>с учетом реализации инвестиционной программы с разбивкой по годам.</w:t>
      </w:r>
    </w:p>
    <w:p w14:paraId="2D449A7B" w14:textId="72098D5F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5.7. Система мониторинга выполнения инвестиционной программы </w:t>
      </w:r>
      <w:r w:rsidR="00722AD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37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3037D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3037D0">
        <w:rPr>
          <w:rFonts w:ascii="Times New Roman" w:hAnsi="Times New Roman" w:cs="Times New Roman"/>
          <w:sz w:val="28"/>
          <w:szCs w:val="28"/>
        </w:rPr>
        <w:t xml:space="preserve">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</w:t>
      </w:r>
      <w:r w:rsidR="004024A9">
        <w:rPr>
          <w:rFonts w:ascii="Times New Roman" w:hAnsi="Times New Roman" w:cs="Times New Roman"/>
          <w:sz w:val="28"/>
          <w:szCs w:val="28"/>
        </w:rPr>
        <w:t>№</w:t>
      </w:r>
      <w:r w:rsidRPr="003037D0">
        <w:rPr>
          <w:rFonts w:ascii="Times New Roman" w:hAnsi="Times New Roman" w:cs="Times New Roman"/>
          <w:sz w:val="28"/>
          <w:szCs w:val="28"/>
        </w:rPr>
        <w:t xml:space="preserve"> 48. Приводятся планируемые значения целевых индикаторов на момент выполнения этапов инвестиционной программы, описание расчета их значений, периодичность мониторинга </w:t>
      </w:r>
      <w:r w:rsidRPr="003037D0">
        <w:rPr>
          <w:rFonts w:ascii="Times New Roman" w:hAnsi="Times New Roman" w:cs="Times New Roman"/>
          <w:sz w:val="28"/>
          <w:szCs w:val="28"/>
        </w:rPr>
        <w:lastRenderedPageBreak/>
        <w:t>достигнутых показателей, действия в случае отклонения от запланированных значений.</w:t>
      </w:r>
    </w:p>
    <w:p w14:paraId="3BE71B94" w14:textId="61CB1EAF" w:rsidR="002B4934" w:rsidRPr="003037D0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5.8. Краткий анализ эффективности предложенных мероприятий </w:t>
      </w:r>
      <w:r w:rsidR="00722ADB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722ADB">
        <w:rPr>
          <w:rFonts w:ascii="Times New Roman" w:hAnsi="Times New Roman" w:cs="Times New Roman"/>
          <w:sz w:val="28"/>
          <w:szCs w:val="28"/>
        </w:rPr>
        <w:t xml:space="preserve">   </w:t>
      </w:r>
      <w:r w:rsidRPr="003037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037D0">
        <w:rPr>
          <w:rFonts w:ascii="Times New Roman" w:hAnsi="Times New Roman" w:cs="Times New Roman"/>
          <w:sz w:val="28"/>
          <w:szCs w:val="28"/>
        </w:rPr>
        <w:t xml:space="preserve">с указанием достигаемого технологического или экономического эффекта) </w:t>
      </w:r>
      <w:r w:rsidR="00722A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37D0">
        <w:rPr>
          <w:rFonts w:ascii="Times New Roman" w:hAnsi="Times New Roman" w:cs="Times New Roman"/>
          <w:sz w:val="28"/>
          <w:szCs w:val="28"/>
        </w:rPr>
        <w:t>и расчет финансово-экономических показателей инвестиционной программы.</w:t>
      </w:r>
    </w:p>
    <w:p w14:paraId="74F7993D" w14:textId="39678B1C" w:rsidR="002B4934" w:rsidRDefault="002B4934" w:rsidP="00FA0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D0">
        <w:rPr>
          <w:rFonts w:ascii="Times New Roman" w:hAnsi="Times New Roman" w:cs="Times New Roman"/>
          <w:sz w:val="28"/>
          <w:szCs w:val="28"/>
        </w:rPr>
        <w:t xml:space="preserve">5.9. Выводы и заключения. В данном разделе приводятся выводы </w:t>
      </w:r>
      <w:r w:rsidR="00722A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37D0">
        <w:rPr>
          <w:rFonts w:ascii="Times New Roman" w:hAnsi="Times New Roman" w:cs="Times New Roman"/>
          <w:sz w:val="28"/>
          <w:szCs w:val="28"/>
        </w:rPr>
        <w:t>и заключения по предложенному проекту инвестиционной программы.</w:t>
      </w:r>
    </w:p>
    <w:p w14:paraId="340C233A" w14:textId="77777777" w:rsidR="003B21CD" w:rsidRDefault="003B21CD" w:rsidP="003B2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75DDFA" w14:textId="77777777" w:rsidR="003B21CD" w:rsidRDefault="003B21CD" w:rsidP="003B2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6C45D9" w14:textId="77777777" w:rsidR="003B21CD" w:rsidRDefault="003B21CD" w:rsidP="003B2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ECAD14" w14:textId="4C5FD5F5" w:rsidR="003B21CD" w:rsidRPr="003037D0" w:rsidRDefault="003B21CD" w:rsidP="003B2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                                                                                   Б.А. Елкин</w:t>
      </w:r>
    </w:p>
    <w:sectPr w:rsidR="003B21CD" w:rsidRPr="003037D0">
      <w:pgSz w:w="11906" w:h="16838"/>
      <w:pgMar w:top="1235" w:right="821" w:bottom="567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82E7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C3E14"/>
    <w:multiLevelType w:val="multilevel"/>
    <w:tmpl w:val="874AC50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A09B9"/>
    <w:multiLevelType w:val="multilevel"/>
    <w:tmpl w:val="6DC0F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030AF"/>
    <w:multiLevelType w:val="multilevel"/>
    <w:tmpl w:val="B9849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22412"/>
    <w:multiLevelType w:val="hybridMultilevel"/>
    <w:tmpl w:val="F90828A8"/>
    <w:lvl w:ilvl="0" w:tplc="2AAEB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597F2D"/>
    <w:multiLevelType w:val="hybridMultilevel"/>
    <w:tmpl w:val="58CAADE0"/>
    <w:lvl w:ilvl="0" w:tplc="25AA3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E3DCD"/>
    <w:multiLevelType w:val="multilevel"/>
    <w:tmpl w:val="56465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  <w:sz w:val="28"/>
      </w:rPr>
    </w:lvl>
  </w:abstractNum>
  <w:abstractNum w:abstractNumId="7" w15:restartNumberingAfterBreak="0">
    <w:nsid w:val="32C85BD4"/>
    <w:multiLevelType w:val="hybridMultilevel"/>
    <w:tmpl w:val="1E3E7BA0"/>
    <w:lvl w:ilvl="0" w:tplc="CB9EE6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D0C29EF"/>
    <w:multiLevelType w:val="hybridMultilevel"/>
    <w:tmpl w:val="4C76A6F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AF4323F"/>
    <w:multiLevelType w:val="hybridMultilevel"/>
    <w:tmpl w:val="BA8ADF0C"/>
    <w:lvl w:ilvl="0" w:tplc="BCFA6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DA617BA"/>
    <w:multiLevelType w:val="hybridMultilevel"/>
    <w:tmpl w:val="8C6A21E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AFE35CB"/>
    <w:multiLevelType w:val="hybridMultilevel"/>
    <w:tmpl w:val="351245C2"/>
    <w:lvl w:ilvl="0" w:tplc="594C410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4B"/>
    <w:rsid w:val="00011FE0"/>
    <w:rsid w:val="00075778"/>
    <w:rsid w:val="00080214"/>
    <w:rsid w:val="00083575"/>
    <w:rsid w:val="00086D84"/>
    <w:rsid w:val="000C2EB3"/>
    <w:rsid w:val="000C7E6C"/>
    <w:rsid w:val="000D31F2"/>
    <w:rsid w:val="000D6079"/>
    <w:rsid w:val="000E08FC"/>
    <w:rsid w:val="001068D2"/>
    <w:rsid w:val="0012425C"/>
    <w:rsid w:val="00124EB2"/>
    <w:rsid w:val="0013622A"/>
    <w:rsid w:val="0017049F"/>
    <w:rsid w:val="0017793A"/>
    <w:rsid w:val="00181B1B"/>
    <w:rsid w:val="001B4143"/>
    <w:rsid w:val="001B6AD2"/>
    <w:rsid w:val="001E2607"/>
    <w:rsid w:val="001E5E54"/>
    <w:rsid w:val="00213095"/>
    <w:rsid w:val="0021478C"/>
    <w:rsid w:val="0022498B"/>
    <w:rsid w:val="00224EBD"/>
    <w:rsid w:val="0029190C"/>
    <w:rsid w:val="002B2DA4"/>
    <w:rsid w:val="002B4934"/>
    <w:rsid w:val="002D224D"/>
    <w:rsid w:val="002E4C47"/>
    <w:rsid w:val="002E5C52"/>
    <w:rsid w:val="002E7791"/>
    <w:rsid w:val="002F6EF6"/>
    <w:rsid w:val="00302BA3"/>
    <w:rsid w:val="003037D0"/>
    <w:rsid w:val="00311720"/>
    <w:rsid w:val="00321C73"/>
    <w:rsid w:val="0032492E"/>
    <w:rsid w:val="00336AEB"/>
    <w:rsid w:val="00336ED0"/>
    <w:rsid w:val="0034636D"/>
    <w:rsid w:val="00354B70"/>
    <w:rsid w:val="00383818"/>
    <w:rsid w:val="003B21CD"/>
    <w:rsid w:val="003C3CFA"/>
    <w:rsid w:val="003C7106"/>
    <w:rsid w:val="003E7363"/>
    <w:rsid w:val="004024A9"/>
    <w:rsid w:val="004048EA"/>
    <w:rsid w:val="00406116"/>
    <w:rsid w:val="00434A46"/>
    <w:rsid w:val="004457EA"/>
    <w:rsid w:val="004459EA"/>
    <w:rsid w:val="00456D93"/>
    <w:rsid w:val="00463162"/>
    <w:rsid w:val="004C0551"/>
    <w:rsid w:val="004E61F5"/>
    <w:rsid w:val="004F6BEE"/>
    <w:rsid w:val="005051F4"/>
    <w:rsid w:val="005321B0"/>
    <w:rsid w:val="00534A42"/>
    <w:rsid w:val="00537578"/>
    <w:rsid w:val="00555E58"/>
    <w:rsid w:val="00560548"/>
    <w:rsid w:val="0058648E"/>
    <w:rsid w:val="005B0DA2"/>
    <w:rsid w:val="005B4F7A"/>
    <w:rsid w:val="005E6483"/>
    <w:rsid w:val="005E7EA2"/>
    <w:rsid w:val="005F1933"/>
    <w:rsid w:val="00612854"/>
    <w:rsid w:val="00636C8D"/>
    <w:rsid w:val="0064181F"/>
    <w:rsid w:val="0064475B"/>
    <w:rsid w:val="0065578D"/>
    <w:rsid w:val="00666737"/>
    <w:rsid w:val="00670E7F"/>
    <w:rsid w:val="00672EAD"/>
    <w:rsid w:val="00680528"/>
    <w:rsid w:val="00681EC7"/>
    <w:rsid w:val="006B4563"/>
    <w:rsid w:val="006D5DC5"/>
    <w:rsid w:val="006F7DBC"/>
    <w:rsid w:val="00722ADB"/>
    <w:rsid w:val="00736187"/>
    <w:rsid w:val="0076053B"/>
    <w:rsid w:val="007C1714"/>
    <w:rsid w:val="007F18FB"/>
    <w:rsid w:val="00806610"/>
    <w:rsid w:val="00825C32"/>
    <w:rsid w:val="00841378"/>
    <w:rsid w:val="0084302C"/>
    <w:rsid w:val="0086395D"/>
    <w:rsid w:val="008643CA"/>
    <w:rsid w:val="00867721"/>
    <w:rsid w:val="008704C3"/>
    <w:rsid w:val="00875711"/>
    <w:rsid w:val="008A78FB"/>
    <w:rsid w:val="008D22A9"/>
    <w:rsid w:val="008E6339"/>
    <w:rsid w:val="008F372F"/>
    <w:rsid w:val="00942DFA"/>
    <w:rsid w:val="00972654"/>
    <w:rsid w:val="00987664"/>
    <w:rsid w:val="009A0BD4"/>
    <w:rsid w:val="009F28E0"/>
    <w:rsid w:val="009F3131"/>
    <w:rsid w:val="00A076FA"/>
    <w:rsid w:val="00A164F7"/>
    <w:rsid w:val="00A20418"/>
    <w:rsid w:val="00A37245"/>
    <w:rsid w:val="00A751C1"/>
    <w:rsid w:val="00A777C0"/>
    <w:rsid w:val="00AB3ED2"/>
    <w:rsid w:val="00AD31A2"/>
    <w:rsid w:val="00AD5908"/>
    <w:rsid w:val="00AE30C6"/>
    <w:rsid w:val="00AF71EC"/>
    <w:rsid w:val="00B47025"/>
    <w:rsid w:val="00B6773D"/>
    <w:rsid w:val="00B82D56"/>
    <w:rsid w:val="00BA5922"/>
    <w:rsid w:val="00BB464F"/>
    <w:rsid w:val="00BC54E3"/>
    <w:rsid w:val="00C06848"/>
    <w:rsid w:val="00C232C0"/>
    <w:rsid w:val="00C3606F"/>
    <w:rsid w:val="00C6094D"/>
    <w:rsid w:val="00C61A0C"/>
    <w:rsid w:val="00C64231"/>
    <w:rsid w:val="00C812BB"/>
    <w:rsid w:val="00C85729"/>
    <w:rsid w:val="00C87C06"/>
    <w:rsid w:val="00C9032C"/>
    <w:rsid w:val="00CF068B"/>
    <w:rsid w:val="00D22DC4"/>
    <w:rsid w:val="00D24677"/>
    <w:rsid w:val="00D4208C"/>
    <w:rsid w:val="00D4537A"/>
    <w:rsid w:val="00D522E5"/>
    <w:rsid w:val="00D65FD6"/>
    <w:rsid w:val="00DB3E0C"/>
    <w:rsid w:val="00DE4A48"/>
    <w:rsid w:val="00DF37C0"/>
    <w:rsid w:val="00E067FB"/>
    <w:rsid w:val="00E11B3C"/>
    <w:rsid w:val="00E3537D"/>
    <w:rsid w:val="00E82DF1"/>
    <w:rsid w:val="00EA5E41"/>
    <w:rsid w:val="00EB20F0"/>
    <w:rsid w:val="00ED31E7"/>
    <w:rsid w:val="00EF5871"/>
    <w:rsid w:val="00F328EE"/>
    <w:rsid w:val="00F5384B"/>
    <w:rsid w:val="00F54407"/>
    <w:rsid w:val="00F9073F"/>
    <w:rsid w:val="00FA0DCE"/>
    <w:rsid w:val="00FA5A17"/>
    <w:rsid w:val="00FB0504"/>
    <w:rsid w:val="00FC60C7"/>
    <w:rsid w:val="00F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5447"/>
  <w15:docId w15:val="{C94E3365-98D3-40B7-85CB-29060D2B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b/>
      <w:sz w:val="20"/>
      <w:lang w:val="fr-FR"/>
    </w:rPr>
  </w:style>
  <w:style w:type="paragraph" w:customStyle="1" w:styleId="1">
    <w:name w:val="Заголовок1"/>
    <w:basedOn w:val="a0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0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0"/>
    <w:qFormat/>
    <w:pPr>
      <w:suppressLineNumbers/>
    </w:pPr>
    <w:rPr>
      <w:rFonts w:cs="Mangal"/>
    </w:rPr>
  </w:style>
  <w:style w:type="paragraph" w:styleId="a8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5A6AA6"/>
    <w:pPr>
      <w:ind w:left="708"/>
    </w:pPr>
  </w:style>
  <w:style w:type="paragraph" w:customStyle="1" w:styleId="ConsPlusNormal">
    <w:name w:val="ConsPlusNormal"/>
    <w:qFormat/>
    <w:rsid w:val="007101A4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aa">
    <w:name w:val="Содержимое врезки"/>
    <w:basedOn w:val="a0"/>
    <w:qFormat/>
  </w:style>
  <w:style w:type="numbering" w:customStyle="1" w:styleId="10">
    <w:name w:val="Стиль1"/>
    <w:uiPriority w:val="99"/>
    <w:qFormat/>
    <w:rsid w:val="00BB7EFC"/>
  </w:style>
  <w:style w:type="numbering" w:customStyle="1" w:styleId="2">
    <w:name w:val="Стиль2"/>
    <w:uiPriority w:val="99"/>
    <w:qFormat/>
    <w:rsid w:val="00F875FE"/>
  </w:style>
  <w:style w:type="numbering" w:customStyle="1" w:styleId="3">
    <w:name w:val="Стиль3"/>
    <w:uiPriority w:val="99"/>
    <w:qFormat/>
    <w:rsid w:val="00F02203"/>
  </w:style>
  <w:style w:type="paragraph" w:styleId="ab">
    <w:name w:val="Normal (Web)"/>
    <w:basedOn w:val="a0"/>
    <w:uiPriority w:val="99"/>
    <w:unhideWhenUsed/>
    <w:rsid w:val="00A751C1"/>
    <w:pPr>
      <w:spacing w:before="100" w:beforeAutospacing="1" w:after="100" w:afterAutospacing="1"/>
    </w:pPr>
  </w:style>
  <w:style w:type="character" w:customStyle="1" w:styleId="20">
    <w:name w:val="Основной текст (2) + Полужирный"/>
    <w:basedOn w:val="a1"/>
    <w:rsid w:val="00A77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c">
    <w:name w:val="Table Grid"/>
    <w:basedOn w:val="a2"/>
    <w:rsid w:val="00A7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1"/>
    <w:link w:val="22"/>
    <w:rsid w:val="00ED31E7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ED31E7"/>
    <w:pPr>
      <w:widowControl w:val="0"/>
      <w:shd w:val="clear" w:color="auto" w:fill="FFFFFF"/>
      <w:spacing w:before="120" w:line="446" w:lineRule="exact"/>
      <w:ind w:hanging="420"/>
      <w:jc w:val="both"/>
    </w:pPr>
    <w:rPr>
      <w:sz w:val="20"/>
      <w:szCs w:val="20"/>
    </w:rPr>
  </w:style>
  <w:style w:type="character" w:customStyle="1" w:styleId="ad">
    <w:name w:val="Подпись к таблице_"/>
    <w:basedOn w:val="a1"/>
    <w:link w:val="ae"/>
    <w:rsid w:val="00ED31E7"/>
    <w:rPr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ED31E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af">
    <w:name w:val="Hyperlink"/>
    <w:basedOn w:val="a1"/>
    <w:uiPriority w:val="99"/>
    <w:unhideWhenUsed/>
    <w:rsid w:val="00736187"/>
    <w:rPr>
      <w:color w:val="0000FF" w:themeColor="hyperlink"/>
      <w:u w:val="single"/>
    </w:rPr>
  </w:style>
  <w:style w:type="paragraph" w:customStyle="1" w:styleId="ConsPlusTitlePage">
    <w:name w:val="ConsPlusTitlePage"/>
    <w:rsid w:val="004048EA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11">
    <w:name w:val="Сетка таблицы1"/>
    <w:basedOn w:val="a2"/>
    <w:next w:val="ac"/>
    <w:uiPriority w:val="39"/>
    <w:rsid w:val="00A3724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2E7791"/>
    <w:pPr>
      <w:numPr>
        <w:numId w:val="11"/>
      </w:numPr>
      <w:contextualSpacing/>
    </w:pPr>
  </w:style>
  <w:style w:type="paragraph" w:customStyle="1" w:styleId="ConsPlusTitle">
    <w:name w:val="ConsPlusTitle"/>
    <w:rsid w:val="002B493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68129FB105153B9BC551EF2954F27CCD0FDC51BA1221B33C7B926CCl4zEF" TargetMode="External"/><Relationship Id="rId13" Type="http://schemas.openxmlformats.org/officeDocument/2006/relationships/hyperlink" Target="consultantplus://offline/ref=49568129FB105153B9BC551EF2954F27CADEFEC518AF7F113B9EB524CB41CE8872F9895F70ED41lCz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568129FB105153B9BC551EF2954F27CCD1FDC81AA5221B33C7B926CCl4zEF" TargetMode="External"/><Relationship Id="rId12" Type="http://schemas.openxmlformats.org/officeDocument/2006/relationships/hyperlink" Target="consultantplus://offline/ref=49568129FB105153B9BC551EF2954F27CCD0F8C91CA1221B33C7B926CCl4z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568129FB105153B9BC551EF2954F27CCD1FDC414A0221B33C7B926CCl4zEF" TargetMode="External"/><Relationship Id="rId11" Type="http://schemas.openxmlformats.org/officeDocument/2006/relationships/hyperlink" Target="consultantplus://offline/ref=49568129FB105153B9BC4B13E4F9122FCCDDA0C11EA52C486C98E27B9B479BC8l3z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568129FB105153B9BC551EF2954F27CCD1FBC81FAC221B33C7B926CCl4z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568129FB105153B9BC551EF2954F27CCD1FDCA1EA5221B33C7B926CCl4z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BD7F-DD1F-4ABC-A17A-05E7AEEE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180004, г</vt:lpstr>
    </vt:vector>
  </TitlesOfParts>
  <Company>Водоканал</Company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180004, г</dc:title>
  <dc:creator>Рахлевский Н.И.</dc:creator>
  <cp:lastModifiedBy>Светлана Г. Трифонова</cp:lastModifiedBy>
  <cp:revision>2</cp:revision>
  <cp:lastPrinted>2024-02-19T09:05:00Z</cp:lastPrinted>
  <dcterms:created xsi:type="dcterms:W3CDTF">2024-03-13T13:35:00Z</dcterms:created>
  <dcterms:modified xsi:type="dcterms:W3CDTF">2024-03-13T13:35:00Z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Водоканал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