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9618B" w14:textId="42309CF1" w:rsidR="00E757EC" w:rsidRPr="00E757EC" w:rsidRDefault="002E24B0" w:rsidP="00E757EC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757EC" w:rsidRPr="00E757E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B348F" wp14:editId="421BDE6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8EDDE" w14:textId="4BDC66D9" w:rsidR="00E757EC" w:rsidRPr="005F26E9" w:rsidRDefault="00E757EC" w:rsidP="00E757E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B348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5CA8EDDE" w14:textId="4BDC66D9" w:rsidR="00E757EC" w:rsidRPr="005F26E9" w:rsidRDefault="00E757EC" w:rsidP="00E757E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1175</w:t>
                      </w:r>
                    </w:p>
                  </w:txbxContent>
                </v:textbox>
              </v:shape>
            </w:pict>
          </mc:Fallback>
        </mc:AlternateContent>
      </w:r>
      <w:r w:rsidR="00E757EC" w:rsidRPr="00E757EC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BF8E9" wp14:editId="46DB0420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52CDF" w14:textId="28B45F53" w:rsidR="00E757EC" w:rsidRPr="005F26E9" w:rsidRDefault="00E757EC" w:rsidP="00E757E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10.07.2025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F8E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D852CDF" w14:textId="28B45F53" w:rsidR="00E757EC" w:rsidRPr="005F26E9" w:rsidRDefault="00E757EC" w:rsidP="00E757E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10.07.2025</w:t>
                      </w:r>
                    </w:p>
                  </w:txbxContent>
                </v:textbox>
              </v:shape>
            </w:pict>
          </mc:Fallback>
        </mc:AlternateContent>
      </w:r>
      <w:r w:rsidR="00E757EC" w:rsidRPr="00E757EC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2AF7430" wp14:editId="30093DB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1C8FC619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50FE01ED" w14:textId="72C0A243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674E7D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674E7D">
        <w:rPr>
          <w:rFonts w:ascii="Times New Roman" w:hAnsi="Times New Roman"/>
          <w:sz w:val="28"/>
          <w:szCs w:val="28"/>
        </w:rPr>
        <w:t xml:space="preserve"> изменений в </w:t>
      </w:r>
      <w:r w:rsidR="00A821C0">
        <w:rPr>
          <w:rFonts w:ascii="Times New Roman" w:hAnsi="Times New Roman"/>
          <w:sz w:val="28"/>
          <w:szCs w:val="28"/>
        </w:rPr>
        <w:t xml:space="preserve">документацию по планировке территории </w:t>
      </w:r>
      <w:r w:rsidR="00A821C0" w:rsidRPr="005A141C">
        <w:rPr>
          <w:rFonts w:ascii="Times New Roman" w:hAnsi="Times New Roman"/>
          <w:sz w:val="28"/>
          <w:szCs w:val="28"/>
        </w:rPr>
        <w:t>микрорайона в границ</w:t>
      </w:r>
      <w:r w:rsidR="00A821C0">
        <w:rPr>
          <w:rFonts w:ascii="Times New Roman" w:hAnsi="Times New Roman"/>
          <w:sz w:val="28"/>
          <w:szCs w:val="28"/>
        </w:rPr>
        <w:t xml:space="preserve">ах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>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</w:p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2C244001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474C85">
        <w:rPr>
          <w:rFonts w:ascii="Times New Roman" w:hAnsi="Times New Roman"/>
          <w:color w:val="000000"/>
          <w:sz w:val="28"/>
          <w:szCs w:val="28"/>
        </w:rPr>
        <w:t>07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474C85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FC0596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74C85">
        <w:rPr>
          <w:rFonts w:ascii="Times New Roman" w:hAnsi="Times New Roman"/>
          <w:color w:val="000000"/>
          <w:sz w:val="28"/>
          <w:szCs w:val="28"/>
        </w:rPr>
        <w:t>2057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821C0" w:rsidRPr="00A821C0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документацию по планировке территории микрорайона </w:t>
      </w:r>
      <w:r w:rsidR="00A821C0">
        <w:rPr>
          <w:rFonts w:ascii="Times New Roman" w:hAnsi="Times New Roman"/>
          <w:sz w:val="28"/>
          <w:szCs w:val="28"/>
        </w:rPr>
        <w:t xml:space="preserve">                           </w:t>
      </w:r>
      <w:r w:rsidR="00A821C0" w:rsidRPr="00A821C0">
        <w:rPr>
          <w:rFonts w:ascii="Times New Roman" w:hAnsi="Times New Roman"/>
          <w:sz w:val="28"/>
          <w:szCs w:val="28"/>
        </w:rPr>
        <w:t>в границах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A821C0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A821C0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A821C0">
        <w:rPr>
          <w:rFonts w:ascii="Times New Roman" w:hAnsi="Times New Roman"/>
          <w:sz w:val="28"/>
          <w:szCs w:val="28"/>
        </w:rPr>
        <w:t xml:space="preserve"> и границ</w:t>
      </w:r>
      <w:r w:rsidR="00D7355A">
        <w:rPr>
          <w:rFonts w:ascii="Times New Roman" w:hAnsi="Times New Roman"/>
          <w:sz w:val="28"/>
          <w:szCs w:val="28"/>
        </w:rPr>
        <w:t>ы</w:t>
      </w:r>
      <w:r w:rsidR="00A821C0" w:rsidRPr="00A821C0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4050BC39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планировки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</w:t>
      </w:r>
      <w:r w:rsidR="00A821C0" w:rsidRPr="005A141C">
        <w:rPr>
          <w:rFonts w:ascii="Times New Roman" w:hAnsi="Times New Roman"/>
          <w:sz w:val="28"/>
          <w:szCs w:val="28"/>
        </w:rPr>
        <w:t xml:space="preserve">ул. Техническая, ул. А. Алехина, ул. 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16.12.2015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№ 2660</w:t>
      </w:r>
      <w:r w:rsidR="00046717">
        <w:rPr>
          <w:rFonts w:ascii="Times New Roman" w:hAnsi="Times New Roman"/>
          <w:sz w:val="28"/>
          <w:szCs w:val="28"/>
        </w:rPr>
        <w:t>,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A821C0" w:rsidRPr="00674E7D">
        <w:rPr>
          <w:rFonts w:ascii="Times New Roman" w:hAnsi="Times New Roman"/>
          <w:sz w:val="28"/>
          <w:szCs w:val="28"/>
        </w:rPr>
        <w:t xml:space="preserve">приложению </w:t>
      </w:r>
      <w:r w:rsidR="00A821C0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="00A821C0" w:rsidRPr="00674E7D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23F5457" w14:textId="44D9E8C0" w:rsidR="0054728E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67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="00A821C0">
        <w:rPr>
          <w:rFonts w:ascii="Times New Roman" w:hAnsi="Times New Roman"/>
          <w:sz w:val="28"/>
          <w:szCs w:val="28"/>
        </w:rPr>
        <w:t xml:space="preserve">в проект межевания </w:t>
      </w:r>
      <w:r w:rsidR="00A821C0" w:rsidRPr="005A141C">
        <w:rPr>
          <w:rFonts w:ascii="Times New Roman" w:hAnsi="Times New Roman"/>
          <w:sz w:val="28"/>
          <w:szCs w:val="28"/>
        </w:rPr>
        <w:t xml:space="preserve">микрорайона в границах </w:t>
      </w:r>
      <w:r w:rsidR="00A821C0">
        <w:rPr>
          <w:rFonts w:ascii="Times New Roman" w:hAnsi="Times New Roman"/>
          <w:sz w:val="28"/>
          <w:szCs w:val="28"/>
        </w:rPr>
        <w:t xml:space="preserve">                      </w:t>
      </w:r>
      <w:r w:rsidR="00A821C0" w:rsidRPr="005A141C">
        <w:rPr>
          <w:rFonts w:ascii="Times New Roman" w:hAnsi="Times New Roman"/>
          <w:sz w:val="28"/>
          <w:szCs w:val="28"/>
        </w:rPr>
        <w:t>ул. Техническая, ул. А. Алехина, ул.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="00A821C0" w:rsidRPr="005A141C">
        <w:rPr>
          <w:rFonts w:ascii="Times New Roman" w:hAnsi="Times New Roman"/>
          <w:sz w:val="28"/>
          <w:szCs w:val="28"/>
        </w:rPr>
        <w:t>Поземского</w:t>
      </w:r>
      <w:proofErr w:type="spellEnd"/>
      <w:r w:rsidR="00A821C0" w:rsidRPr="005A141C">
        <w:rPr>
          <w:rFonts w:ascii="Times New Roman" w:hAnsi="Times New Roman"/>
          <w:sz w:val="28"/>
          <w:szCs w:val="28"/>
        </w:rPr>
        <w:t xml:space="preserve"> и границ</w:t>
      </w:r>
      <w:r w:rsidR="00A821C0">
        <w:rPr>
          <w:rFonts w:ascii="Times New Roman" w:hAnsi="Times New Roman"/>
          <w:sz w:val="28"/>
          <w:szCs w:val="28"/>
        </w:rPr>
        <w:t>ы</w:t>
      </w:r>
      <w:r w:rsidR="00A821C0" w:rsidRPr="005A141C">
        <w:rPr>
          <w:rFonts w:ascii="Times New Roman" w:hAnsi="Times New Roman"/>
          <w:sz w:val="28"/>
          <w:szCs w:val="28"/>
        </w:rPr>
        <w:t xml:space="preserve"> муниципального образования «Город Псков»</w:t>
      </w:r>
      <w:r w:rsidR="00A821C0">
        <w:rPr>
          <w:rFonts w:ascii="Times New Roman" w:hAnsi="Times New Roman"/>
          <w:sz w:val="28"/>
          <w:szCs w:val="28"/>
        </w:rPr>
        <w:t>, утверждённый п</w:t>
      </w:r>
      <w:r w:rsidR="00A821C0" w:rsidRPr="005A141C">
        <w:rPr>
          <w:rFonts w:ascii="Times New Roman" w:hAnsi="Times New Roman"/>
          <w:sz w:val="28"/>
          <w:szCs w:val="28"/>
        </w:rPr>
        <w:t>остановление</w:t>
      </w:r>
      <w:r w:rsidR="00A821C0">
        <w:rPr>
          <w:rFonts w:ascii="Times New Roman" w:hAnsi="Times New Roman"/>
          <w:sz w:val="28"/>
          <w:szCs w:val="28"/>
        </w:rPr>
        <w:t>м Администрации</w:t>
      </w:r>
      <w:r w:rsidR="00A821C0" w:rsidRPr="005A141C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города Пскова </w:t>
      </w:r>
      <w:r w:rsidR="00A821C0" w:rsidRPr="005A141C">
        <w:rPr>
          <w:rFonts w:ascii="Times New Roman" w:hAnsi="Times New Roman"/>
          <w:sz w:val="28"/>
          <w:szCs w:val="28"/>
        </w:rPr>
        <w:t>от 30.11.2017 №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A821C0" w:rsidRPr="005A141C">
        <w:rPr>
          <w:rFonts w:ascii="Times New Roman" w:hAnsi="Times New Roman"/>
          <w:sz w:val="28"/>
          <w:szCs w:val="28"/>
        </w:rPr>
        <w:t>2412</w:t>
      </w:r>
      <w:r w:rsidR="00046717">
        <w:rPr>
          <w:rFonts w:ascii="Times New Roman" w:hAnsi="Times New Roman"/>
          <w:sz w:val="28"/>
          <w:szCs w:val="28"/>
        </w:rPr>
        <w:t>,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674E7D">
        <w:rPr>
          <w:rFonts w:ascii="Times New Roman" w:hAnsi="Times New Roman"/>
          <w:sz w:val="28"/>
          <w:szCs w:val="28"/>
        </w:rPr>
        <w:t xml:space="preserve">приложению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>2</w:t>
      </w:r>
      <w:proofErr w:type="gramEnd"/>
      <w:r w:rsidRPr="00674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2304357B" w14:textId="0B82B932" w:rsidR="005C5C50" w:rsidRPr="00271736" w:rsidRDefault="00674E7D" w:rsidP="00A82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</w:t>
      </w:r>
      <w:r w:rsidR="00FC0596">
        <w:rPr>
          <w:rFonts w:ascii="Times New Roman" w:hAnsi="Times New Roman"/>
          <w:sz w:val="28"/>
          <w:szCs w:val="28"/>
        </w:rPr>
        <w:t xml:space="preserve"> Пскова </w:t>
      </w:r>
      <w:r w:rsidR="005C5C50">
        <w:rPr>
          <w:rFonts w:ascii="Times New Roman" w:hAnsi="Times New Roman"/>
          <w:sz w:val="28"/>
          <w:szCs w:val="28"/>
        </w:rPr>
        <w:t>(</w:t>
      </w:r>
      <w:r w:rsidR="00D7355A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внести соответствующие изменения</w:t>
      </w:r>
      <w:r w:rsidR="00FC0596">
        <w:rPr>
          <w:rFonts w:ascii="Times New Roman" w:hAnsi="Times New Roman"/>
          <w:sz w:val="28"/>
          <w:szCs w:val="28"/>
        </w:rPr>
        <w:t xml:space="preserve">  </w:t>
      </w:r>
      <w:r w:rsidR="00D7355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C5C50">
        <w:rPr>
          <w:rFonts w:ascii="Times New Roman" w:hAnsi="Times New Roman"/>
          <w:sz w:val="28"/>
          <w:szCs w:val="28"/>
        </w:rPr>
        <w:t xml:space="preserve">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0BB1B911" w:rsidR="005C5C50" w:rsidRDefault="00674E7D" w:rsidP="005C5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474C85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474C85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32302EFC" w:rsidR="0054728E" w:rsidRDefault="00674E7D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6DC39845" w14:textId="4175D607" w:rsidR="00474C85" w:rsidRDefault="00474C85" w:rsidP="00474C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69A41C9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6DAB734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FB3110B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3A1B3F3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D817321" w14:textId="77777777" w:rsidR="00802E57" w:rsidRDefault="00802E57" w:rsidP="0080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A2A8A97" w14:textId="77777777" w:rsidR="00802E57" w:rsidRDefault="00802E57" w:rsidP="00802E5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1D136EEA" w14:textId="77777777" w:rsidR="00802E57" w:rsidRPr="00F80542" w:rsidRDefault="00802E57" w:rsidP="00802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DC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71ED3" w14:textId="77777777" w:rsidR="00E656D7" w:rsidRDefault="00E656D7" w:rsidP="0054728E">
      <w:pPr>
        <w:spacing w:after="0" w:line="240" w:lineRule="auto"/>
      </w:pPr>
      <w:r>
        <w:separator/>
      </w:r>
    </w:p>
  </w:endnote>
  <w:endnote w:type="continuationSeparator" w:id="0">
    <w:p w14:paraId="6C4B138F" w14:textId="77777777" w:rsidR="00E656D7" w:rsidRDefault="00E656D7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ECA57" w14:textId="77777777" w:rsidR="00E656D7" w:rsidRDefault="00E656D7" w:rsidP="0054728E">
      <w:pPr>
        <w:spacing w:after="0" w:line="240" w:lineRule="auto"/>
      </w:pPr>
      <w:r>
        <w:separator/>
      </w:r>
    </w:p>
  </w:footnote>
  <w:footnote w:type="continuationSeparator" w:id="0">
    <w:p w14:paraId="253BD8F0" w14:textId="77777777" w:rsidR="00E656D7" w:rsidRDefault="00E656D7" w:rsidP="0054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6717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C3A68"/>
    <w:rsid w:val="002D3242"/>
    <w:rsid w:val="002E24B0"/>
    <w:rsid w:val="00347005"/>
    <w:rsid w:val="003647BA"/>
    <w:rsid w:val="003B1069"/>
    <w:rsid w:val="003F068C"/>
    <w:rsid w:val="00403F8B"/>
    <w:rsid w:val="00405DC8"/>
    <w:rsid w:val="00474C85"/>
    <w:rsid w:val="0048057E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559A2"/>
    <w:rsid w:val="00674E7D"/>
    <w:rsid w:val="006903BA"/>
    <w:rsid w:val="0069327B"/>
    <w:rsid w:val="006A697D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65F28"/>
    <w:rsid w:val="00793924"/>
    <w:rsid w:val="007A0DF0"/>
    <w:rsid w:val="007A2D51"/>
    <w:rsid w:val="007B1C1E"/>
    <w:rsid w:val="007C6C99"/>
    <w:rsid w:val="007E519C"/>
    <w:rsid w:val="00802E57"/>
    <w:rsid w:val="0080410A"/>
    <w:rsid w:val="00814287"/>
    <w:rsid w:val="008159BB"/>
    <w:rsid w:val="008171AC"/>
    <w:rsid w:val="00833BF7"/>
    <w:rsid w:val="00896298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66E9A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D7355A"/>
    <w:rsid w:val="00D954F3"/>
    <w:rsid w:val="00DA3E0E"/>
    <w:rsid w:val="00DC342A"/>
    <w:rsid w:val="00DD0A0F"/>
    <w:rsid w:val="00DF1F0C"/>
    <w:rsid w:val="00E05A6F"/>
    <w:rsid w:val="00E32E75"/>
    <w:rsid w:val="00E656D7"/>
    <w:rsid w:val="00E757EC"/>
    <w:rsid w:val="00E9258C"/>
    <w:rsid w:val="00EC3DC6"/>
    <w:rsid w:val="00EE5FEA"/>
    <w:rsid w:val="00F32650"/>
    <w:rsid w:val="00F5410F"/>
    <w:rsid w:val="00FA229C"/>
    <w:rsid w:val="00FB0470"/>
    <w:rsid w:val="00FB6AF4"/>
    <w:rsid w:val="00FC059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2025-07-10T13:14:00Z</dcterms:created>
  <dcterms:modified xsi:type="dcterms:W3CDTF">2025-07-10T13:14:00Z</dcterms:modified>
</cp:coreProperties>
</file>