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86F00" w14:textId="77777777" w:rsidR="00866052" w:rsidRDefault="00866052" w:rsidP="00866052">
      <w:pPr>
        <w:tabs>
          <w:tab w:val="left" w:pos="8222"/>
        </w:tabs>
        <w:jc w:val="both"/>
      </w:pPr>
      <w:r>
        <w:t xml:space="preserve">                                                                                             Приложение к Решению </w:t>
      </w:r>
    </w:p>
    <w:p w14:paraId="08E7038F" w14:textId="77777777" w:rsidR="00866052" w:rsidRDefault="00866052" w:rsidP="00866052">
      <w:r>
        <w:t xml:space="preserve">                                                                                             Псковской городской Думы</w:t>
      </w:r>
    </w:p>
    <w:p w14:paraId="21802D0A" w14:textId="77777777" w:rsidR="00866052" w:rsidRDefault="00866052" w:rsidP="00866052">
      <w:r>
        <w:t xml:space="preserve">                                                                                             от_____________№________</w:t>
      </w:r>
    </w:p>
    <w:p w14:paraId="4D4C92ED" w14:textId="77777777" w:rsidR="00866052" w:rsidRDefault="00866052" w:rsidP="00866052"/>
    <w:p w14:paraId="0DAD7414" w14:textId="77777777" w:rsidR="00866052" w:rsidRDefault="00866052" w:rsidP="00866052"/>
    <w:p w14:paraId="524ADEE8" w14:textId="77777777" w:rsidR="00866052" w:rsidRDefault="00866052" w:rsidP="00866052"/>
    <w:p w14:paraId="1D565A9A" w14:textId="77777777" w:rsidR="00866052" w:rsidRDefault="00866052" w:rsidP="00866052"/>
    <w:p w14:paraId="14DE8424" w14:textId="77777777" w:rsidR="00866052" w:rsidRDefault="00866052" w:rsidP="00866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</w:t>
      </w:r>
    </w:p>
    <w:p w14:paraId="3780036A" w14:textId="77777777" w:rsidR="00866052" w:rsidRDefault="00866052" w:rsidP="00866052">
      <w:pPr>
        <w:jc w:val="center"/>
        <w:rPr>
          <w:sz w:val="28"/>
          <w:szCs w:val="28"/>
        </w:rPr>
      </w:pPr>
    </w:p>
    <w:p w14:paraId="450FC509" w14:textId="77777777" w:rsidR="00866052" w:rsidRDefault="00866052" w:rsidP="008660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порогового размера стоимости имущества, находящегося в собственности членов семьи или одиноко проживающего гражданина и подлежащего налогообложению, для признания граждан малоимущими в целях постановки на учет в качестве нуждающихся в жилых помещениях, предоставляемых по договорам социального найма на территории муниципального образования «Город Псков», на 202</w:t>
      </w:r>
      <w:r w:rsidR="002D71C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0906C7B5" w14:textId="77777777" w:rsidR="00866052" w:rsidRDefault="00866052" w:rsidP="00866052">
      <w:pPr>
        <w:jc w:val="center"/>
        <w:rPr>
          <w:b/>
          <w:sz w:val="28"/>
          <w:szCs w:val="28"/>
        </w:rPr>
      </w:pPr>
    </w:p>
    <w:p w14:paraId="642831A2" w14:textId="77777777" w:rsidR="00866052" w:rsidRDefault="00866052" w:rsidP="00866052">
      <w:pPr>
        <w:jc w:val="center"/>
        <w:rPr>
          <w:b/>
          <w:sz w:val="28"/>
          <w:szCs w:val="28"/>
        </w:rPr>
      </w:pPr>
    </w:p>
    <w:p w14:paraId="75050D9B" w14:textId="77777777" w:rsidR="00866052" w:rsidRDefault="00866052" w:rsidP="0086605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Пороговое значение стоимости имущества, находящегося </w:t>
      </w:r>
      <w:r w:rsidR="00DA1DE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в собственности членов семьи или одиноко проживающего гражданина </w:t>
      </w:r>
      <w:r w:rsidR="00DA1DE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и подлежащего налогообложению, в целях признания граждан малоимущими и предоставления им жилых помещений муниципального жилищного фонда по договорам социального найма на территории муниципального образования «Город Псков» исчисляется по формуле:</w:t>
      </w:r>
    </w:p>
    <w:p w14:paraId="5DE7F9E1" w14:textId="77777777" w:rsidR="00866052" w:rsidRDefault="00866052" w:rsidP="00866052">
      <w:pPr>
        <w:rPr>
          <w:sz w:val="28"/>
          <w:szCs w:val="28"/>
        </w:rPr>
      </w:pPr>
    </w:p>
    <w:p w14:paraId="276A0F45" w14:textId="77777777" w:rsidR="00866052" w:rsidRDefault="00866052" w:rsidP="0086605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СЖ = НП </w:t>
      </w: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</w:rPr>
        <w:t xml:space="preserve"> РС </w:t>
      </w: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</w:rPr>
        <w:t xml:space="preserve"> РЦ</w:t>
      </w:r>
      <w:r>
        <w:rPr>
          <w:sz w:val="28"/>
          <w:szCs w:val="28"/>
        </w:rPr>
        <w:t>, где</w:t>
      </w:r>
    </w:p>
    <w:p w14:paraId="2AD89E70" w14:textId="77777777" w:rsidR="00866052" w:rsidRDefault="00866052" w:rsidP="00866052">
      <w:pPr>
        <w:rPr>
          <w:sz w:val="28"/>
          <w:szCs w:val="28"/>
        </w:rPr>
      </w:pPr>
    </w:p>
    <w:p w14:paraId="5342F665" w14:textId="77777777" w:rsidR="00866052" w:rsidRDefault="00866052" w:rsidP="0086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СЖ</w:t>
      </w:r>
      <w:r>
        <w:rPr>
          <w:sz w:val="28"/>
          <w:szCs w:val="28"/>
        </w:rPr>
        <w:t xml:space="preserve"> - пороговое значение стоимости имущества, находящегося </w:t>
      </w:r>
      <w:r w:rsidR="00DA1DE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в собственности членов семьи или одиноко проживающего гражданина </w:t>
      </w:r>
      <w:r w:rsidR="00DA1DE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и подлежащего налогообложению, для признания гражданина малоимущим </w:t>
      </w:r>
      <w:r w:rsidR="00DA1DE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в целях постановки на учет в качестве нуждающихся в жилых помещениях, предоставляемых по договорам социального найма на территории муниципального образования «Город Псков» на 202</w:t>
      </w:r>
      <w:r w:rsidR="002D71C9">
        <w:rPr>
          <w:sz w:val="28"/>
          <w:szCs w:val="28"/>
        </w:rPr>
        <w:t>4</w:t>
      </w:r>
      <w:r>
        <w:rPr>
          <w:sz w:val="28"/>
          <w:szCs w:val="28"/>
        </w:rPr>
        <w:t xml:space="preserve"> год, принимаемый равным расчетному показателю рыночной стоимости приобретения жилого помещения по норме предоставления жилого помещения по договору социального найма;</w:t>
      </w:r>
    </w:p>
    <w:p w14:paraId="4AF35403" w14:textId="77777777" w:rsidR="00866052" w:rsidRDefault="00866052" w:rsidP="0086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НП - </w:t>
      </w:r>
      <w:r>
        <w:rPr>
          <w:sz w:val="28"/>
          <w:szCs w:val="28"/>
        </w:rPr>
        <w:t xml:space="preserve">норма предоставления жилого помещения по договору социального найма принимается в размере 17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общей площади жилого помещения </w:t>
      </w:r>
      <w:r w:rsidR="00DA1DE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на каждого члена семьи в соответствии с Постановлением Псковской городской Думы от 08.07.2005 № 447 «Об установлении учетной нормы </w:t>
      </w:r>
      <w:r w:rsidR="00DA1DE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и нормы предоставления площади жилого помещения»;</w:t>
      </w:r>
    </w:p>
    <w:p w14:paraId="73EAD054" w14:textId="77777777" w:rsidR="00866052" w:rsidRDefault="00866052" w:rsidP="0086605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РС - </w:t>
      </w:r>
      <w:r>
        <w:rPr>
          <w:sz w:val="28"/>
          <w:szCs w:val="28"/>
        </w:rPr>
        <w:t>количество членов семьи;</w:t>
      </w:r>
    </w:p>
    <w:p w14:paraId="12470D2C" w14:textId="77777777" w:rsidR="00866052" w:rsidRDefault="00866052" w:rsidP="0086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РЦ</w:t>
      </w:r>
      <w:r>
        <w:rPr>
          <w:sz w:val="28"/>
          <w:szCs w:val="28"/>
        </w:rPr>
        <w:t xml:space="preserve"> - средняя расчетная рыночная цена 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общей площади жилого помещения принимается в соответствии с Приказом Минстроя России </w:t>
      </w:r>
      <w:r w:rsidR="00DA1DE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от </w:t>
      </w:r>
      <w:r w:rsidR="002D71C9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2D71C9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2D71C9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2D71C9">
        <w:rPr>
          <w:sz w:val="28"/>
          <w:szCs w:val="28"/>
        </w:rPr>
        <w:t>619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Федерации» на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 202</w:t>
      </w:r>
      <w:r w:rsidR="002D71C9">
        <w:rPr>
          <w:sz w:val="28"/>
          <w:szCs w:val="28"/>
        </w:rPr>
        <w:t>3</w:t>
      </w:r>
      <w:r>
        <w:rPr>
          <w:sz w:val="28"/>
          <w:szCs w:val="28"/>
        </w:rPr>
        <w:t xml:space="preserve"> года».</w:t>
      </w:r>
    </w:p>
    <w:p w14:paraId="4AD0FEC4" w14:textId="77777777" w:rsidR="00866052" w:rsidRDefault="00866052" w:rsidP="0086605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14:paraId="4ECA7E5E" w14:textId="77777777" w:rsidR="00866052" w:rsidRDefault="00866052" w:rsidP="0086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Пример расчета</w:t>
      </w:r>
      <w:r>
        <w:rPr>
          <w:sz w:val="28"/>
          <w:szCs w:val="28"/>
        </w:rPr>
        <w:t xml:space="preserve"> на состав семьи из 1 чел.:</w:t>
      </w:r>
    </w:p>
    <w:p w14:paraId="495EBBD5" w14:textId="77777777" w:rsidR="00866052" w:rsidRDefault="00866052" w:rsidP="00866052">
      <w:pPr>
        <w:jc w:val="both"/>
        <w:rPr>
          <w:sz w:val="28"/>
          <w:szCs w:val="28"/>
        </w:rPr>
      </w:pPr>
    </w:p>
    <w:p w14:paraId="5258B27E" w14:textId="77777777" w:rsidR="00866052" w:rsidRDefault="00866052" w:rsidP="0086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СЖ = 17 </w:t>
      </w:r>
      <w:proofErr w:type="spellStart"/>
      <w:proofErr w:type="gramStart"/>
      <w:r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1 чел.</w:t>
      </w:r>
      <w:r>
        <w:rPr>
          <w:sz w:val="28"/>
          <w:szCs w:val="28"/>
          <w:lang w:val="en-US"/>
        </w:rPr>
        <w:t>x</w:t>
      </w:r>
      <w:r w:rsidRPr="00866052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2D71C9">
        <w:rPr>
          <w:sz w:val="28"/>
          <w:szCs w:val="28"/>
        </w:rPr>
        <w:t>8 417</w:t>
      </w:r>
      <w:r>
        <w:rPr>
          <w:sz w:val="28"/>
          <w:szCs w:val="28"/>
        </w:rPr>
        <w:t xml:space="preserve"> руб. = 1 </w:t>
      </w:r>
      <w:r w:rsidR="002D71C9">
        <w:rPr>
          <w:sz w:val="28"/>
          <w:szCs w:val="28"/>
        </w:rPr>
        <w:t>163</w:t>
      </w:r>
      <w:r>
        <w:rPr>
          <w:sz w:val="28"/>
          <w:szCs w:val="28"/>
        </w:rPr>
        <w:t xml:space="preserve"> </w:t>
      </w:r>
      <w:r w:rsidR="002D71C9">
        <w:rPr>
          <w:sz w:val="28"/>
          <w:szCs w:val="28"/>
        </w:rPr>
        <w:t>089</w:t>
      </w:r>
      <w:r>
        <w:rPr>
          <w:sz w:val="28"/>
          <w:szCs w:val="28"/>
        </w:rPr>
        <w:t xml:space="preserve"> руб., где:</w:t>
      </w:r>
    </w:p>
    <w:p w14:paraId="2FC47CFE" w14:textId="77777777" w:rsidR="00866052" w:rsidRDefault="00866052" w:rsidP="0086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- 6</w:t>
      </w:r>
      <w:r w:rsidR="002D71C9">
        <w:rPr>
          <w:sz w:val="28"/>
          <w:szCs w:val="28"/>
        </w:rPr>
        <w:t>8 417</w:t>
      </w:r>
      <w:r>
        <w:rPr>
          <w:sz w:val="28"/>
          <w:szCs w:val="28"/>
        </w:rPr>
        <w:t xml:space="preserve"> руб. – рыночная стоимость 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общей площади жилого помещения по Псковской области на 4 квартал 202</w:t>
      </w:r>
      <w:r w:rsidR="002D71C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соответствии </w:t>
      </w:r>
      <w:r w:rsidR="00DA1DE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с Приказом Минстроя России от 2</w:t>
      </w:r>
      <w:r w:rsidR="002D71C9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2D71C9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2D71C9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2D71C9">
        <w:rPr>
          <w:sz w:val="28"/>
          <w:szCs w:val="28"/>
        </w:rPr>
        <w:t>619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Федерации» на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 202</w:t>
      </w:r>
      <w:r w:rsidR="002D71C9">
        <w:rPr>
          <w:sz w:val="28"/>
          <w:szCs w:val="28"/>
        </w:rPr>
        <w:t>3</w:t>
      </w:r>
      <w:r>
        <w:rPr>
          <w:sz w:val="28"/>
          <w:szCs w:val="28"/>
        </w:rPr>
        <w:t xml:space="preserve"> года».</w:t>
      </w:r>
    </w:p>
    <w:p w14:paraId="1FFBE15C" w14:textId="77777777" w:rsidR="00866052" w:rsidRDefault="00866052" w:rsidP="00866052">
      <w:pPr>
        <w:jc w:val="both"/>
        <w:rPr>
          <w:sz w:val="28"/>
          <w:szCs w:val="28"/>
        </w:rPr>
      </w:pPr>
    </w:p>
    <w:p w14:paraId="1D014C08" w14:textId="77777777" w:rsidR="00866052" w:rsidRDefault="00866052" w:rsidP="00866052">
      <w:pPr>
        <w:jc w:val="both"/>
        <w:rPr>
          <w:sz w:val="28"/>
          <w:szCs w:val="28"/>
        </w:rPr>
      </w:pPr>
    </w:p>
    <w:p w14:paraId="55CE9EEE" w14:textId="77777777" w:rsidR="00B96200" w:rsidRDefault="00B96200" w:rsidP="00B962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Псковской </w:t>
      </w:r>
    </w:p>
    <w:p w14:paraId="72B3E9FF" w14:textId="77777777" w:rsidR="00866052" w:rsidRDefault="00B96200" w:rsidP="00B9620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Думы                                                                          А.Г. Гончаренко</w:t>
      </w:r>
    </w:p>
    <w:p w14:paraId="7B24DE29" w14:textId="77777777" w:rsidR="00866052" w:rsidRDefault="00866052" w:rsidP="00866052">
      <w:pPr>
        <w:tabs>
          <w:tab w:val="left" w:pos="8222"/>
        </w:tabs>
        <w:jc w:val="both"/>
        <w:rPr>
          <w:sz w:val="28"/>
          <w:szCs w:val="28"/>
        </w:rPr>
      </w:pPr>
    </w:p>
    <w:p w14:paraId="506BB4EB" w14:textId="77777777" w:rsidR="00866052" w:rsidRDefault="00866052" w:rsidP="00866052">
      <w:pPr>
        <w:tabs>
          <w:tab w:val="left" w:pos="8222"/>
        </w:tabs>
        <w:jc w:val="both"/>
        <w:rPr>
          <w:sz w:val="28"/>
          <w:szCs w:val="28"/>
        </w:rPr>
      </w:pPr>
    </w:p>
    <w:p w14:paraId="4F08761C" w14:textId="77777777" w:rsidR="00866052" w:rsidRDefault="00866052" w:rsidP="00866052">
      <w:pPr>
        <w:tabs>
          <w:tab w:val="left" w:pos="8222"/>
        </w:tabs>
        <w:jc w:val="both"/>
        <w:rPr>
          <w:sz w:val="28"/>
          <w:szCs w:val="28"/>
        </w:rPr>
      </w:pPr>
    </w:p>
    <w:p w14:paraId="12A7E8BD" w14:textId="77777777" w:rsidR="00866052" w:rsidRDefault="00866052" w:rsidP="00866052">
      <w:pPr>
        <w:tabs>
          <w:tab w:val="left" w:pos="8222"/>
        </w:tabs>
        <w:jc w:val="both"/>
        <w:rPr>
          <w:sz w:val="28"/>
          <w:szCs w:val="28"/>
        </w:rPr>
      </w:pPr>
    </w:p>
    <w:p w14:paraId="4E9868F6" w14:textId="77777777" w:rsidR="00866052" w:rsidRDefault="00866052" w:rsidP="00866052">
      <w:pPr>
        <w:tabs>
          <w:tab w:val="left" w:pos="8222"/>
        </w:tabs>
        <w:jc w:val="both"/>
        <w:rPr>
          <w:sz w:val="28"/>
          <w:szCs w:val="28"/>
        </w:rPr>
      </w:pPr>
    </w:p>
    <w:p w14:paraId="47FF7816" w14:textId="77777777" w:rsidR="00212ECB" w:rsidRDefault="00212ECB"/>
    <w:sectPr w:rsidR="00212ECB" w:rsidSect="00E50BF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2D0F6" w14:textId="77777777" w:rsidR="00F501C6" w:rsidRDefault="00F501C6" w:rsidP="00E50BFE">
      <w:r>
        <w:separator/>
      </w:r>
    </w:p>
  </w:endnote>
  <w:endnote w:type="continuationSeparator" w:id="0">
    <w:p w14:paraId="56D5CC0F" w14:textId="77777777" w:rsidR="00F501C6" w:rsidRDefault="00F501C6" w:rsidP="00E5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ED237" w14:textId="77777777" w:rsidR="00F501C6" w:rsidRDefault="00F501C6" w:rsidP="00E50BFE">
      <w:r>
        <w:separator/>
      </w:r>
    </w:p>
  </w:footnote>
  <w:footnote w:type="continuationSeparator" w:id="0">
    <w:p w14:paraId="74E95C5F" w14:textId="77777777" w:rsidR="00F501C6" w:rsidRDefault="00F501C6" w:rsidP="00E50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2783273"/>
      <w:docPartObj>
        <w:docPartGallery w:val="Page Numbers (Top of Page)"/>
        <w:docPartUnique/>
      </w:docPartObj>
    </w:sdtPr>
    <w:sdtEndPr/>
    <w:sdtContent>
      <w:p w14:paraId="66DFE842" w14:textId="77777777" w:rsidR="00E50BFE" w:rsidRDefault="00E50B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1C9">
          <w:rPr>
            <w:noProof/>
          </w:rPr>
          <w:t>2</w:t>
        </w:r>
        <w:r>
          <w:fldChar w:fldCharType="end"/>
        </w:r>
      </w:p>
    </w:sdtContent>
  </w:sdt>
  <w:p w14:paraId="36DE28E2" w14:textId="77777777" w:rsidR="00E50BFE" w:rsidRDefault="00E50B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052"/>
    <w:rsid w:val="00033565"/>
    <w:rsid w:val="00212ECB"/>
    <w:rsid w:val="002D71C9"/>
    <w:rsid w:val="00561C08"/>
    <w:rsid w:val="00866052"/>
    <w:rsid w:val="00AE7A30"/>
    <w:rsid w:val="00B96200"/>
    <w:rsid w:val="00DA1DE6"/>
    <w:rsid w:val="00DB0644"/>
    <w:rsid w:val="00E50BFE"/>
    <w:rsid w:val="00F5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DE05"/>
  <w15:chartTrackingRefBased/>
  <w15:docId w15:val="{834BBC98-CBD1-4087-8501-75D585E2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B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0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50B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0B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7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КрыловаСЛ</dc:creator>
  <cp:keywords/>
  <dc:description/>
  <cp:lastModifiedBy>Власова Анна Игоревна</cp:lastModifiedBy>
  <cp:revision>2</cp:revision>
  <dcterms:created xsi:type="dcterms:W3CDTF">2023-12-11T11:11:00Z</dcterms:created>
  <dcterms:modified xsi:type="dcterms:W3CDTF">2023-12-11T11:11:00Z</dcterms:modified>
</cp:coreProperties>
</file>