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D1" w:rsidRDefault="001802D1">
      <w:pPr>
        <w:pStyle w:val="ConsPlusTitlePage"/>
      </w:pPr>
      <w:r>
        <w:t xml:space="preserve">Документ предоставлен </w:t>
      </w:r>
      <w:hyperlink r:id="rId5">
        <w:r>
          <w:rPr>
            <w:color w:val="0000FF"/>
          </w:rPr>
          <w:t>КонсультантПлюс</w:t>
        </w:r>
      </w:hyperlink>
      <w:r>
        <w:br/>
      </w:r>
    </w:p>
    <w:p w:rsidR="001802D1" w:rsidRDefault="001802D1">
      <w:pPr>
        <w:pStyle w:val="ConsPlusNormal"/>
        <w:jc w:val="both"/>
        <w:outlineLvl w:val="0"/>
      </w:pPr>
    </w:p>
    <w:p w:rsidR="001802D1" w:rsidRDefault="001802D1">
      <w:pPr>
        <w:pStyle w:val="ConsPlusTitle"/>
        <w:jc w:val="center"/>
        <w:outlineLvl w:val="0"/>
      </w:pPr>
      <w:r>
        <w:t>АДМИНИСТРАЦИЯ ГОРОДА ПСКОВА</w:t>
      </w:r>
    </w:p>
    <w:p w:rsidR="001802D1" w:rsidRDefault="001802D1">
      <w:pPr>
        <w:pStyle w:val="ConsPlusTitle"/>
        <w:jc w:val="center"/>
      </w:pPr>
    </w:p>
    <w:p w:rsidR="001802D1" w:rsidRDefault="001802D1">
      <w:pPr>
        <w:pStyle w:val="ConsPlusTitle"/>
        <w:jc w:val="center"/>
      </w:pPr>
      <w:r>
        <w:t>ПОСТАНОВЛЕНИЕ</w:t>
      </w:r>
    </w:p>
    <w:p w:rsidR="001802D1" w:rsidRDefault="001802D1">
      <w:pPr>
        <w:pStyle w:val="ConsPlusTitle"/>
        <w:jc w:val="center"/>
      </w:pPr>
      <w:r>
        <w:t>от 7 июня 2017 г. N 849</w:t>
      </w:r>
    </w:p>
    <w:p w:rsidR="001802D1" w:rsidRDefault="001802D1">
      <w:pPr>
        <w:pStyle w:val="ConsPlusTitle"/>
        <w:jc w:val="center"/>
      </w:pPr>
    </w:p>
    <w:p w:rsidR="001802D1" w:rsidRDefault="001802D1">
      <w:pPr>
        <w:pStyle w:val="ConsPlusTitle"/>
        <w:jc w:val="center"/>
      </w:pPr>
      <w:r>
        <w:t>ОБ УТВЕРЖДЕНИИ АДМИНИСТРАТИВНОГО РЕГЛАМЕНТА ПРЕДОСТАВЛЕНИЯ</w:t>
      </w:r>
    </w:p>
    <w:p w:rsidR="001802D1" w:rsidRDefault="001802D1">
      <w:pPr>
        <w:pStyle w:val="ConsPlusTitle"/>
        <w:jc w:val="center"/>
      </w:pPr>
      <w:r>
        <w:t>МУНИЦИПАЛЬНОЙ УСЛУГИ "ПРИЕМ ЗАЯВЛЕНИЙ, ПОСТАНОВКА НА УЧЕТ И</w:t>
      </w:r>
    </w:p>
    <w:p w:rsidR="001802D1" w:rsidRDefault="001802D1">
      <w:pPr>
        <w:pStyle w:val="ConsPlusTitle"/>
        <w:jc w:val="center"/>
      </w:pPr>
      <w:r>
        <w:t>ЗАЧИСЛЕНИЕ ДЕТЕЙ В ОБРАЗОВАТЕЛЬНЫЕ УЧРЕЖДЕНИЯ, РЕАЛИЗУЮЩИЕ</w:t>
      </w:r>
    </w:p>
    <w:p w:rsidR="001802D1" w:rsidRDefault="001802D1">
      <w:pPr>
        <w:pStyle w:val="ConsPlusTitle"/>
        <w:jc w:val="center"/>
      </w:pPr>
      <w:r>
        <w:t>ОСНОВНУЮ ОБРАЗОВАТЕЛЬНУЮ ПРОГРАММУ ДОШКОЛЬНОГО ОБРАЗОВАНИЯ</w:t>
      </w:r>
    </w:p>
    <w:p w:rsidR="001802D1" w:rsidRDefault="001802D1">
      <w:pPr>
        <w:pStyle w:val="ConsPlusTitle"/>
        <w:jc w:val="center"/>
      </w:pPr>
      <w:r>
        <w:t>(ДЕТСКИЕ САДЫ)"</w:t>
      </w:r>
    </w:p>
    <w:p w:rsidR="001802D1" w:rsidRDefault="001802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2D1" w:rsidRDefault="001802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2D1" w:rsidRDefault="001802D1">
            <w:pPr>
              <w:pStyle w:val="ConsPlusNormal"/>
              <w:jc w:val="center"/>
            </w:pPr>
            <w:r>
              <w:rPr>
                <w:color w:val="392C69"/>
              </w:rPr>
              <w:t>Список изменяющих документов</w:t>
            </w:r>
          </w:p>
          <w:p w:rsidR="001802D1" w:rsidRDefault="001802D1">
            <w:pPr>
              <w:pStyle w:val="ConsPlusNormal"/>
              <w:jc w:val="center"/>
            </w:pPr>
            <w:proofErr w:type="gramStart"/>
            <w:r>
              <w:rPr>
                <w:color w:val="392C69"/>
              </w:rPr>
              <w:t>(в ред. постановлений Администрации города Пскова</w:t>
            </w:r>
            <w:proofErr w:type="gramEnd"/>
          </w:p>
          <w:p w:rsidR="001802D1" w:rsidRDefault="001802D1">
            <w:pPr>
              <w:pStyle w:val="ConsPlusNormal"/>
              <w:jc w:val="center"/>
            </w:pPr>
            <w:r>
              <w:rPr>
                <w:color w:val="392C69"/>
              </w:rPr>
              <w:t xml:space="preserve">от 05.06.2019 </w:t>
            </w:r>
            <w:hyperlink r:id="rId6">
              <w:r>
                <w:rPr>
                  <w:color w:val="0000FF"/>
                </w:rPr>
                <w:t>N 769</w:t>
              </w:r>
            </w:hyperlink>
            <w:r>
              <w:rPr>
                <w:color w:val="392C69"/>
              </w:rPr>
              <w:t xml:space="preserve">, от 13.05.2020 </w:t>
            </w:r>
            <w:hyperlink r:id="rId7">
              <w:r>
                <w:rPr>
                  <w:color w:val="0000FF"/>
                </w:rPr>
                <w:t>N 641</w:t>
              </w:r>
            </w:hyperlink>
            <w:r>
              <w:rPr>
                <w:color w:val="392C69"/>
              </w:rPr>
              <w:t xml:space="preserve">, от 09.12.2020 </w:t>
            </w:r>
            <w:hyperlink r:id="rId8">
              <w:r>
                <w:rPr>
                  <w:color w:val="0000FF"/>
                </w:rPr>
                <w:t>N 1825</w:t>
              </w:r>
            </w:hyperlink>
            <w:r>
              <w:rPr>
                <w:color w:val="392C69"/>
              </w:rPr>
              <w:t>,</w:t>
            </w:r>
          </w:p>
          <w:p w:rsidR="001802D1" w:rsidRDefault="001802D1">
            <w:pPr>
              <w:pStyle w:val="ConsPlusNormal"/>
              <w:jc w:val="center"/>
            </w:pPr>
            <w:r>
              <w:rPr>
                <w:color w:val="392C69"/>
              </w:rPr>
              <w:t xml:space="preserve">от 17.09.2021 </w:t>
            </w:r>
            <w:hyperlink r:id="rId9">
              <w:r>
                <w:rPr>
                  <w:color w:val="0000FF"/>
                </w:rPr>
                <w:t>N 1410</w:t>
              </w:r>
            </w:hyperlink>
            <w:r>
              <w:rPr>
                <w:color w:val="392C69"/>
              </w:rPr>
              <w:t xml:space="preserve">, от 19.05.2023 </w:t>
            </w:r>
            <w:hyperlink r:id="rId10">
              <w:r>
                <w:rPr>
                  <w:color w:val="0000FF"/>
                </w:rPr>
                <w:t>N 764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r>
    </w:tbl>
    <w:p w:rsidR="001802D1" w:rsidRDefault="001802D1">
      <w:pPr>
        <w:pStyle w:val="ConsPlusNormal"/>
        <w:jc w:val="both"/>
      </w:pPr>
    </w:p>
    <w:p w:rsidR="001802D1" w:rsidRDefault="001802D1">
      <w:pPr>
        <w:pStyle w:val="ConsPlusNormal"/>
        <w:ind w:firstLine="540"/>
        <w:jc w:val="both"/>
      </w:pPr>
      <w:proofErr w:type="gramStart"/>
      <w:r>
        <w:t xml:space="preserve">В целях реализации прав граждан на получение общедоступного и бесплатного дошкольного образования, повышения качества предоставления муниципальных услуг, оказываемых физическим лицам на территории муниципального образования "Город Псков" в сфере образования, в соответствии с </w:t>
      </w:r>
      <w:hyperlink r:id="rId11">
        <w:r>
          <w:rPr>
            <w:color w:val="0000FF"/>
          </w:rPr>
          <w:t>пунктом 1 части 1 статьи 16</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27.07.2010 N 210-ФЗ "Об</w:t>
      </w:r>
      <w:proofErr w:type="gramEnd"/>
      <w:r>
        <w:t xml:space="preserve"> организации предоставления государственных и муниципальных услуг", </w:t>
      </w:r>
      <w:hyperlink r:id="rId13">
        <w:r>
          <w:rPr>
            <w:color w:val="0000FF"/>
          </w:rPr>
          <w:t>постановлением</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руководствуясь </w:t>
      </w:r>
      <w:hyperlink r:id="rId14">
        <w:r>
          <w:rPr>
            <w:color w:val="0000FF"/>
          </w:rPr>
          <w:t>статьями 32</w:t>
        </w:r>
      </w:hyperlink>
      <w:r>
        <w:t xml:space="preserve">, </w:t>
      </w:r>
      <w:hyperlink r:id="rId15">
        <w:r>
          <w:rPr>
            <w:color w:val="0000FF"/>
          </w:rPr>
          <w:t>34</w:t>
        </w:r>
      </w:hyperlink>
      <w:r>
        <w:t xml:space="preserve"> Устава муниципального образования "Город Псков", Администрация города Пскова постановляет:</w:t>
      </w:r>
    </w:p>
    <w:p w:rsidR="001802D1" w:rsidRDefault="001802D1">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согласно приложению к настоящему постановлению.</w:t>
      </w:r>
    </w:p>
    <w:p w:rsidR="001802D1" w:rsidRDefault="001802D1">
      <w:pPr>
        <w:pStyle w:val="ConsPlusNormal"/>
        <w:spacing w:before="220"/>
        <w:ind w:firstLine="540"/>
        <w:jc w:val="both"/>
      </w:pPr>
      <w:r>
        <w:t xml:space="preserve">2. Признать утратившим силу </w:t>
      </w:r>
      <w:hyperlink r:id="rId16">
        <w:r>
          <w:rPr>
            <w:color w:val="0000FF"/>
          </w:rPr>
          <w:t>постановление</w:t>
        </w:r>
      </w:hyperlink>
      <w:r>
        <w:t xml:space="preserve"> Администрации города Пскова от 24.01.2012 N 164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1802D1" w:rsidRDefault="001802D1">
      <w:pPr>
        <w:pStyle w:val="ConsPlusNormal"/>
        <w:spacing w:before="220"/>
        <w:ind w:firstLine="540"/>
        <w:jc w:val="both"/>
      </w:pPr>
      <w:r>
        <w:t>3.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1802D1" w:rsidRDefault="001802D1">
      <w:pPr>
        <w:pStyle w:val="ConsPlusNormal"/>
        <w:spacing w:before="220"/>
        <w:ind w:firstLine="540"/>
        <w:jc w:val="both"/>
      </w:pPr>
      <w:r>
        <w:t>4. Настоящее постановление вступает в силу с момента официального опубликования.</w:t>
      </w:r>
    </w:p>
    <w:p w:rsidR="001802D1" w:rsidRDefault="001802D1">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Пскова М.А.Михайлову.</w:t>
      </w:r>
    </w:p>
    <w:p w:rsidR="001802D1" w:rsidRDefault="001802D1">
      <w:pPr>
        <w:pStyle w:val="ConsPlusNormal"/>
        <w:jc w:val="both"/>
      </w:pPr>
    </w:p>
    <w:p w:rsidR="001802D1" w:rsidRDefault="001802D1">
      <w:pPr>
        <w:pStyle w:val="ConsPlusNormal"/>
        <w:jc w:val="right"/>
      </w:pPr>
      <w:r>
        <w:t>Глава Администрации города Пскова</w:t>
      </w:r>
    </w:p>
    <w:p w:rsidR="001802D1" w:rsidRDefault="001802D1">
      <w:pPr>
        <w:pStyle w:val="ConsPlusNormal"/>
        <w:jc w:val="right"/>
      </w:pPr>
      <w:r>
        <w:t>И.В.КАЛАШНИКОВ</w:t>
      </w: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right"/>
        <w:outlineLvl w:val="0"/>
      </w:pPr>
      <w:r>
        <w:t>Приложение</w:t>
      </w:r>
    </w:p>
    <w:p w:rsidR="001802D1" w:rsidRDefault="001802D1">
      <w:pPr>
        <w:pStyle w:val="ConsPlusNormal"/>
        <w:jc w:val="right"/>
      </w:pPr>
      <w:r>
        <w:t>к постановлению</w:t>
      </w:r>
    </w:p>
    <w:p w:rsidR="001802D1" w:rsidRDefault="001802D1">
      <w:pPr>
        <w:pStyle w:val="ConsPlusNormal"/>
        <w:jc w:val="right"/>
      </w:pPr>
      <w:r>
        <w:t>Администрации города Пскова</w:t>
      </w:r>
    </w:p>
    <w:p w:rsidR="001802D1" w:rsidRDefault="001802D1">
      <w:pPr>
        <w:pStyle w:val="ConsPlusNormal"/>
        <w:jc w:val="right"/>
      </w:pPr>
      <w:r>
        <w:t>от 7 июня 2017 г. N 849</w:t>
      </w:r>
    </w:p>
    <w:p w:rsidR="001802D1" w:rsidRDefault="001802D1">
      <w:pPr>
        <w:pStyle w:val="ConsPlusNormal"/>
        <w:jc w:val="both"/>
      </w:pPr>
    </w:p>
    <w:p w:rsidR="001802D1" w:rsidRDefault="001802D1">
      <w:pPr>
        <w:pStyle w:val="ConsPlusTitle"/>
        <w:jc w:val="center"/>
      </w:pPr>
      <w:bookmarkStart w:id="0" w:name="P35"/>
      <w:bookmarkEnd w:id="0"/>
      <w:r>
        <w:t>АДМИНИСТРАТИВНЫЙ РЕГЛАМЕНТ</w:t>
      </w:r>
    </w:p>
    <w:p w:rsidR="001802D1" w:rsidRDefault="001802D1">
      <w:pPr>
        <w:pStyle w:val="ConsPlusTitle"/>
        <w:jc w:val="center"/>
      </w:pPr>
      <w:r>
        <w:t>ПРЕДОСТАВЛЕНИЯ МУНИЦИПАЛЬНОЙ УСЛУГИ "ПРИЕМ ЗАЯВЛЕНИЙ,</w:t>
      </w:r>
    </w:p>
    <w:p w:rsidR="001802D1" w:rsidRDefault="001802D1">
      <w:pPr>
        <w:pStyle w:val="ConsPlusTitle"/>
        <w:jc w:val="center"/>
      </w:pPr>
      <w:r>
        <w:t xml:space="preserve">ПОСТАНОВКА НА УЧЕТ И ЗАЧИСЛЕНИЕ ДЕТЕЙ В </w:t>
      </w:r>
      <w:proofErr w:type="gramStart"/>
      <w:r>
        <w:t>ОБРАЗОВАТЕЛЬНЫЕ</w:t>
      </w:r>
      <w:proofErr w:type="gramEnd"/>
    </w:p>
    <w:p w:rsidR="001802D1" w:rsidRDefault="001802D1">
      <w:pPr>
        <w:pStyle w:val="ConsPlusTitle"/>
        <w:jc w:val="center"/>
      </w:pPr>
      <w:r>
        <w:t xml:space="preserve">УЧРЕЖДЕНИЯ, РЕАЛИЗУЮЩИЕ </w:t>
      </w:r>
      <w:proofErr w:type="gramStart"/>
      <w:r>
        <w:t>ОСНОВНУЮ</w:t>
      </w:r>
      <w:proofErr w:type="gramEnd"/>
      <w:r>
        <w:t xml:space="preserve"> ОБРАЗОВАТЕЛЬНУЮ</w:t>
      </w:r>
    </w:p>
    <w:p w:rsidR="001802D1" w:rsidRDefault="001802D1">
      <w:pPr>
        <w:pStyle w:val="ConsPlusTitle"/>
        <w:jc w:val="center"/>
      </w:pPr>
      <w:r>
        <w:t>ПРОГРАММУ ДОШКОЛЬНОГО ОБРАЗОВАНИЯ"</w:t>
      </w:r>
    </w:p>
    <w:p w:rsidR="001802D1" w:rsidRDefault="001802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2D1" w:rsidRDefault="001802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2D1" w:rsidRDefault="001802D1">
            <w:pPr>
              <w:pStyle w:val="ConsPlusNormal"/>
              <w:jc w:val="center"/>
            </w:pPr>
            <w:r>
              <w:rPr>
                <w:color w:val="392C69"/>
              </w:rPr>
              <w:t>Список изменяющих документов</w:t>
            </w:r>
          </w:p>
          <w:p w:rsidR="001802D1" w:rsidRDefault="001802D1">
            <w:pPr>
              <w:pStyle w:val="ConsPlusNormal"/>
              <w:jc w:val="center"/>
            </w:pPr>
            <w:proofErr w:type="gramStart"/>
            <w:r>
              <w:rPr>
                <w:color w:val="392C69"/>
              </w:rPr>
              <w:t>(в ред. постановлений Администрации города Пскова</w:t>
            </w:r>
            <w:proofErr w:type="gramEnd"/>
          </w:p>
          <w:p w:rsidR="001802D1" w:rsidRDefault="001802D1">
            <w:pPr>
              <w:pStyle w:val="ConsPlusNormal"/>
              <w:jc w:val="center"/>
            </w:pPr>
            <w:r>
              <w:rPr>
                <w:color w:val="392C69"/>
              </w:rPr>
              <w:t xml:space="preserve">от 05.06.2019 </w:t>
            </w:r>
            <w:hyperlink r:id="rId17">
              <w:r>
                <w:rPr>
                  <w:color w:val="0000FF"/>
                </w:rPr>
                <w:t>N 769</w:t>
              </w:r>
            </w:hyperlink>
            <w:r>
              <w:rPr>
                <w:color w:val="392C69"/>
              </w:rPr>
              <w:t xml:space="preserve">, от 13.05.2020 </w:t>
            </w:r>
            <w:hyperlink r:id="rId18">
              <w:r>
                <w:rPr>
                  <w:color w:val="0000FF"/>
                </w:rPr>
                <w:t>N 641</w:t>
              </w:r>
            </w:hyperlink>
            <w:r>
              <w:rPr>
                <w:color w:val="392C69"/>
              </w:rPr>
              <w:t xml:space="preserve">, от 09.12.2020 </w:t>
            </w:r>
            <w:hyperlink r:id="rId19">
              <w:r>
                <w:rPr>
                  <w:color w:val="0000FF"/>
                </w:rPr>
                <w:t>N 1825</w:t>
              </w:r>
            </w:hyperlink>
            <w:r>
              <w:rPr>
                <w:color w:val="392C69"/>
              </w:rPr>
              <w:t>,</w:t>
            </w:r>
          </w:p>
          <w:p w:rsidR="001802D1" w:rsidRDefault="001802D1">
            <w:pPr>
              <w:pStyle w:val="ConsPlusNormal"/>
              <w:jc w:val="center"/>
            </w:pPr>
            <w:r>
              <w:rPr>
                <w:color w:val="392C69"/>
              </w:rPr>
              <w:t xml:space="preserve">от 17.09.2021 </w:t>
            </w:r>
            <w:hyperlink r:id="rId20">
              <w:r>
                <w:rPr>
                  <w:color w:val="0000FF"/>
                </w:rPr>
                <w:t>N 1410</w:t>
              </w:r>
            </w:hyperlink>
            <w:r>
              <w:rPr>
                <w:color w:val="392C69"/>
              </w:rPr>
              <w:t xml:space="preserve">, от 19.05.2023 </w:t>
            </w:r>
            <w:hyperlink r:id="rId21">
              <w:r>
                <w:rPr>
                  <w:color w:val="0000FF"/>
                </w:rPr>
                <w:t>N 764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r>
    </w:tbl>
    <w:p w:rsidR="001802D1" w:rsidRDefault="001802D1">
      <w:pPr>
        <w:pStyle w:val="ConsPlusNormal"/>
        <w:jc w:val="both"/>
      </w:pPr>
    </w:p>
    <w:p w:rsidR="001802D1" w:rsidRDefault="001802D1">
      <w:pPr>
        <w:pStyle w:val="ConsPlusTitle"/>
        <w:jc w:val="center"/>
        <w:outlineLvl w:val="1"/>
      </w:pPr>
      <w:r>
        <w:t>I. ОБЩИЕ ПОЛОЖЕНИЯ</w:t>
      </w:r>
    </w:p>
    <w:p w:rsidR="001802D1" w:rsidRDefault="001802D1">
      <w:pPr>
        <w:pStyle w:val="ConsPlusNormal"/>
        <w:jc w:val="both"/>
      </w:pPr>
    </w:p>
    <w:p w:rsidR="001802D1" w:rsidRDefault="001802D1">
      <w:pPr>
        <w:pStyle w:val="ConsPlusNormal"/>
        <w:ind w:firstLine="540"/>
        <w:jc w:val="both"/>
      </w:pPr>
      <w:r>
        <w:t xml:space="preserve">1. </w:t>
      </w:r>
      <w:proofErr w:type="gramStart"/>
      <w:r>
        <w:t>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(далее - Регламент) разработан Управлением образования Администрации города Пскова (далее - Управление) в целях повышения качества оказания муниципальной услуги физическим лицам, обеспечения им комфортных условий доступа к услуге при их максимальном участии в процессе предоставления услуги, исключения административных барьеров, оптимизации</w:t>
      </w:r>
      <w:proofErr w:type="gramEnd"/>
      <w:r>
        <w:t xml:space="preserve"> информационного взаимодействия и определяет последовательность осуществления действий (административных процедур) при предоставлении услуги.</w:t>
      </w:r>
    </w:p>
    <w:p w:rsidR="001802D1" w:rsidRDefault="001802D1">
      <w:pPr>
        <w:pStyle w:val="ConsPlusNormal"/>
        <w:spacing w:before="220"/>
        <w:ind w:firstLine="540"/>
        <w:jc w:val="both"/>
      </w:pPr>
      <w:r>
        <w:t xml:space="preserve">2. Предоставление муниципальной услуги осуществляется в соответствии </w:t>
      </w:r>
      <w:proofErr w:type="gramStart"/>
      <w:r>
        <w:t>с</w:t>
      </w:r>
      <w:proofErr w:type="gramEnd"/>
      <w:r>
        <w:t>:</w:t>
      </w:r>
    </w:p>
    <w:p w:rsidR="001802D1" w:rsidRDefault="001802D1">
      <w:pPr>
        <w:pStyle w:val="ConsPlusNormal"/>
        <w:spacing w:before="220"/>
        <w:ind w:firstLine="540"/>
        <w:jc w:val="both"/>
      </w:pPr>
      <w:r>
        <w:t xml:space="preserve">1) Федеральным </w:t>
      </w:r>
      <w:hyperlink r:id="rId22">
        <w:r>
          <w:rPr>
            <w:color w:val="0000FF"/>
          </w:rPr>
          <w:t>законом</w:t>
        </w:r>
      </w:hyperlink>
      <w:r>
        <w:t xml:space="preserve"> от 29.12.2012 N 273-ФЗ "Об образовании в Российской Федерации" ("Российская газета", N 303, 31.12.2012);</w:t>
      </w:r>
    </w:p>
    <w:p w:rsidR="001802D1" w:rsidRDefault="001802D1">
      <w:pPr>
        <w:pStyle w:val="ConsPlusNormal"/>
        <w:spacing w:before="220"/>
        <w:ind w:firstLine="540"/>
        <w:jc w:val="both"/>
      </w:pPr>
      <w:r>
        <w:t xml:space="preserve">2) 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1802D1" w:rsidRDefault="001802D1">
      <w:pPr>
        <w:pStyle w:val="ConsPlusNormal"/>
        <w:spacing w:before="220"/>
        <w:ind w:firstLine="540"/>
        <w:jc w:val="both"/>
      </w:pPr>
      <w:r>
        <w:t xml:space="preserve">3) Федеральным </w:t>
      </w:r>
      <w:hyperlink r:id="rId24">
        <w:r>
          <w:rPr>
            <w:color w:val="0000FF"/>
          </w:rPr>
          <w:t>законом</w:t>
        </w:r>
      </w:hyperlink>
      <w:r>
        <w:t xml:space="preserve"> от 02.05.2006 N 59-ФЗ "О порядке рассмотрения обращений граждан Российской Федерации" ("Российская газета", N 95, 05.05.2006);</w:t>
      </w:r>
    </w:p>
    <w:p w:rsidR="001802D1" w:rsidRDefault="001802D1">
      <w:pPr>
        <w:pStyle w:val="ConsPlusNormal"/>
        <w:spacing w:before="220"/>
        <w:ind w:firstLine="540"/>
        <w:jc w:val="both"/>
      </w:pPr>
      <w:r>
        <w:t xml:space="preserve">4) Федеральным </w:t>
      </w:r>
      <w:hyperlink r:id="rId25">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1802D1" w:rsidRDefault="001802D1">
      <w:pPr>
        <w:pStyle w:val="ConsPlusNormal"/>
        <w:spacing w:before="220"/>
        <w:ind w:firstLine="540"/>
        <w:jc w:val="both"/>
      </w:pPr>
      <w:r>
        <w:t xml:space="preserve">5) </w:t>
      </w:r>
      <w:hyperlink r:id="rId26">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N 247, 23.12.2009);</w:t>
      </w:r>
    </w:p>
    <w:p w:rsidR="001802D1" w:rsidRDefault="001802D1">
      <w:pPr>
        <w:pStyle w:val="ConsPlusNormal"/>
        <w:spacing w:before="220"/>
        <w:ind w:firstLine="540"/>
        <w:jc w:val="both"/>
      </w:pPr>
      <w:r>
        <w:t xml:space="preserve">6) </w:t>
      </w:r>
      <w:hyperlink r:id="rId27">
        <w:r>
          <w:rPr>
            <w:color w:val="0000FF"/>
          </w:rPr>
          <w:t>Приказом</w:t>
        </w:r>
      </w:hyperlink>
      <w: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1802D1" w:rsidRDefault="001802D1">
      <w:pPr>
        <w:pStyle w:val="ConsPlusNormal"/>
        <w:spacing w:before="220"/>
        <w:ind w:firstLine="540"/>
        <w:jc w:val="both"/>
      </w:pPr>
      <w:r>
        <w:lastRenderedPageBreak/>
        <w:t xml:space="preserve">7) </w:t>
      </w:r>
      <w:hyperlink r:id="rId28">
        <w:r>
          <w:rPr>
            <w:color w:val="0000FF"/>
          </w:rPr>
          <w:t>Законом</w:t>
        </w:r>
      </w:hyperlink>
      <w:r>
        <w:t xml:space="preserve"> Псковской области от 07.05.2014 N 1385-ОЗ "Об образовании в Псковской области" ("</w:t>
      </w:r>
      <w:proofErr w:type="gramStart"/>
      <w:r>
        <w:t>Псковская</w:t>
      </w:r>
      <w:proofErr w:type="gramEnd"/>
      <w:r>
        <w:t xml:space="preserve"> правда", N 50, 13.05.2014);</w:t>
      </w:r>
    </w:p>
    <w:p w:rsidR="001802D1" w:rsidRDefault="001802D1">
      <w:pPr>
        <w:pStyle w:val="ConsPlusNormal"/>
        <w:spacing w:before="220"/>
        <w:ind w:firstLine="540"/>
        <w:jc w:val="both"/>
      </w:pPr>
      <w:r>
        <w:t xml:space="preserve">8) </w:t>
      </w:r>
      <w:hyperlink r:id="rId29">
        <w:r>
          <w:rPr>
            <w:color w:val="0000FF"/>
          </w:rPr>
          <w:t>решением</w:t>
        </w:r>
      </w:hyperlink>
      <w:r>
        <w:t xml:space="preserve"> Псковской городской Думы от 14.07.2017 N 2443 "Об утверждении Положения об Управлении образования Администрации города Пскова" ("Псковские новости", N 55, 19.07.2017);</w:t>
      </w:r>
    </w:p>
    <w:p w:rsidR="001802D1" w:rsidRDefault="001802D1">
      <w:pPr>
        <w:pStyle w:val="ConsPlusNormal"/>
        <w:jc w:val="both"/>
      </w:pPr>
      <w:r>
        <w:t xml:space="preserve">(пп. 8 в ред. </w:t>
      </w:r>
      <w:hyperlink r:id="rId30">
        <w:r>
          <w:rPr>
            <w:color w:val="0000FF"/>
          </w:rPr>
          <w:t>постановления</w:t>
        </w:r>
      </w:hyperlink>
      <w:r>
        <w:t xml:space="preserve"> Администрации города Пскова от 17.09.2021 N 1410)</w:t>
      </w:r>
    </w:p>
    <w:p w:rsidR="001802D1" w:rsidRDefault="001802D1">
      <w:pPr>
        <w:pStyle w:val="ConsPlusNormal"/>
        <w:spacing w:before="220"/>
        <w:ind w:firstLine="540"/>
        <w:jc w:val="both"/>
      </w:pPr>
      <w:r>
        <w:t xml:space="preserve">9) </w:t>
      </w:r>
      <w:hyperlink r:id="rId31">
        <w:r>
          <w:rPr>
            <w:color w:val="0000FF"/>
          </w:rPr>
          <w:t>постановлением</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N 18, 16.03.2011).</w:t>
      </w:r>
    </w:p>
    <w:p w:rsidR="001802D1" w:rsidRDefault="001802D1">
      <w:pPr>
        <w:pStyle w:val="ConsPlusNormal"/>
        <w:spacing w:before="220"/>
        <w:ind w:firstLine="540"/>
        <w:jc w:val="both"/>
      </w:pPr>
      <w:r>
        <w:t>3. Получателями муниципальной услуги являются физические лица (заявители) - родители (законные представители) детей в возрасте до 8 лет.</w:t>
      </w:r>
    </w:p>
    <w:p w:rsidR="001802D1" w:rsidRDefault="001802D1">
      <w:pPr>
        <w:pStyle w:val="ConsPlusNormal"/>
        <w:spacing w:before="220"/>
        <w:ind w:firstLine="540"/>
        <w:jc w:val="both"/>
      </w:pPr>
      <w:r>
        <w:t>От имени заявителей могут обращаться за предоставлением информации о муниципальной услуге их представители, действующие в силу закона или на основании доверенности.</w:t>
      </w:r>
    </w:p>
    <w:p w:rsidR="001802D1" w:rsidRDefault="001802D1">
      <w:pPr>
        <w:pStyle w:val="ConsPlusNormal"/>
        <w:spacing w:before="220"/>
        <w:ind w:firstLine="540"/>
        <w:jc w:val="both"/>
      </w:pPr>
      <w:r>
        <w:t>4. Информация о предоставлении муниципальной услуги и о настоящем Регламенте размещается на едином портале государственных услуг www.gosuslugi.pskov.ru, на официальном сайте муниципального образования "Город Псков" pskovgorod.ru, на сайте Управления uo.pskovadmin.ru.</w:t>
      </w:r>
    </w:p>
    <w:p w:rsidR="001802D1" w:rsidRDefault="001802D1">
      <w:pPr>
        <w:pStyle w:val="ConsPlusNormal"/>
        <w:spacing w:before="220"/>
        <w:ind w:firstLine="540"/>
        <w:jc w:val="both"/>
      </w:pPr>
      <w:r>
        <w:t>5. При предоставлении муниципальной услуги Управление осуществляет взаимодействие с муниципальными образовательными учреждениями, реализующими основную образовательную программу дошкольного образования, расположенными на территории муниципального образования "Город Псков" (далее - Учреждение).</w:t>
      </w:r>
    </w:p>
    <w:p w:rsidR="001802D1" w:rsidRDefault="001802D1">
      <w:pPr>
        <w:pStyle w:val="ConsPlusNormal"/>
        <w:spacing w:before="220"/>
        <w:ind w:firstLine="540"/>
        <w:jc w:val="both"/>
      </w:pPr>
      <w:r>
        <w:t>6. Прием заявителей, получение от заявителей информации на оказание муниципальной услуги осуществляется:</w:t>
      </w:r>
    </w:p>
    <w:p w:rsidR="001802D1" w:rsidRDefault="001802D1">
      <w:pPr>
        <w:pStyle w:val="ConsPlusNormal"/>
        <w:spacing w:before="220"/>
        <w:ind w:firstLine="540"/>
        <w:jc w:val="both"/>
      </w:pPr>
      <w:r>
        <w:t xml:space="preserve">1) в Управлении при личном приеме (далее - приеме) еженедельно по понедельникам с 9.00 до 13.00 и с 14.00 до 17.00 часов, по четвергам: с 14.00 </w:t>
      </w:r>
      <w:proofErr w:type="gramStart"/>
      <w:r>
        <w:t>до</w:t>
      </w:r>
      <w:proofErr w:type="gramEnd"/>
      <w:r>
        <w:t xml:space="preserve"> 17.00, по адресу: г. Псков, Комиссаровский переулок, д. 7а, 180000 (телефон: 29-04-75).</w:t>
      </w:r>
    </w:p>
    <w:p w:rsidR="001802D1" w:rsidRDefault="001802D1">
      <w:pPr>
        <w:pStyle w:val="ConsPlusNormal"/>
        <w:jc w:val="both"/>
      </w:pPr>
      <w:r>
        <w:t xml:space="preserve">(пп. 1 в ред. </w:t>
      </w:r>
      <w:hyperlink r:id="rId32">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2) в электронной системе "Электронная очередь в ДОО", электронный адрес gosuslugi.pskovedu.ru.</w:t>
      </w:r>
    </w:p>
    <w:p w:rsidR="001802D1" w:rsidRDefault="001802D1">
      <w:pPr>
        <w:pStyle w:val="ConsPlusNormal"/>
        <w:spacing w:before="220"/>
        <w:ind w:firstLine="540"/>
        <w:jc w:val="both"/>
      </w:pPr>
      <w:r>
        <w:t>Прием заявлений на бумажном носителе осуществляется только в приемные дни.</w:t>
      </w:r>
    </w:p>
    <w:p w:rsidR="001802D1" w:rsidRDefault="001802D1">
      <w:pPr>
        <w:pStyle w:val="ConsPlusNormal"/>
        <w:spacing w:before="220"/>
        <w:ind w:firstLine="540"/>
        <w:jc w:val="both"/>
      </w:pPr>
      <w:r>
        <w:t>7. Требования к порядку информирования о предоставлении муниципальной услуги:</w:t>
      </w:r>
    </w:p>
    <w:p w:rsidR="001802D1" w:rsidRDefault="001802D1">
      <w:pPr>
        <w:pStyle w:val="ConsPlusNormal"/>
        <w:spacing w:before="220"/>
        <w:ind w:firstLine="540"/>
        <w:jc w:val="both"/>
      </w:pPr>
      <w:r>
        <w:t>1) информирование о предоставлении муниципальной услуги осуществляет уполномоченный сотрудник;</w:t>
      </w:r>
    </w:p>
    <w:p w:rsidR="001802D1" w:rsidRDefault="001802D1">
      <w:pPr>
        <w:pStyle w:val="ConsPlusNormal"/>
        <w:spacing w:before="220"/>
        <w:ind w:firstLine="540"/>
        <w:jc w:val="both"/>
      </w:pPr>
      <w:r>
        <w:t>2) для получения информации по предоставлению муниципальной услуги заявитель обращается в Управление:</w:t>
      </w:r>
    </w:p>
    <w:p w:rsidR="001802D1" w:rsidRDefault="001802D1">
      <w:pPr>
        <w:pStyle w:val="ConsPlusNormal"/>
        <w:spacing w:before="220"/>
        <w:ind w:firstLine="540"/>
        <w:jc w:val="both"/>
      </w:pPr>
      <w:r>
        <w:t>3) в устной форме: лично или через представителя;</w:t>
      </w:r>
    </w:p>
    <w:p w:rsidR="001802D1" w:rsidRDefault="001802D1">
      <w:pPr>
        <w:pStyle w:val="ConsPlusNormal"/>
        <w:spacing w:before="220"/>
        <w:ind w:firstLine="540"/>
        <w:jc w:val="both"/>
      </w:pPr>
      <w:r>
        <w:t>4) по телефону в соответствии с графиком работы уполномоченного сотрудника Управления;</w:t>
      </w:r>
    </w:p>
    <w:p w:rsidR="001802D1" w:rsidRDefault="001802D1">
      <w:pPr>
        <w:pStyle w:val="ConsPlusNormal"/>
        <w:spacing w:before="220"/>
        <w:ind w:firstLine="540"/>
        <w:jc w:val="both"/>
      </w:pPr>
      <w:r>
        <w:t>5) по электронной почте Управления: uo@pskovadmin.ru.</w:t>
      </w:r>
    </w:p>
    <w:p w:rsidR="001802D1" w:rsidRDefault="001802D1">
      <w:pPr>
        <w:pStyle w:val="ConsPlusNormal"/>
        <w:spacing w:before="220"/>
        <w:ind w:firstLine="540"/>
        <w:jc w:val="both"/>
      </w:pPr>
      <w:r>
        <w:t>8. Информирование заявителей организуется в форме индивидуального и публичного информирования.</w:t>
      </w:r>
    </w:p>
    <w:p w:rsidR="001802D1" w:rsidRDefault="001802D1">
      <w:pPr>
        <w:pStyle w:val="ConsPlusNormal"/>
        <w:spacing w:before="220"/>
        <w:ind w:firstLine="540"/>
        <w:jc w:val="both"/>
      </w:pPr>
      <w:r>
        <w:lastRenderedPageBreak/>
        <w:t>9. Информирование проводится в форме:</w:t>
      </w:r>
    </w:p>
    <w:p w:rsidR="001802D1" w:rsidRDefault="001802D1">
      <w:pPr>
        <w:pStyle w:val="ConsPlusNormal"/>
        <w:spacing w:before="220"/>
        <w:ind w:firstLine="540"/>
        <w:jc w:val="both"/>
      </w:pPr>
      <w:r>
        <w:t>1) устного информирования;</w:t>
      </w:r>
    </w:p>
    <w:p w:rsidR="001802D1" w:rsidRDefault="001802D1">
      <w:pPr>
        <w:pStyle w:val="ConsPlusNormal"/>
        <w:spacing w:before="220"/>
        <w:ind w:firstLine="540"/>
        <w:jc w:val="both"/>
      </w:pPr>
      <w:r>
        <w:t>2) письменного информирования;</w:t>
      </w:r>
    </w:p>
    <w:p w:rsidR="001802D1" w:rsidRDefault="001802D1">
      <w:pPr>
        <w:pStyle w:val="ConsPlusNormal"/>
        <w:spacing w:before="220"/>
        <w:ind w:firstLine="540"/>
        <w:jc w:val="both"/>
      </w:pPr>
      <w:r>
        <w:t>3) размещения информации на сайте и информационном стенде Управления.</w:t>
      </w:r>
    </w:p>
    <w:p w:rsidR="001802D1" w:rsidRDefault="001802D1">
      <w:pPr>
        <w:pStyle w:val="ConsPlusNormal"/>
        <w:spacing w:before="220"/>
        <w:ind w:firstLine="540"/>
        <w:jc w:val="both"/>
      </w:pPr>
      <w:r>
        <w:t>10. Устное информирование при личном обращении заявителя или через представителя либо звонок по телефону каждого заявителя уполномоченный сотрудник осуществляет не более 15 минут.</w:t>
      </w:r>
    </w:p>
    <w:p w:rsidR="001802D1" w:rsidRDefault="001802D1">
      <w:pPr>
        <w:pStyle w:val="ConsPlusNormal"/>
        <w:spacing w:before="220"/>
        <w:ind w:firstLine="540"/>
        <w:jc w:val="both"/>
      </w:pPr>
      <w:r>
        <w:t>11. Индивидуальное письменное информирование при обращении заявителей в Управление осуществляется путем почтовых отправлений.</w:t>
      </w:r>
    </w:p>
    <w:p w:rsidR="001802D1" w:rsidRDefault="001802D1">
      <w:pPr>
        <w:pStyle w:val="ConsPlusNormal"/>
        <w:spacing w:before="220"/>
        <w:ind w:firstLine="540"/>
        <w:jc w:val="both"/>
      </w:pPr>
      <w: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В случае сбоя отправки электронного письма заявитель самостоятельно узнает отправленную информацию в приемный день у уполномоченного специалиста Управления.</w:t>
      </w:r>
    </w:p>
    <w:p w:rsidR="001802D1" w:rsidRDefault="001802D1">
      <w:pPr>
        <w:pStyle w:val="ConsPlusNormal"/>
        <w:spacing w:before="220"/>
        <w:ind w:firstLine="540"/>
        <w:jc w:val="both"/>
      </w:pPr>
      <w:r>
        <w:t>Письменное обращение рассматривается в течение 30 дней со дня регистрации письменного обращения.</w:t>
      </w:r>
    </w:p>
    <w:p w:rsidR="001802D1" w:rsidRDefault="001802D1">
      <w:pPr>
        <w:pStyle w:val="ConsPlusNormal"/>
        <w:jc w:val="both"/>
      </w:pPr>
    </w:p>
    <w:p w:rsidR="001802D1" w:rsidRDefault="001802D1">
      <w:pPr>
        <w:pStyle w:val="ConsPlusTitle"/>
        <w:jc w:val="center"/>
        <w:outlineLvl w:val="1"/>
      </w:pPr>
      <w:r>
        <w:t>II. СТАНДАРТ ПРЕДОСТАВЛЕНИЯ МУНИЦИПАЛЬНОЙ УСЛУГИ</w:t>
      </w:r>
    </w:p>
    <w:p w:rsidR="001802D1" w:rsidRDefault="001802D1">
      <w:pPr>
        <w:pStyle w:val="ConsPlusNormal"/>
        <w:jc w:val="both"/>
      </w:pPr>
    </w:p>
    <w:p w:rsidR="001802D1" w:rsidRDefault="001802D1">
      <w:pPr>
        <w:pStyle w:val="ConsPlusTitle"/>
        <w:jc w:val="center"/>
        <w:outlineLvl w:val="2"/>
      </w:pPr>
      <w:r>
        <w:t>1. Наименование услуги</w:t>
      </w:r>
    </w:p>
    <w:p w:rsidR="001802D1" w:rsidRDefault="001802D1">
      <w:pPr>
        <w:pStyle w:val="ConsPlusNormal"/>
        <w:jc w:val="both"/>
      </w:pPr>
    </w:p>
    <w:p w:rsidR="001802D1" w:rsidRDefault="001802D1">
      <w:pPr>
        <w:pStyle w:val="ConsPlusNormal"/>
        <w:ind w:firstLine="540"/>
        <w:jc w:val="both"/>
      </w:pPr>
      <w: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муниципальная услуга).</w:t>
      </w:r>
    </w:p>
    <w:p w:rsidR="001802D1" w:rsidRDefault="001802D1">
      <w:pPr>
        <w:pStyle w:val="ConsPlusNormal"/>
        <w:jc w:val="both"/>
      </w:pPr>
    </w:p>
    <w:p w:rsidR="001802D1" w:rsidRDefault="001802D1">
      <w:pPr>
        <w:pStyle w:val="ConsPlusTitle"/>
        <w:jc w:val="center"/>
        <w:outlineLvl w:val="2"/>
      </w:pPr>
      <w:r>
        <w:t xml:space="preserve">2. Наименование </w:t>
      </w:r>
      <w:proofErr w:type="gramStart"/>
      <w:r>
        <w:t>муниципальных</w:t>
      </w:r>
      <w:proofErr w:type="gramEnd"/>
    </w:p>
    <w:p w:rsidR="001802D1" w:rsidRDefault="001802D1">
      <w:pPr>
        <w:pStyle w:val="ConsPlusTitle"/>
        <w:jc w:val="center"/>
      </w:pPr>
      <w:r>
        <w:t>органов, предоставляющих услугу</w:t>
      </w:r>
    </w:p>
    <w:p w:rsidR="001802D1" w:rsidRDefault="001802D1">
      <w:pPr>
        <w:pStyle w:val="ConsPlusNormal"/>
        <w:jc w:val="both"/>
      </w:pPr>
    </w:p>
    <w:p w:rsidR="001802D1" w:rsidRDefault="001802D1">
      <w:pPr>
        <w:pStyle w:val="ConsPlusNormal"/>
        <w:ind w:firstLine="540"/>
        <w:jc w:val="both"/>
      </w:pPr>
      <w:r>
        <w:t>1. Муниципальная услуга (далее - муниципальная услуга) предоставляется Управлением.</w:t>
      </w:r>
    </w:p>
    <w:p w:rsidR="001802D1" w:rsidRDefault="001802D1">
      <w:pPr>
        <w:pStyle w:val="ConsPlusNormal"/>
        <w:spacing w:before="220"/>
        <w:ind w:firstLine="540"/>
        <w:jc w:val="both"/>
      </w:pPr>
      <w:r>
        <w:t>2. Предоставление муниципальной услуги осуществляется сотрудником Управления, уполномоченным на предоставление муниципальной услуги (далее - уполномоченный сотрудник) в соответствии с должностными обязанностями. Ответственным за оказание муниципальной услуги является начальник Управления.</w:t>
      </w:r>
    </w:p>
    <w:p w:rsidR="001802D1" w:rsidRDefault="001802D1">
      <w:pPr>
        <w:pStyle w:val="ConsPlusNormal"/>
        <w:spacing w:before="220"/>
        <w:ind w:firstLine="540"/>
        <w:jc w:val="both"/>
      </w:pPr>
      <w:r>
        <w:t>3. В случае</w:t>
      </w:r>
      <w:proofErr w:type="gramStart"/>
      <w:r>
        <w:t>,</w:t>
      </w:r>
      <w:proofErr w:type="gramEnd"/>
      <w:r>
        <w:t xml:space="preserve"> если для предоставления муниципальной услуги необходима обработка персональных данных лица, не являющихся заявителем, и если в соответствии с федеральным законодательством обработка персональных данных может осуществляться с согласия указанного лица, при обращении за получением услуги заявитель дополнительно предоставляет документы, подтверждающие получение согласия указанного лица или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предоставлены</w:t>
      </w:r>
      <w:proofErr w:type="gramEnd"/>
      <w:r>
        <w:t xml:space="preserve"> в том числе в электронной форме.</w:t>
      </w:r>
    </w:p>
    <w:p w:rsidR="001802D1" w:rsidRDefault="001802D1">
      <w:pPr>
        <w:pStyle w:val="ConsPlusNormal"/>
        <w:jc w:val="both"/>
      </w:pPr>
    </w:p>
    <w:p w:rsidR="001802D1" w:rsidRDefault="001802D1">
      <w:pPr>
        <w:pStyle w:val="ConsPlusTitle"/>
        <w:jc w:val="center"/>
        <w:outlineLvl w:val="2"/>
      </w:pPr>
      <w:r>
        <w:t>3. Результат предоставления муниципальной услуги</w:t>
      </w:r>
    </w:p>
    <w:p w:rsidR="001802D1" w:rsidRDefault="001802D1">
      <w:pPr>
        <w:pStyle w:val="ConsPlusNormal"/>
        <w:jc w:val="center"/>
      </w:pPr>
      <w:proofErr w:type="gramStart"/>
      <w:r>
        <w:t xml:space="preserve">(в ред. </w:t>
      </w:r>
      <w:hyperlink r:id="rId33">
        <w:r>
          <w:rPr>
            <w:color w:val="0000FF"/>
          </w:rPr>
          <w:t>постановления</w:t>
        </w:r>
      </w:hyperlink>
      <w:r>
        <w:t xml:space="preserve"> Администрации города Пскова</w:t>
      </w:r>
      <w:proofErr w:type="gramEnd"/>
    </w:p>
    <w:p w:rsidR="001802D1" w:rsidRDefault="001802D1">
      <w:pPr>
        <w:pStyle w:val="ConsPlusNormal"/>
        <w:jc w:val="center"/>
      </w:pPr>
      <w:r>
        <w:t>от 17.09.2021 N 1410)</w:t>
      </w:r>
    </w:p>
    <w:p w:rsidR="001802D1" w:rsidRDefault="001802D1">
      <w:pPr>
        <w:pStyle w:val="ConsPlusNormal"/>
        <w:jc w:val="both"/>
      </w:pPr>
    </w:p>
    <w:p w:rsidR="001802D1" w:rsidRDefault="001802D1">
      <w:pPr>
        <w:pStyle w:val="ConsPlusNormal"/>
        <w:ind w:firstLine="540"/>
        <w:jc w:val="both"/>
      </w:pPr>
      <w:r>
        <w:t xml:space="preserve">Результатом предоставления муниципальной услуги является прием заявления для направления в Учреждение, регистрация его в электронной системе "Электронная очередь в </w:t>
      </w:r>
      <w:r>
        <w:lastRenderedPageBreak/>
        <w:t>ДОО", направление в Учреждение, либо мотивированный отказ в предоставлении муниципальной услуги.</w:t>
      </w:r>
    </w:p>
    <w:p w:rsidR="001802D1" w:rsidRDefault="001802D1">
      <w:pPr>
        <w:pStyle w:val="ConsPlusNormal"/>
        <w:ind w:firstLine="540"/>
        <w:jc w:val="both"/>
      </w:pPr>
    </w:p>
    <w:p w:rsidR="001802D1" w:rsidRDefault="001802D1">
      <w:pPr>
        <w:pStyle w:val="ConsPlusTitle"/>
        <w:jc w:val="center"/>
        <w:outlineLvl w:val="2"/>
      </w:pPr>
      <w:r>
        <w:t>4. Срок предоставления муниципальной услуги</w:t>
      </w:r>
    </w:p>
    <w:p w:rsidR="001802D1" w:rsidRDefault="001802D1">
      <w:pPr>
        <w:pStyle w:val="ConsPlusNormal"/>
        <w:jc w:val="center"/>
      </w:pPr>
      <w:proofErr w:type="gramStart"/>
      <w:r>
        <w:t xml:space="preserve">(в ред. </w:t>
      </w:r>
      <w:hyperlink r:id="rId34">
        <w:r>
          <w:rPr>
            <w:color w:val="0000FF"/>
          </w:rPr>
          <w:t>постановления</w:t>
        </w:r>
      </w:hyperlink>
      <w:r>
        <w:t xml:space="preserve"> Администрации города Пскова</w:t>
      </w:r>
      <w:proofErr w:type="gramEnd"/>
    </w:p>
    <w:p w:rsidR="001802D1" w:rsidRDefault="001802D1">
      <w:pPr>
        <w:pStyle w:val="ConsPlusNormal"/>
        <w:jc w:val="center"/>
      </w:pPr>
      <w:r>
        <w:t>от 17.09.2021 N 1410)</w:t>
      </w:r>
    </w:p>
    <w:p w:rsidR="001802D1" w:rsidRDefault="001802D1">
      <w:pPr>
        <w:pStyle w:val="ConsPlusNormal"/>
        <w:jc w:val="both"/>
      </w:pPr>
    </w:p>
    <w:p w:rsidR="001802D1" w:rsidRDefault="001802D1">
      <w:pPr>
        <w:pStyle w:val="ConsPlusNormal"/>
        <w:ind w:firstLine="540"/>
        <w:jc w:val="both"/>
      </w:pPr>
      <w:r>
        <w:t>Срок предоставления муниципальной услуги в части регистрации заявления для направления в Учреждение в электронной системе "Электронная очередь в ДОО" - не более 10 календарных дней со дня принятия заявления; в части направления ребенка в Учреждение - не более 15 календарных дней.</w:t>
      </w:r>
    </w:p>
    <w:p w:rsidR="001802D1" w:rsidRDefault="001802D1">
      <w:pPr>
        <w:pStyle w:val="ConsPlusNormal"/>
        <w:jc w:val="both"/>
      </w:pPr>
    </w:p>
    <w:p w:rsidR="001802D1" w:rsidRDefault="001802D1">
      <w:pPr>
        <w:pStyle w:val="ConsPlusTitle"/>
        <w:jc w:val="center"/>
        <w:outlineLvl w:val="2"/>
      </w:pPr>
      <w:r>
        <w:t>5. Правовые основания предоставления муниципальной услуги</w:t>
      </w:r>
    </w:p>
    <w:p w:rsidR="001802D1" w:rsidRDefault="001802D1">
      <w:pPr>
        <w:pStyle w:val="ConsPlusNormal"/>
        <w:jc w:val="center"/>
      </w:pPr>
      <w:proofErr w:type="gramStart"/>
      <w:r>
        <w:t xml:space="preserve">(в ред. </w:t>
      </w:r>
      <w:hyperlink r:id="rId35">
        <w:r>
          <w:rPr>
            <w:color w:val="0000FF"/>
          </w:rPr>
          <w:t>постановления</w:t>
        </w:r>
      </w:hyperlink>
      <w:r>
        <w:t xml:space="preserve"> Администрации города Пскова</w:t>
      </w:r>
      <w:proofErr w:type="gramEnd"/>
    </w:p>
    <w:p w:rsidR="001802D1" w:rsidRDefault="001802D1">
      <w:pPr>
        <w:pStyle w:val="ConsPlusNormal"/>
        <w:jc w:val="center"/>
      </w:pPr>
      <w:r>
        <w:t>от 09.12.2020 N 1825)</w:t>
      </w:r>
    </w:p>
    <w:p w:rsidR="001802D1" w:rsidRDefault="001802D1">
      <w:pPr>
        <w:pStyle w:val="ConsPlusNormal"/>
        <w:jc w:val="both"/>
      </w:pPr>
    </w:p>
    <w:p w:rsidR="001802D1" w:rsidRDefault="001802D1">
      <w:pPr>
        <w:pStyle w:val="ConsPlusNormal"/>
        <w:ind w:firstLine="540"/>
        <w:jc w:val="both"/>
      </w:pPr>
      <w:r>
        <w:t xml:space="preserve">1. Федеральный </w:t>
      </w:r>
      <w:hyperlink r:id="rId36">
        <w:r>
          <w:rPr>
            <w:color w:val="0000FF"/>
          </w:rPr>
          <w:t>закон</w:t>
        </w:r>
      </w:hyperlink>
      <w:r>
        <w:t xml:space="preserve"> от 29.12.2012 N 273-ФЗ "Об образовании в Российской Федерации" ("Российская газета", N 303, 31.12.2012);</w:t>
      </w:r>
    </w:p>
    <w:p w:rsidR="001802D1" w:rsidRDefault="001802D1">
      <w:pPr>
        <w:pStyle w:val="ConsPlusNormal"/>
        <w:spacing w:before="220"/>
        <w:ind w:firstLine="540"/>
        <w:jc w:val="both"/>
      </w:pPr>
      <w:r>
        <w:t xml:space="preserve">2. Федеральный </w:t>
      </w:r>
      <w:hyperlink r:id="rId37">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1802D1" w:rsidRDefault="001802D1">
      <w:pPr>
        <w:pStyle w:val="ConsPlusNormal"/>
        <w:spacing w:before="220"/>
        <w:ind w:firstLine="540"/>
        <w:jc w:val="both"/>
      </w:pPr>
      <w:r>
        <w:t xml:space="preserve">3. </w:t>
      </w:r>
      <w:hyperlink r:id="rId38">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N 247, 23.12.2009);</w:t>
      </w:r>
    </w:p>
    <w:p w:rsidR="001802D1" w:rsidRDefault="001802D1">
      <w:pPr>
        <w:pStyle w:val="ConsPlusNormal"/>
        <w:spacing w:before="220"/>
        <w:ind w:firstLine="540"/>
        <w:jc w:val="both"/>
      </w:pPr>
      <w:r>
        <w:t xml:space="preserve">4. </w:t>
      </w:r>
      <w:hyperlink r:id="rId39">
        <w:r>
          <w:rPr>
            <w:color w:val="0000FF"/>
          </w:rPr>
          <w:t>Приказ</w:t>
        </w:r>
      </w:hyperlink>
      <w: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1802D1" w:rsidRDefault="001802D1">
      <w:pPr>
        <w:pStyle w:val="ConsPlusNormal"/>
        <w:spacing w:before="220"/>
        <w:ind w:firstLine="540"/>
        <w:jc w:val="both"/>
      </w:pPr>
      <w:r>
        <w:t xml:space="preserve">5. Федеральный </w:t>
      </w:r>
      <w:hyperlink r:id="rId40">
        <w:r>
          <w:rPr>
            <w:color w:val="0000FF"/>
          </w:rPr>
          <w:t>закон</w:t>
        </w:r>
      </w:hyperlink>
      <w:r>
        <w:t xml:space="preserve"> Российской Федерации от 27.07.2006 N 152-ФЗ "О персональных данных" ("Российская газета", 27.09.2006 N 165);</w:t>
      </w:r>
    </w:p>
    <w:p w:rsidR="001802D1" w:rsidRDefault="001802D1">
      <w:pPr>
        <w:pStyle w:val="ConsPlusNormal"/>
        <w:spacing w:before="220"/>
        <w:ind w:firstLine="540"/>
        <w:jc w:val="both"/>
      </w:pPr>
      <w:r>
        <w:t xml:space="preserve">6. </w:t>
      </w:r>
      <w:hyperlink r:id="rId41">
        <w:r>
          <w:rPr>
            <w:color w:val="0000FF"/>
          </w:rPr>
          <w:t>Приказ</w:t>
        </w:r>
      </w:hyperlink>
      <w:r>
        <w:t xml:space="preserve"> Минпросвещения России от 15.05.2020 N 236 "Об утверждении Порядка приема на </w:t>
      </w:r>
      <w:proofErr w:type="gramStart"/>
      <w:r>
        <w:t>обучение по</w:t>
      </w:r>
      <w:proofErr w:type="gramEnd"/>
      <w:r>
        <w:t xml:space="preserve"> образовательным программам дошкольного образования" (Официальный интернет-портал правовой информации http://www.pravo.gov.ru, 18.06.2020);</w:t>
      </w:r>
    </w:p>
    <w:p w:rsidR="001802D1" w:rsidRDefault="001802D1">
      <w:pPr>
        <w:pStyle w:val="ConsPlusNormal"/>
        <w:jc w:val="both"/>
      </w:pPr>
      <w:r>
        <w:t xml:space="preserve">(п. 6 в ред. </w:t>
      </w:r>
      <w:hyperlink r:id="rId42">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 xml:space="preserve">7. </w:t>
      </w:r>
      <w:hyperlink r:id="rId43">
        <w:r>
          <w:rPr>
            <w:color w:val="0000FF"/>
          </w:rPr>
          <w:t>Закон</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Советской Социалистической Республики", 1991, N 21);</w:t>
      </w:r>
    </w:p>
    <w:p w:rsidR="001802D1" w:rsidRDefault="001802D1">
      <w:pPr>
        <w:pStyle w:val="ConsPlusNormal"/>
        <w:spacing w:before="220"/>
        <w:ind w:firstLine="540"/>
        <w:jc w:val="both"/>
      </w:pPr>
      <w:r>
        <w:t xml:space="preserve">8. </w:t>
      </w:r>
      <w:hyperlink r:id="rId44">
        <w:r>
          <w:rPr>
            <w:color w:val="0000FF"/>
          </w:rPr>
          <w:t>постановление</w:t>
        </w:r>
      </w:hyperlink>
      <w:r>
        <w:t xml:space="preserve"> Верховного Совета Российской Федерации от 27 декабря 1991 г. N 2123-1 "О распространении действия Закона РСФСР от 15 мая 1991 года "О социальной защите граждан, подвергшихся воздействию радиации вследствие катастрофы на Чернобыльской АЭС" на граждан из группы особого риска";</w:t>
      </w:r>
    </w:p>
    <w:p w:rsidR="001802D1" w:rsidRDefault="001802D1">
      <w:pPr>
        <w:pStyle w:val="ConsPlusNormal"/>
        <w:spacing w:before="220"/>
        <w:ind w:firstLine="540"/>
        <w:jc w:val="both"/>
      </w:pPr>
      <w:r>
        <w:t xml:space="preserve">9. Федеральный </w:t>
      </w:r>
      <w:hyperlink r:id="rId45">
        <w:r>
          <w:rPr>
            <w:color w:val="0000FF"/>
          </w:rPr>
          <w:t>закон</w:t>
        </w:r>
      </w:hyperlink>
      <w:r>
        <w:t xml:space="preserve"> от 17 января 1992 г. N 2202-1 "О прокуратуре Российской Федерации" ("Российская газета", 18.02.1992 N 39);</w:t>
      </w:r>
    </w:p>
    <w:p w:rsidR="001802D1" w:rsidRDefault="001802D1">
      <w:pPr>
        <w:pStyle w:val="ConsPlusNormal"/>
        <w:spacing w:before="220"/>
        <w:ind w:firstLine="540"/>
        <w:jc w:val="both"/>
      </w:pPr>
      <w:r>
        <w:t xml:space="preserve">10. </w:t>
      </w:r>
      <w:hyperlink r:id="rId46">
        <w:r>
          <w:rPr>
            <w:color w:val="0000FF"/>
          </w:rPr>
          <w:t>Закон</w:t>
        </w:r>
      </w:hyperlink>
      <w:r>
        <w:t xml:space="preserve"> Российской Федерации от 26 июня 1992 г. N 3132-1 "О статусе судей в Российской Федерации" ("Российская газета", 27.07.1992, N 170);</w:t>
      </w:r>
    </w:p>
    <w:p w:rsidR="001802D1" w:rsidRDefault="001802D1">
      <w:pPr>
        <w:pStyle w:val="ConsPlusNormal"/>
        <w:spacing w:before="220"/>
        <w:ind w:firstLine="540"/>
        <w:jc w:val="both"/>
      </w:pPr>
      <w:r>
        <w:t xml:space="preserve">11. Федеральный </w:t>
      </w:r>
      <w:hyperlink r:id="rId47">
        <w:r>
          <w:rPr>
            <w:color w:val="0000FF"/>
          </w:rPr>
          <w:t>закон</w:t>
        </w:r>
      </w:hyperlink>
      <w:r>
        <w:t xml:space="preserve"> от 28 декабря 2010 г. N 403-ФЗ "О Следственном комитете </w:t>
      </w:r>
      <w:r>
        <w:lastRenderedPageBreak/>
        <w:t>Российской Федерации" ("Российская газета", 30.12.2010, N 296);</w:t>
      </w:r>
    </w:p>
    <w:p w:rsidR="001802D1" w:rsidRDefault="001802D1">
      <w:pPr>
        <w:pStyle w:val="ConsPlusNormal"/>
        <w:spacing w:before="220"/>
        <w:ind w:firstLine="540"/>
        <w:jc w:val="both"/>
      </w:pPr>
      <w:r>
        <w:t xml:space="preserve">12. </w:t>
      </w:r>
      <w:hyperlink r:id="rId48">
        <w:r>
          <w:rPr>
            <w:color w:val="0000FF"/>
          </w:rPr>
          <w:t>Указ</w:t>
        </w:r>
      </w:hyperlink>
      <w:r>
        <w:t xml:space="preserve"> Президента Российской Федерации от 5 мая 1992 г. N 431 "О мерах по социальной поддержке многодетных семей" ("Ведомости Съезда народных депутатов Российской Федерации и Верховного Совета Российской Советской Социалистической Республики", 1992, N 19);</w:t>
      </w:r>
    </w:p>
    <w:p w:rsidR="001802D1" w:rsidRDefault="001802D1">
      <w:pPr>
        <w:pStyle w:val="ConsPlusNormal"/>
        <w:spacing w:before="220"/>
        <w:ind w:firstLine="540"/>
        <w:jc w:val="both"/>
      </w:pPr>
      <w:r>
        <w:t xml:space="preserve">13. </w:t>
      </w:r>
      <w:hyperlink r:id="rId49">
        <w:r>
          <w:rPr>
            <w:color w:val="0000FF"/>
          </w:rPr>
          <w:t>Указ</w:t>
        </w:r>
      </w:hyperlink>
      <w:r>
        <w:t xml:space="preserve"> Президента Российской Федерации от 2 октября 1992 г. N 1157 "О дополнительных мерах государственной поддержки инвалидов" (Собрание актов Президента и Правительства Российской Федерации, 05.10.1992, N 14);</w:t>
      </w:r>
    </w:p>
    <w:p w:rsidR="001802D1" w:rsidRDefault="001802D1">
      <w:pPr>
        <w:pStyle w:val="ConsPlusNormal"/>
        <w:spacing w:before="220"/>
        <w:ind w:firstLine="540"/>
        <w:jc w:val="both"/>
      </w:pPr>
      <w:r>
        <w:t xml:space="preserve">13.1. </w:t>
      </w:r>
      <w:hyperlink r:id="rId50">
        <w:r>
          <w:rPr>
            <w:color w:val="0000FF"/>
          </w:rPr>
          <w:t>Указ</w:t>
        </w:r>
      </w:hyperlink>
      <w:r>
        <w:t xml:space="preserve"> Президента Российской Федерации от 16 марта 2022 г. N 121 "О мерах по обеспечению социально-экономической стабильности и защиты населения в Российской Федерации";</w:t>
      </w:r>
    </w:p>
    <w:p w:rsidR="001802D1" w:rsidRDefault="001802D1">
      <w:pPr>
        <w:pStyle w:val="ConsPlusNormal"/>
        <w:jc w:val="both"/>
      </w:pPr>
      <w:r>
        <w:t xml:space="preserve">(п. 13.1 </w:t>
      </w:r>
      <w:proofErr w:type="gramStart"/>
      <w:r>
        <w:t>введен</w:t>
      </w:r>
      <w:proofErr w:type="gramEnd"/>
      <w:r>
        <w:t xml:space="preserve"> </w:t>
      </w:r>
      <w:hyperlink r:id="rId51">
        <w:r>
          <w:rPr>
            <w:color w:val="0000FF"/>
          </w:rPr>
          <w:t>постановлением</w:t>
        </w:r>
      </w:hyperlink>
      <w:r>
        <w:t xml:space="preserve"> Администрации города Пскова от 19.05.2023 N 764)</w:t>
      </w:r>
    </w:p>
    <w:p w:rsidR="001802D1" w:rsidRDefault="001802D1">
      <w:pPr>
        <w:pStyle w:val="ConsPlusNormal"/>
        <w:spacing w:before="220"/>
        <w:ind w:firstLine="540"/>
        <w:jc w:val="both"/>
      </w:pPr>
      <w:r>
        <w:t xml:space="preserve">14. Федеральный </w:t>
      </w:r>
      <w:hyperlink r:id="rId52">
        <w:r>
          <w:rPr>
            <w:color w:val="0000FF"/>
          </w:rPr>
          <w:t>закон</w:t>
        </w:r>
      </w:hyperlink>
      <w:r>
        <w:t xml:space="preserve"> от 27 мая 1998 г. N 76-ФЗ "О статусе военнослужащих" ("Российская газета", 02.06.1998, N 104);</w:t>
      </w:r>
    </w:p>
    <w:p w:rsidR="001802D1" w:rsidRDefault="001802D1">
      <w:pPr>
        <w:pStyle w:val="ConsPlusNormal"/>
        <w:spacing w:before="220"/>
        <w:ind w:firstLine="540"/>
        <w:jc w:val="both"/>
      </w:pPr>
      <w:r>
        <w:t xml:space="preserve">15. Федеральный </w:t>
      </w:r>
      <w:hyperlink r:id="rId53">
        <w:r>
          <w:rPr>
            <w:color w:val="0000FF"/>
          </w:rPr>
          <w:t>закон</w:t>
        </w:r>
      </w:hyperlink>
      <w:r>
        <w:t xml:space="preserve"> от 7 февраля 2011 г. N 3-ФЗ "О полиции" ("Российская газета", 10.02.2011, N 25);</w:t>
      </w:r>
    </w:p>
    <w:p w:rsidR="001802D1" w:rsidRDefault="001802D1">
      <w:pPr>
        <w:pStyle w:val="ConsPlusNormal"/>
        <w:spacing w:before="220"/>
        <w:ind w:firstLine="540"/>
        <w:jc w:val="both"/>
      </w:pPr>
      <w:r>
        <w:t xml:space="preserve">16. Федеральный </w:t>
      </w:r>
      <w:hyperlink r:id="rId54">
        <w:r>
          <w:rPr>
            <w:color w:val="0000FF"/>
          </w:rPr>
          <w:t>закон</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("Российская газета", 11.01.2013, N 3);</w:t>
      </w:r>
    </w:p>
    <w:p w:rsidR="001802D1" w:rsidRDefault="001802D1">
      <w:pPr>
        <w:pStyle w:val="ConsPlusNormal"/>
        <w:spacing w:before="220"/>
        <w:ind w:firstLine="540"/>
        <w:jc w:val="both"/>
      </w:pPr>
      <w:r>
        <w:t xml:space="preserve">16.1. Федеральный </w:t>
      </w:r>
      <w:hyperlink r:id="rId55">
        <w:r>
          <w:rPr>
            <w:color w:val="0000FF"/>
          </w:rPr>
          <w:t>закон</w:t>
        </w:r>
      </w:hyperlink>
      <w:r>
        <w:t xml:space="preserve"> от 29 декабря 1995 N 223-ФЗ "Семейный кодекс Российской Федерации".</w:t>
      </w:r>
    </w:p>
    <w:p w:rsidR="001802D1" w:rsidRDefault="001802D1">
      <w:pPr>
        <w:pStyle w:val="ConsPlusNormal"/>
        <w:jc w:val="both"/>
      </w:pPr>
      <w:r>
        <w:t xml:space="preserve">(пп. 16.1 </w:t>
      </w:r>
      <w:proofErr w:type="gramStart"/>
      <w:r>
        <w:t>введен</w:t>
      </w:r>
      <w:proofErr w:type="gramEnd"/>
      <w:r>
        <w:t xml:space="preserve"> </w:t>
      </w:r>
      <w:hyperlink r:id="rId56">
        <w:r>
          <w:rPr>
            <w:color w:val="0000FF"/>
          </w:rPr>
          <w:t>постановлением</w:t>
        </w:r>
      </w:hyperlink>
      <w:r>
        <w:t xml:space="preserve"> Администрации города Пскова от 13.05.2020 N 641)</w:t>
      </w:r>
    </w:p>
    <w:p w:rsidR="001802D1" w:rsidRDefault="001802D1">
      <w:pPr>
        <w:pStyle w:val="ConsPlusNormal"/>
        <w:spacing w:before="220"/>
        <w:ind w:firstLine="540"/>
        <w:jc w:val="both"/>
      </w:pPr>
      <w:r>
        <w:t>17. Поручение Президента Российской Федерации Д.А.Медведева от 04.05.2011 N Пр-1227;</w:t>
      </w:r>
    </w:p>
    <w:p w:rsidR="001802D1" w:rsidRDefault="001802D1">
      <w:pPr>
        <w:pStyle w:val="ConsPlusNormal"/>
        <w:spacing w:before="220"/>
        <w:ind w:firstLine="540"/>
        <w:jc w:val="both"/>
      </w:pPr>
      <w:r>
        <w:t xml:space="preserve">17.1. </w:t>
      </w:r>
      <w:hyperlink r:id="rId57">
        <w:r>
          <w:rPr>
            <w:color w:val="0000FF"/>
          </w:rPr>
          <w:t>Указ</w:t>
        </w:r>
      </w:hyperlink>
      <w:r>
        <w:t xml:space="preserve"> Губернатора Псковской области от 12 октября 2022 г. N 193-УГ "О мерах поддержки граждан Российской Федерации, призванных на военную службу по мобилизации, сотрудников отдельных органов, принимающих участие в специальной военной операции, а также членов их семей";</w:t>
      </w:r>
    </w:p>
    <w:p w:rsidR="001802D1" w:rsidRDefault="001802D1">
      <w:pPr>
        <w:pStyle w:val="ConsPlusNormal"/>
        <w:jc w:val="both"/>
      </w:pPr>
      <w:r>
        <w:t xml:space="preserve">(п. 17.1 </w:t>
      </w:r>
      <w:proofErr w:type="gramStart"/>
      <w:r>
        <w:t>введен</w:t>
      </w:r>
      <w:proofErr w:type="gramEnd"/>
      <w:r>
        <w:t xml:space="preserve"> </w:t>
      </w:r>
      <w:hyperlink r:id="rId58">
        <w:r>
          <w:rPr>
            <w:color w:val="0000FF"/>
          </w:rPr>
          <w:t>постановлением</w:t>
        </w:r>
      </w:hyperlink>
      <w:r>
        <w:t xml:space="preserve"> Администрации города Пскова от 19.05.2023 N 764)</w:t>
      </w:r>
    </w:p>
    <w:p w:rsidR="001802D1" w:rsidRDefault="001802D1">
      <w:pPr>
        <w:pStyle w:val="ConsPlusNormal"/>
        <w:spacing w:before="220"/>
        <w:ind w:firstLine="540"/>
        <w:jc w:val="both"/>
      </w:pPr>
      <w:r>
        <w:t xml:space="preserve">18. </w:t>
      </w:r>
      <w:hyperlink r:id="rId59">
        <w:r>
          <w:rPr>
            <w:color w:val="0000FF"/>
          </w:rPr>
          <w:t>Закон</w:t>
        </w:r>
      </w:hyperlink>
      <w:r>
        <w:t xml:space="preserve"> Псковской области от 07.05.2014 N 1385-ОЗ "Об образовании в Псковской области" ("</w:t>
      </w:r>
      <w:proofErr w:type="gramStart"/>
      <w:r>
        <w:t>Псковская</w:t>
      </w:r>
      <w:proofErr w:type="gramEnd"/>
      <w:r>
        <w:t xml:space="preserve"> правда", N 50, 13.05.2014);</w:t>
      </w:r>
    </w:p>
    <w:p w:rsidR="001802D1" w:rsidRDefault="001802D1">
      <w:pPr>
        <w:pStyle w:val="ConsPlusNormal"/>
        <w:spacing w:before="220"/>
        <w:ind w:firstLine="540"/>
        <w:jc w:val="both"/>
      </w:pPr>
      <w:r>
        <w:t xml:space="preserve">19. </w:t>
      </w:r>
      <w:hyperlink r:id="rId60">
        <w:r>
          <w:rPr>
            <w:color w:val="0000FF"/>
          </w:rPr>
          <w:t>решение</w:t>
        </w:r>
      </w:hyperlink>
      <w:r>
        <w:t xml:space="preserve"> Псковской городской Думы от 14.07.2017 N 2443 "Об утверждении Положения об Управлении образования Администрации города Пскова" ("Псковские новости", N 55, 19.07.2017);</w:t>
      </w:r>
    </w:p>
    <w:p w:rsidR="001802D1" w:rsidRDefault="001802D1">
      <w:pPr>
        <w:pStyle w:val="ConsPlusNormal"/>
        <w:jc w:val="both"/>
      </w:pPr>
      <w:r>
        <w:t xml:space="preserve">(п. 19 в ред. </w:t>
      </w:r>
      <w:hyperlink r:id="rId61">
        <w:r>
          <w:rPr>
            <w:color w:val="0000FF"/>
          </w:rPr>
          <w:t>постановления</w:t>
        </w:r>
      </w:hyperlink>
      <w:r>
        <w:t xml:space="preserve"> Администрации города Пскова от 17.09.2021 N 1410)</w:t>
      </w:r>
    </w:p>
    <w:p w:rsidR="001802D1" w:rsidRDefault="001802D1">
      <w:pPr>
        <w:pStyle w:val="ConsPlusNormal"/>
        <w:spacing w:before="220"/>
        <w:ind w:firstLine="540"/>
        <w:jc w:val="both"/>
      </w:pPr>
      <w:r>
        <w:t xml:space="preserve">20. </w:t>
      </w:r>
      <w:hyperlink r:id="rId62">
        <w:r>
          <w:rPr>
            <w:color w:val="0000FF"/>
          </w:rPr>
          <w:t>постановление</w:t>
        </w:r>
      </w:hyperlink>
      <w:r>
        <w:t xml:space="preserve"> Администрации города Пскова от 11.03.2011 N 346 "О Порядке разработки и утверждения муниципальных регламентов исполнения муниципальных функций и предоставления муниципальных услуг" ("Псковские новости", N 18, 16.03.2011).</w:t>
      </w:r>
    </w:p>
    <w:p w:rsidR="001802D1" w:rsidRDefault="001802D1">
      <w:pPr>
        <w:pStyle w:val="ConsPlusNormal"/>
        <w:jc w:val="both"/>
      </w:pPr>
    </w:p>
    <w:p w:rsidR="001802D1" w:rsidRDefault="001802D1">
      <w:pPr>
        <w:pStyle w:val="ConsPlusTitle"/>
        <w:jc w:val="center"/>
        <w:outlineLvl w:val="2"/>
      </w:pPr>
      <w:r>
        <w:t xml:space="preserve">6. Исчерпывающий перечень документов, необходимых </w:t>
      </w:r>
      <w:proofErr w:type="gramStart"/>
      <w:r>
        <w:t>в</w:t>
      </w:r>
      <w:proofErr w:type="gramEnd"/>
    </w:p>
    <w:p w:rsidR="001802D1" w:rsidRDefault="001802D1">
      <w:pPr>
        <w:pStyle w:val="ConsPlusTitle"/>
        <w:jc w:val="center"/>
      </w:pPr>
      <w:proofErr w:type="gramStart"/>
      <w:r>
        <w:t>соответствии</w:t>
      </w:r>
      <w:proofErr w:type="gramEnd"/>
      <w:r>
        <w:t xml:space="preserve"> с законодательством и иными нормативными</w:t>
      </w:r>
    </w:p>
    <w:p w:rsidR="001802D1" w:rsidRDefault="001802D1">
      <w:pPr>
        <w:pStyle w:val="ConsPlusTitle"/>
        <w:jc w:val="center"/>
      </w:pPr>
      <w:r>
        <w:t>актами для предоставления муниципальной услуги</w:t>
      </w:r>
    </w:p>
    <w:p w:rsidR="001802D1" w:rsidRDefault="001802D1">
      <w:pPr>
        <w:pStyle w:val="ConsPlusNormal"/>
        <w:jc w:val="both"/>
      </w:pPr>
    </w:p>
    <w:p w:rsidR="001802D1" w:rsidRDefault="001802D1">
      <w:pPr>
        <w:pStyle w:val="ConsPlusNormal"/>
        <w:ind w:firstLine="540"/>
        <w:jc w:val="both"/>
      </w:pPr>
      <w:r>
        <w:t>1. Предоставление муниципальной услуги осуществляется на основании личных заявлений заявителя:</w:t>
      </w:r>
    </w:p>
    <w:p w:rsidR="001802D1" w:rsidRDefault="001802D1">
      <w:pPr>
        <w:pStyle w:val="ConsPlusNormal"/>
        <w:spacing w:before="220"/>
        <w:ind w:firstLine="540"/>
        <w:jc w:val="both"/>
      </w:pPr>
      <w:r>
        <w:lastRenderedPageBreak/>
        <w:t>1) заявление для направления в Учреждение, регистрация его в электронной системе "Электронная очередь в ДОО";</w:t>
      </w:r>
    </w:p>
    <w:p w:rsidR="001802D1" w:rsidRDefault="001802D1">
      <w:pPr>
        <w:pStyle w:val="ConsPlusNormal"/>
        <w:spacing w:before="220"/>
        <w:ind w:firstLine="540"/>
        <w:jc w:val="both"/>
      </w:pPr>
      <w:r>
        <w:t>2) заявление о зачислении в Учреждение.</w:t>
      </w:r>
    </w:p>
    <w:p w:rsidR="001802D1" w:rsidRDefault="001802D1">
      <w:pPr>
        <w:pStyle w:val="ConsPlusNormal"/>
        <w:spacing w:before="220"/>
        <w:ind w:firstLine="540"/>
        <w:jc w:val="both"/>
      </w:pPr>
      <w:r>
        <w:t>Заявление для направления в Учреждение может быть предоставлено на бумажном носителе в Управление согласно приложению 1 к настоящему Регламенту или в электронной форме через единый портал государственных услуг или региональный портал государственных и муниципальных услуг.</w:t>
      </w:r>
    </w:p>
    <w:p w:rsidR="001802D1" w:rsidRDefault="001802D1">
      <w:pPr>
        <w:pStyle w:val="ConsPlusNormal"/>
        <w:jc w:val="both"/>
      </w:pPr>
      <w:r>
        <w:t xml:space="preserve">(в ред. </w:t>
      </w:r>
      <w:hyperlink r:id="rId63">
        <w:r>
          <w:rPr>
            <w:color w:val="0000FF"/>
          </w:rPr>
          <w:t>постановления</w:t>
        </w:r>
      </w:hyperlink>
      <w:r>
        <w:t xml:space="preserve"> Администрации города Пскова от 19.05.2023 N 764)</w:t>
      </w:r>
    </w:p>
    <w:p w:rsidR="001802D1" w:rsidRDefault="001802D1">
      <w:pPr>
        <w:pStyle w:val="ConsPlusNormal"/>
        <w:spacing w:before="220"/>
        <w:ind w:firstLine="540"/>
        <w:jc w:val="both"/>
      </w:pPr>
      <w:r>
        <w:t>В целях предоставления муниципальной услуги 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802D1" w:rsidRDefault="001802D1">
      <w:pPr>
        <w:pStyle w:val="ConsPlusNormal"/>
        <w:jc w:val="both"/>
      </w:pPr>
      <w:r>
        <w:t xml:space="preserve">(в ред. </w:t>
      </w:r>
      <w:hyperlink r:id="rId64">
        <w:r>
          <w:rPr>
            <w:color w:val="0000FF"/>
          </w:rPr>
          <w:t>постановления</w:t>
        </w:r>
      </w:hyperlink>
      <w:r>
        <w:t xml:space="preserve"> Администрации города Пскова от 17.09.2021 N 1410)</w:t>
      </w:r>
    </w:p>
    <w:p w:rsidR="001802D1" w:rsidRDefault="001802D1">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1802D1" w:rsidRDefault="001802D1">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802D1" w:rsidRDefault="001802D1">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02D1" w:rsidRDefault="001802D1">
      <w:pPr>
        <w:pStyle w:val="ConsPlusNormal"/>
        <w:jc w:val="both"/>
      </w:pPr>
      <w:r>
        <w:t xml:space="preserve">(в ред. </w:t>
      </w:r>
      <w:hyperlink r:id="rId65">
        <w:r>
          <w:rPr>
            <w:color w:val="0000FF"/>
          </w:rPr>
          <w:t>постановления</w:t>
        </w:r>
      </w:hyperlink>
      <w:r>
        <w:t xml:space="preserve"> Администрации города Пскова от 17.09.2021 N 1410)</w:t>
      </w:r>
    </w:p>
    <w:p w:rsidR="001802D1" w:rsidRDefault="001802D1">
      <w:pPr>
        <w:pStyle w:val="ConsPlusNormal"/>
        <w:spacing w:before="220"/>
        <w:ind w:firstLine="540"/>
        <w:jc w:val="both"/>
      </w:pPr>
      <w:r>
        <w:t>Заявление о зачислении в Учреждение принимается в образовательном учреждении.</w:t>
      </w:r>
    </w:p>
    <w:p w:rsidR="001802D1" w:rsidRDefault="001802D1">
      <w:pPr>
        <w:pStyle w:val="ConsPlusNormal"/>
        <w:jc w:val="both"/>
      </w:pPr>
      <w:r>
        <w:t xml:space="preserve">(п. 1 в ред. </w:t>
      </w:r>
      <w:hyperlink r:id="rId66">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bookmarkStart w:id="1" w:name="P159"/>
      <w:bookmarkEnd w:id="1"/>
      <w:r>
        <w:t>2. Для направления в Учреждение заявитель предъявляет следующие документы:</w:t>
      </w:r>
    </w:p>
    <w:p w:rsidR="001802D1" w:rsidRDefault="001802D1">
      <w:pPr>
        <w:pStyle w:val="ConsPlusNormal"/>
        <w:spacing w:before="220"/>
        <w:ind w:firstLine="540"/>
        <w:jc w:val="both"/>
      </w:pPr>
      <w: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67">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1802D1" w:rsidRDefault="001802D1">
      <w:pPr>
        <w:pStyle w:val="ConsPlusNormal"/>
        <w:spacing w:before="220"/>
        <w:ind w:firstLine="540"/>
        <w:jc w:val="both"/>
      </w:pPr>
      <w:r>
        <w:t>документ, подтверждающий установление опеки (при необходимости);</w:t>
      </w:r>
    </w:p>
    <w:p w:rsidR="001802D1" w:rsidRDefault="001802D1">
      <w:pPr>
        <w:pStyle w:val="ConsPlusNormal"/>
        <w:spacing w:before="220"/>
        <w:ind w:firstLine="540"/>
        <w:jc w:val="both"/>
      </w:pPr>
      <w:r>
        <w:t>документ психолого-медико-педагогической комиссии (при необходимости);</w:t>
      </w:r>
    </w:p>
    <w:p w:rsidR="001802D1" w:rsidRDefault="001802D1">
      <w:pPr>
        <w:pStyle w:val="ConsPlusNormal"/>
        <w:spacing w:before="220"/>
        <w:ind w:firstLine="540"/>
        <w:jc w:val="both"/>
      </w:pPr>
      <w:r>
        <w:t>документ, подтверждающий потребность в обучении в группе оздоровительной направленности (при необходимости).</w:t>
      </w:r>
    </w:p>
    <w:p w:rsidR="001802D1" w:rsidRDefault="001802D1">
      <w:pPr>
        <w:pStyle w:val="ConsPlusNormal"/>
        <w:spacing w:before="220"/>
        <w:ind w:firstLine="540"/>
        <w:jc w:val="both"/>
      </w:pPr>
      <w:proofErr w:type="gramStart"/>
      <w: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(специальные меры поддержки (гарантии) действуют в период срока действия подтверждающих документов),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w:t>
      </w:r>
      <w:proofErr w:type="gramEnd"/>
      <w:r>
        <w:t xml:space="preserve"> пребывания на закрепленной территории по собственной инициативе. При отсутствии свидетельства о </w:t>
      </w:r>
      <w:r>
        <w:lastRenderedPageBreak/>
        <w:t>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1802D1" w:rsidRDefault="001802D1">
      <w:pPr>
        <w:pStyle w:val="ConsPlusNormal"/>
        <w:spacing w:before="22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t>т(</w:t>
      </w:r>
      <w:proofErr w:type="gramEnd"/>
      <w: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1802D1" w:rsidRDefault="001802D1">
      <w:pPr>
        <w:pStyle w:val="ConsPlusNormal"/>
        <w:spacing w:before="220"/>
        <w:ind w:firstLine="540"/>
        <w:jc w:val="both"/>
      </w:pPr>
      <w: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1802D1" w:rsidRDefault="001802D1">
      <w:pPr>
        <w:pStyle w:val="ConsPlusNormal"/>
        <w:jc w:val="both"/>
      </w:pPr>
      <w:r>
        <w:t xml:space="preserve">(п. 2 в ред. </w:t>
      </w:r>
      <w:hyperlink r:id="rId68">
        <w:r>
          <w:rPr>
            <w:color w:val="0000FF"/>
          </w:rPr>
          <w:t>постановления</w:t>
        </w:r>
      </w:hyperlink>
      <w:r>
        <w:t xml:space="preserve"> Администрации города Пскова от 19.05.2023 N 764)</w:t>
      </w:r>
    </w:p>
    <w:p w:rsidR="001802D1" w:rsidRDefault="001802D1">
      <w:pPr>
        <w:pStyle w:val="ConsPlusNormal"/>
        <w:spacing w:before="220"/>
        <w:ind w:firstLine="540"/>
        <w:jc w:val="both"/>
      </w:pPr>
      <w:r>
        <w:t>3. Преимущественное право для направления в Учреждение и приема детей в Учреждение предоставляется заявителям, которые относятся к льготной категории граждан в соответствии с действующим законодательством.</w:t>
      </w:r>
    </w:p>
    <w:p w:rsidR="001802D1" w:rsidRDefault="001802D1">
      <w:pPr>
        <w:pStyle w:val="ConsPlusNormal"/>
        <w:jc w:val="both"/>
      </w:pPr>
      <w:r>
        <w:t xml:space="preserve">(п. 3 в ред. </w:t>
      </w:r>
      <w:hyperlink r:id="rId69">
        <w:r>
          <w:rPr>
            <w:color w:val="0000FF"/>
          </w:rPr>
          <w:t>постановления</w:t>
        </w:r>
      </w:hyperlink>
      <w:r>
        <w:t xml:space="preserve"> Администрации города Пскова от 17.09.2021 N 1410)</w:t>
      </w:r>
    </w:p>
    <w:p w:rsidR="001802D1" w:rsidRDefault="001802D1">
      <w:pPr>
        <w:pStyle w:val="ConsPlusNormal"/>
        <w:spacing w:before="220"/>
        <w:ind w:firstLine="540"/>
        <w:jc w:val="both"/>
      </w:pPr>
      <w:r>
        <w:t>К внеочередным льготам относятся:</w:t>
      </w:r>
    </w:p>
    <w:p w:rsidR="001802D1" w:rsidRDefault="001802D1">
      <w:pPr>
        <w:pStyle w:val="ConsPlusNormal"/>
        <w:spacing w:before="220"/>
        <w:ind w:firstLine="540"/>
        <w:jc w:val="both"/>
      </w:pPr>
      <w:r>
        <w:t>1) дети граждан, подвергшихся воздействию радиации вследствие катастрофы на Чернобыльской АЭС (</w:t>
      </w:r>
      <w:hyperlink r:id="rId70">
        <w:r>
          <w:rPr>
            <w:color w:val="0000FF"/>
          </w:rPr>
          <w:t>Закон</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1802D1" w:rsidRDefault="001802D1">
      <w:pPr>
        <w:pStyle w:val="ConsPlusNormal"/>
        <w:spacing w:before="220"/>
        <w:ind w:firstLine="540"/>
        <w:jc w:val="both"/>
      </w:pPr>
      <w:r>
        <w:t>2) дети граждан из подразделений особого риска, а также семей, потерявших кормильца из числа этих граждан (</w:t>
      </w:r>
      <w:hyperlink r:id="rId71">
        <w:r>
          <w:rPr>
            <w:color w:val="0000FF"/>
          </w:rPr>
          <w:t>постановление</w:t>
        </w:r>
      </w:hyperlink>
      <w:r>
        <w:t xml:space="preserve"> Верховного Совета Российской Федерации от 27 декабря 1991 г. N 2123-1);</w:t>
      </w:r>
    </w:p>
    <w:p w:rsidR="001802D1" w:rsidRDefault="001802D1">
      <w:pPr>
        <w:pStyle w:val="ConsPlusNormal"/>
        <w:spacing w:before="220"/>
        <w:ind w:firstLine="540"/>
        <w:jc w:val="both"/>
      </w:pPr>
      <w:r>
        <w:t xml:space="preserve">3) дети прокуроров (Федеральный </w:t>
      </w:r>
      <w:hyperlink r:id="rId72">
        <w:r>
          <w:rPr>
            <w:color w:val="0000FF"/>
          </w:rPr>
          <w:t>закон</w:t>
        </w:r>
      </w:hyperlink>
      <w:r>
        <w:t xml:space="preserve"> от 17 января 1992 г. N 2202-1 "О прокуратуре Российской Федерации");</w:t>
      </w:r>
    </w:p>
    <w:p w:rsidR="001802D1" w:rsidRDefault="001802D1">
      <w:pPr>
        <w:pStyle w:val="ConsPlusNormal"/>
        <w:spacing w:before="220"/>
        <w:ind w:firstLine="540"/>
        <w:jc w:val="both"/>
      </w:pPr>
      <w:r>
        <w:t>4) дети судей (</w:t>
      </w:r>
      <w:hyperlink r:id="rId73">
        <w:r>
          <w:rPr>
            <w:color w:val="0000FF"/>
          </w:rPr>
          <w:t>Закон</w:t>
        </w:r>
      </w:hyperlink>
      <w:r>
        <w:t xml:space="preserve"> Российской Федерации от 26 июня 1992 г. N 3132-1 "О статусе судей в Российской Федерации");</w:t>
      </w:r>
    </w:p>
    <w:p w:rsidR="001802D1" w:rsidRDefault="001802D1">
      <w:pPr>
        <w:pStyle w:val="ConsPlusNormal"/>
        <w:spacing w:before="220"/>
        <w:ind w:firstLine="540"/>
        <w:jc w:val="both"/>
      </w:pPr>
      <w:r>
        <w:t xml:space="preserve">5) дети сотрудников Следственного комитета Российской Федерации (Федеральный </w:t>
      </w:r>
      <w:hyperlink r:id="rId74">
        <w:r>
          <w:rPr>
            <w:color w:val="0000FF"/>
          </w:rPr>
          <w:t>закон</w:t>
        </w:r>
      </w:hyperlink>
      <w:r>
        <w:t xml:space="preserve"> от 28 декабря 2010 г. N 403-ФЗ "О Следственном комитете Российской Федерации");</w:t>
      </w:r>
    </w:p>
    <w:p w:rsidR="001802D1" w:rsidRDefault="001802D1">
      <w:pPr>
        <w:pStyle w:val="ConsPlusNormal"/>
        <w:spacing w:before="220"/>
        <w:ind w:firstLine="540"/>
        <w:jc w:val="both"/>
      </w:pPr>
      <w:r>
        <w:t xml:space="preserve">6) дети гражданина Российской Федерации, уволенного с военной службы по выслуге лет, состоянию здоровья, оргштатным мероприятиям (Федеральный </w:t>
      </w:r>
      <w:hyperlink r:id="rId75">
        <w:r>
          <w:rPr>
            <w:color w:val="0000FF"/>
          </w:rPr>
          <w:t>закон</w:t>
        </w:r>
      </w:hyperlink>
      <w:r>
        <w:t xml:space="preserve"> от 27 мая 1998 г. N 76-ФЗ "О статусе военнослужащих").</w:t>
      </w:r>
    </w:p>
    <w:p w:rsidR="001802D1" w:rsidRDefault="001802D1">
      <w:pPr>
        <w:pStyle w:val="ConsPlusNormal"/>
        <w:jc w:val="both"/>
      </w:pPr>
      <w:r>
        <w:t xml:space="preserve">(пп. 6 </w:t>
      </w:r>
      <w:proofErr w:type="gramStart"/>
      <w:r>
        <w:t>введен</w:t>
      </w:r>
      <w:proofErr w:type="gramEnd"/>
      <w:r>
        <w:t xml:space="preserve"> </w:t>
      </w:r>
      <w:hyperlink r:id="rId76">
        <w:r>
          <w:rPr>
            <w:color w:val="0000FF"/>
          </w:rPr>
          <w:t>постановлением</w:t>
        </w:r>
      </w:hyperlink>
      <w:r>
        <w:t xml:space="preserve"> Администрации города Пскова от 09.12.2020 N 1825)</w:t>
      </w:r>
    </w:p>
    <w:p w:rsidR="001802D1" w:rsidRDefault="001802D1">
      <w:pPr>
        <w:pStyle w:val="ConsPlusNormal"/>
        <w:spacing w:before="220"/>
        <w:ind w:firstLine="540"/>
        <w:jc w:val="both"/>
      </w:pPr>
      <w:r>
        <w:t>К первоочередным льготникам относятся:</w:t>
      </w:r>
    </w:p>
    <w:p w:rsidR="001802D1" w:rsidRDefault="001802D1">
      <w:pPr>
        <w:pStyle w:val="ConsPlusNormal"/>
        <w:spacing w:before="220"/>
        <w:ind w:firstLine="540"/>
        <w:jc w:val="both"/>
      </w:pPr>
      <w:r>
        <w:t>1) дети из многодетных семей (</w:t>
      </w:r>
      <w:hyperlink r:id="rId77">
        <w:r>
          <w:rPr>
            <w:color w:val="0000FF"/>
          </w:rPr>
          <w:t>Указ</w:t>
        </w:r>
      </w:hyperlink>
      <w:r>
        <w:t xml:space="preserve"> Президента Российской Федерации от 5 мая 1992 г. N 431 "О мерах по социальной поддержке семей");</w:t>
      </w:r>
    </w:p>
    <w:p w:rsidR="001802D1" w:rsidRDefault="001802D1">
      <w:pPr>
        <w:pStyle w:val="ConsPlusNormal"/>
        <w:spacing w:before="220"/>
        <w:ind w:firstLine="540"/>
        <w:jc w:val="both"/>
      </w:pPr>
      <w:r>
        <w:t>2) дети-инвалиды и дети, один из родителей которых является инвалидом (</w:t>
      </w:r>
      <w:hyperlink r:id="rId78">
        <w:r>
          <w:rPr>
            <w:color w:val="0000FF"/>
          </w:rPr>
          <w:t>Указ</w:t>
        </w:r>
      </w:hyperlink>
      <w:r>
        <w:t xml:space="preserve"> Президента Российской Федерации от 2 октября 1992 г. N 1157 "О дополнительных мерах государственной поддержки инвалидов");</w:t>
      </w:r>
    </w:p>
    <w:p w:rsidR="001802D1" w:rsidRDefault="001802D1">
      <w:pPr>
        <w:pStyle w:val="ConsPlusNormal"/>
        <w:spacing w:before="220"/>
        <w:ind w:firstLine="540"/>
        <w:jc w:val="both"/>
      </w:pPr>
      <w:r>
        <w:lastRenderedPageBreak/>
        <w:t xml:space="preserve">3)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79">
        <w:r>
          <w:rPr>
            <w:color w:val="0000FF"/>
          </w:rPr>
          <w:t>закон</w:t>
        </w:r>
      </w:hyperlink>
      <w:r>
        <w:t xml:space="preserve"> от 27 мая 1998 г. N 76-ФЗ "О статусе военнослужащих");</w:t>
      </w:r>
    </w:p>
    <w:p w:rsidR="001802D1" w:rsidRDefault="001802D1">
      <w:pPr>
        <w:pStyle w:val="ConsPlusNormal"/>
        <w:spacing w:before="220"/>
        <w:ind w:firstLine="540"/>
        <w:jc w:val="both"/>
      </w:pPr>
      <w:r>
        <w:t xml:space="preserve">4) дети сотрудников полиции (Федеральный </w:t>
      </w:r>
      <w:hyperlink r:id="rId80">
        <w:r>
          <w:rPr>
            <w:color w:val="0000FF"/>
          </w:rPr>
          <w:t>закон</w:t>
        </w:r>
      </w:hyperlink>
      <w:r>
        <w:t xml:space="preserve"> от 7 февраля 2011 г. N 3-ФЗ "О полиции");</w:t>
      </w:r>
    </w:p>
    <w:p w:rsidR="001802D1" w:rsidRDefault="001802D1">
      <w:pPr>
        <w:pStyle w:val="ConsPlusNormal"/>
        <w:spacing w:before="220"/>
        <w:ind w:firstLine="540"/>
        <w:jc w:val="both"/>
      </w:pPr>
      <w:r>
        <w:t xml:space="preserve">5)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81">
        <w:r>
          <w:rPr>
            <w:color w:val="0000FF"/>
          </w:rPr>
          <w:t>закон</w:t>
        </w:r>
      </w:hyperlink>
      <w:r>
        <w:t xml:space="preserve"> от 7 февраля 2011 г. N 3-ФЗ "О полиции");</w:t>
      </w:r>
    </w:p>
    <w:p w:rsidR="001802D1" w:rsidRDefault="001802D1">
      <w:pPr>
        <w:pStyle w:val="ConsPlusNormal"/>
        <w:spacing w:before="220"/>
        <w:ind w:firstLine="540"/>
        <w:jc w:val="both"/>
      </w:pPr>
      <w:r>
        <w:t xml:space="preserve">6) дети сотрудника полиции, умершего вследствие заболевания, полученного в период прохождения службы в полиции (Федеральный </w:t>
      </w:r>
      <w:hyperlink r:id="rId82">
        <w:r>
          <w:rPr>
            <w:color w:val="0000FF"/>
          </w:rPr>
          <w:t>закон</w:t>
        </w:r>
      </w:hyperlink>
      <w:r>
        <w:t xml:space="preserve"> от 7 февраля 2011 г. N 3-ФЗ "О полиции");</w:t>
      </w:r>
    </w:p>
    <w:p w:rsidR="001802D1" w:rsidRDefault="001802D1">
      <w:pPr>
        <w:pStyle w:val="ConsPlusNormal"/>
        <w:spacing w:before="220"/>
        <w:ind w:firstLine="540"/>
        <w:jc w:val="both"/>
      </w:pPr>
      <w:r>
        <w:t xml:space="preserve">7)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hyperlink r:id="rId83">
        <w:r>
          <w:rPr>
            <w:color w:val="0000FF"/>
          </w:rPr>
          <w:t>закон</w:t>
        </w:r>
      </w:hyperlink>
      <w:r>
        <w:t xml:space="preserve"> от 7 февраля 2011 г. N 3-ФЗ "О полиции");</w:t>
      </w:r>
    </w:p>
    <w:p w:rsidR="001802D1" w:rsidRDefault="001802D1">
      <w:pPr>
        <w:pStyle w:val="ConsPlusNormal"/>
        <w:spacing w:before="220"/>
        <w:ind w:firstLine="540"/>
        <w:jc w:val="both"/>
      </w:pPr>
      <w:proofErr w:type="gramStart"/>
      <w:r>
        <w:t xml:space="preserve">8)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84">
        <w:r>
          <w:rPr>
            <w:color w:val="0000FF"/>
          </w:rPr>
          <w:t>закон</w:t>
        </w:r>
      </w:hyperlink>
      <w:r>
        <w:t xml:space="preserve"> от 7 февраля 2011 г. N 3-ФЗ "О полиции");</w:t>
      </w:r>
      <w:proofErr w:type="gramEnd"/>
    </w:p>
    <w:p w:rsidR="001802D1" w:rsidRDefault="001802D1">
      <w:pPr>
        <w:pStyle w:val="ConsPlusNormal"/>
        <w:spacing w:before="220"/>
        <w:ind w:firstLine="540"/>
        <w:jc w:val="both"/>
      </w:pPr>
      <w:r>
        <w:t xml:space="preserve">9) дети сотрудников органов внутренних дел, не являющихся сотрудниками полиции (Федеральный </w:t>
      </w:r>
      <w:hyperlink r:id="rId85">
        <w:r>
          <w:rPr>
            <w:color w:val="0000FF"/>
          </w:rPr>
          <w:t>закон</w:t>
        </w:r>
      </w:hyperlink>
      <w:r>
        <w:t xml:space="preserve"> от 7 февраля 2011 г. N 3-ФЗ "О полиции");</w:t>
      </w:r>
    </w:p>
    <w:p w:rsidR="001802D1" w:rsidRDefault="001802D1">
      <w:pPr>
        <w:pStyle w:val="ConsPlusNormal"/>
        <w:spacing w:before="220"/>
        <w:ind w:firstLine="540"/>
        <w:jc w:val="both"/>
      </w:pPr>
      <w:r>
        <w:t xml:space="preserve">10) дети, находящиеся на иждивении сотрудников полиции, гражданина РФ (Федеральный </w:t>
      </w:r>
      <w:hyperlink r:id="rId86">
        <w:r>
          <w:rPr>
            <w:color w:val="0000FF"/>
          </w:rPr>
          <w:t>закон</w:t>
        </w:r>
      </w:hyperlink>
      <w:r>
        <w:t xml:space="preserve"> от 7 февраля 2011 г. N 3-ФЗ "О полиции");</w:t>
      </w:r>
    </w:p>
    <w:p w:rsidR="001802D1" w:rsidRDefault="001802D1">
      <w:pPr>
        <w:pStyle w:val="ConsPlusNormal"/>
        <w:spacing w:before="220"/>
        <w:ind w:firstLine="540"/>
        <w:jc w:val="both"/>
      </w:pPr>
      <w:proofErr w:type="gramStart"/>
      <w:r>
        <w:t xml:space="preserve">11)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87">
        <w:r>
          <w:rPr>
            <w:color w:val="0000FF"/>
          </w:rPr>
          <w:t>закон</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1802D1" w:rsidRDefault="001802D1">
      <w:pPr>
        <w:pStyle w:val="ConsPlusNormal"/>
        <w:jc w:val="both"/>
      </w:pPr>
      <w:r>
        <w:t xml:space="preserve">(пп. 11 в ред. </w:t>
      </w:r>
      <w:hyperlink r:id="rId88">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proofErr w:type="gramStart"/>
      <w:r>
        <w:t xml:space="preserve">12) дети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89">
        <w:r>
          <w:rPr>
            <w:color w:val="0000FF"/>
          </w:rPr>
          <w:t>закон</w:t>
        </w:r>
      </w:hyperlink>
      <w:r>
        <w:t xml:space="preserve"> от 30 декабря 2012 г. N 283-ФЗ "О социальных гарантиях сотрудникам некоторых</w:t>
      </w:r>
      <w:proofErr w:type="gramEnd"/>
      <w:r>
        <w:t xml:space="preserve"> федеральных органов исполнительной власти и внесении изменений в отдельные законодательные акты Российской Федерации");</w:t>
      </w:r>
    </w:p>
    <w:p w:rsidR="001802D1" w:rsidRDefault="001802D1">
      <w:pPr>
        <w:pStyle w:val="ConsPlusNormal"/>
        <w:jc w:val="both"/>
      </w:pPr>
      <w:r>
        <w:t xml:space="preserve">(пп. 12 в ред. </w:t>
      </w:r>
      <w:hyperlink r:id="rId90">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proofErr w:type="gramStart"/>
      <w:r>
        <w:t xml:space="preserve">12.1) дети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(Федеральный </w:t>
      </w:r>
      <w:hyperlink r:id="rId91">
        <w:r>
          <w:rPr>
            <w:color w:val="0000FF"/>
          </w:rPr>
          <w:t>закон</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w:t>
      </w:r>
      <w:proofErr w:type="gramEnd"/>
      <w:r>
        <w:t xml:space="preserve"> в отдельные законодательные акты Российской </w:t>
      </w:r>
      <w:r>
        <w:lastRenderedPageBreak/>
        <w:t>Федерации");</w:t>
      </w:r>
    </w:p>
    <w:p w:rsidR="001802D1" w:rsidRDefault="001802D1">
      <w:pPr>
        <w:pStyle w:val="ConsPlusNormal"/>
        <w:jc w:val="both"/>
      </w:pPr>
      <w:r>
        <w:t xml:space="preserve">(пп. 12.1 </w:t>
      </w:r>
      <w:proofErr w:type="gramStart"/>
      <w:r>
        <w:t>введен</w:t>
      </w:r>
      <w:proofErr w:type="gramEnd"/>
      <w:r>
        <w:t xml:space="preserve"> </w:t>
      </w:r>
      <w:hyperlink r:id="rId92">
        <w:r>
          <w:rPr>
            <w:color w:val="0000FF"/>
          </w:rPr>
          <w:t>постановлением</w:t>
        </w:r>
      </w:hyperlink>
      <w:r>
        <w:t xml:space="preserve"> Администрации города Пскова от 09.12.2020 N 1825)</w:t>
      </w:r>
    </w:p>
    <w:p w:rsidR="001802D1" w:rsidRDefault="001802D1">
      <w:pPr>
        <w:pStyle w:val="ConsPlusNormal"/>
        <w:spacing w:before="220"/>
        <w:ind w:firstLine="540"/>
        <w:jc w:val="both"/>
      </w:pPr>
      <w:proofErr w:type="gramStart"/>
      <w:r>
        <w:t>13) дети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w:t>
      </w:r>
      <w:proofErr w:type="gramEnd"/>
      <w:r>
        <w:t xml:space="preserve"> </w:t>
      </w:r>
      <w:proofErr w:type="gramStart"/>
      <w:r>
        <w:t xml:space="preserve">учреждениях и органах (Федеральный </w:t>
      </w:r>
      <w:hyperlink r:id="rId93">
        <w:r>
          <w:rPr>
            <w:color w:val="0000FF"/>
          </w:rPr>
          <w:t>закон</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1802D1" w:rsidRDefault="001802D1">
      <w:pPr>
        <w:pStyle w:val="ConsPlusNormal"/>
        <w:jc w:val="both"/>
      </w:pPr>
      <w:r>
        <w:t xml:space="preserve">(пп. 13 в ред. </w:t>
      </w:r>
      <w:hyperlink r:id="rId94">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proofErr w:type="gramStart"/>
      <w:r>
        <w:t>14) дети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w:t>
      </w:r>
      <w:proofErr w:type="gramEnd"/>
      <w:r>
        <w:t xml:space="preserve">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95">
        <w:r>
          <w:rPr>
            <w:color w:val="0000FF"/>
          </w:rPr>
          <w:t>закон</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802D1" w:rsidRDefault="001802D1">
      <w:pPr>
        <w:pStyle w:val="ConsPlusNormal"/>
        <w:jc w:val="both"/>
      </w:pPr>
      <w:r>
        <w:t xml:space="preserve">(пп. 14 в ред. </w:t>
      </w:r>
      <w:hyperlink r:id="rId96">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15) 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со слов матери) (поручение Президента Российской Федерации Д.А.Медведева от 04.05.2011 N Пр-1227);</w:t>
      </w:r>
    </w:p>
    <w:p w:rsidR="001802D1" w:rsidRDefault="001802D1">
      <w:pPr>
        <w:pStyle w:val="ConsPlusNormal"/>
        <w:spacing w:before="220"/>
        <w:ind w:firstLine="540"/>
        <w:jc w:val="both"/>
      </w:pPr>
      <w:r>
        <w:t>16) дети из семей граждан, призванных на военную службу по мобилизации, на период мобилизации;</w:t>
      </w:r>
    </w:p>
    <w:p w:rsidR="001802D1" w:rsidRDefault="001802D1">
      <w:pPr>
        <w:pStyle w:val="ConsPlusNormal"/>
        <w:jc w:val="both"/>
      </w:pPr>
      <w:r>
        <w:t xml:space="preserve">(пп. 16 </w:t>
      </w:r>
      <w:proofErr w:type="gramStart"/>
      <w:r>
        <w:t>введен</w:t>
      </w:r>
      <w:proofErr w:type="gramEnd"/>
      <w:r>
        <w:t xml:space="preserve"> </w:t>
      </w:r>
      <w:hyperlink r:id="rId97">
        <w:r>
          <w:rPr>
            <w:color w:val="0000FF"/>
          </w:rPr>
          <w:t>постановлением</w:t>
        </w:r>
      </w:hyperlink>
      <w:r>
        <w:t xml:space="preserve"> Администрации города Пскова от 19.05.2023 N 764)</w:t>
      </w:r>
    </w:p>
    <w:p w:rsidR="001802D1" w:rsidRDefault="001802D1">
      <w:pPr>
        <w:pStyle w:val="ConsPlusNormal"/>
        <w:spacing w:before="220"/>
        <w:ind w:firstLine="540"/>
        <w:jc w:val="both"/>
      </w:pPr>
      <w:r>
        <w:t>17) дети из семей граждан, погибших при исполнении обязанностей военной службы, службы, служебных обязанностей при участии в специальной военной операции или умерших вследствие увечья (ранения, травмы, контузии) или заболевания, полученных при исполнении обязанностей военной службы, службы, служебных обязанностей при участии в специальной военной операции.</w:t>
      </w:r>
    </w:p>
    <w:p w:rsidR="001802D1" w:rsidRDefault="001802D1">
      <w:pPr>
        <w:pStyle w:val="ConsPlusNormal"/>
        <w:jc w:val="both"/>
      </w:pPr>
      <w:r>
        <w:t xml:space="preserve">(пп. 17 </w:t>
      </w:r>
      <w:proofErr w:type="gramStart"/>
      <w:r>
        <w:t>введен</w:t>
      </w:r>
      <w:proofErr w:type="gramEnd"/>
      <w:r>
        <w:t xml:space="preserve"> </w:t>
      </w:r>
      <w:hyperlink r:id="rId98">
        <w:r>
          <w:rPr>
            <w:color w:val="0000FF"/>
          </w:rPr>
          <w:t>постановлением</w:t>
        </w:r>
      </w:hyperlink>
      <w:r>
        <w:t xml:space="preserve"> Администрации города Пскова от 19.05.2023 N 764)</w:t>
      </w:r>
    </w:p>
    <w:p w:rsidR="001802D1" w:rsidRDefault="001802D1">
      <w:pPr>
        <w:pStyle w:val="ConsPlusNormal"/>
        <w:jc w:val="both"/>
      </w:pPr>
    </w:p>
    <w:p w:rsidR="001802D1" w:rsidRDefault="001802D1">
      <w:pPr>
        <w:pStyle w:val="ConsPlusTitle"/>
        <w:jc w:val="center"/>
        <w:outlineLvl w:val="2"/>
      </w:pPr>
      <w:r>
        <w:t>7. Исчерпывающий перечень оснований для отказа в приеме</w:t>
      </w:r>
    </w:p>
    <w:p w:rsidR="001802D1" w:rsidRDefault="001802D1">
      <w:pPr>
        <w:pStyle w:val="ConsPlusTitle"/>
        <w:jc w:val="center"/>
      </w:pPr>
      <w:r>
        <w:t>документов, необходимых для предоставления услуги</w:t>
      </w:r>
    </w:p>
    <w:p w:rsidR="001802D1" w:rsidRDefault="001802D1">
      <w:pPr>
        <w:pStyle w:val="ConsPlusNormal"/>
        <w:jc w:val="both"/>
      </w:pPr>
    </w:p>
    <w:p w:rsidR="001802D1" w:rsidRDefault="001802D1">
      <w:pPr>
        <w:pStyle w:val="ConsPlusNormal"/>
        <w:ind w:firstLine="540"/>
        <w:jc w:val="both"/>
      </w:pPr>
      <w:r>
        <w:t>Основанием для отказа в приеме документов, необходимых для предоставления муниципальной услуги, является несоответствие сведений в документах, удостоверяющих личность получателя муниципальной услуги и заявителя, сведениям о получателе муниципальной услуги и заявителе в представленном пакете документов, наличие в документах исправлений или повреждений, не позволяющих однозначно истолковать содержание.</w:t>
      </w:r>
    </w:p>
    <w:p w:rsidR="001802D1" w:rsidRDefault="001802D1">
      <w:pPr>
        <w:pStyle w:val="ConsPlusNormal"/>
        <w:jc w:val="both"/>
      </w:pPr>
    </w:p>
    <w:p w:rsidR="001802D1" w:rsidRDefault="001802D1">
      <w:pPr>
        <w:pStyle w:val="ConsPlusTitle"/>
        <w:jc w:val="center"/>
        <w:outlineLvl w:val="2"/>
      </w:pPr>
      <w:bookmarkStart w:id="2" w:name="P210"/>
      <w:bookmarkEnd w:id="2"/>
      <w:r>
        <w:t>8. Исчерпывающий перечень оснований для отказа</w:t>
      </w:r>
    </w:p>
    <w:p w:rsidR="001802D1" w:rsidRDefault="001802D1">
      <w:pPr>
        <w:pStyle w:val="ConsPlusTitle"/>
        <w:jc w:val="center"/>
      </w:pPr>
      <w:r>
        <w:t>в предоставлении муниципальной услуги</w:t>
      </w:r>
    </w:p>
    <w:p w:rsidR="001802D1" w:rsidRDefault="001802D1">
      <w:pPr>
        <w:pStyle w:val="ConsPlusNormal"/>
        <w:jc w:val="both"/>
      </w:pPr>
    </w:p>
    <w:p w:rsidR="001802D1" w:rsidRDefault="001802D1">
      <w:pPr>
        <w:pStyle w:val="ConsPlusNormal"/>
        <w:ind w:firstLine="540"/>
        <w:jc w:val="both"/>
      </w:pPr>
      <w:r>
        <w:t>1. При регистрации заявления в электронной системе "Электронная очередь в ДОО" для направления в Учреждение города Пскова:</w:t>
      </w:r>
    </w:p>
    <w:p w:rsidR="001802D1" w:rsidRDefault="001802D1">
      <w:pPr>
        <w:pStyle w:val="ConsPlusNormal"/>
        <w:jc w:val="both"/>
      </w:pPr>
      <w:r>
        <w:t xml:space="preserve">(в ред. </w:t>
      </w:r>
      <w:hyperlink r:id="rId99">
        <w:r>
          <w:rPr>
            <w:color w:val="0000FF"/>
          </w:rPr>
          <w:t>постановления</w:t>
        </w:r>
      </w:hyperlink>
      <w:r>
        <w:t xml:space="preserve"> Администрации города Пскова от 17.09.2021 N 1410)</w:t>
      </w:r>
    </w:p>
    <w:p w:rsidR="001802D1" w:rsidRDefault="001802D1">
      <w:pPr>
        <w:pStyle w:val="ConsPlusNormal"/>
        <w:spacing w:before="220"/>
        <w:ind w:firstLine="540"/>
        <w:jc w:val="both"/>
      </w:pPr>
      <w:r>
        <w:t xml:space="preserve">1) исключен. - </w:t>
      </w:r>
      <w:hyperlink r:id="rId100">
        <w:r>
          <w:rPr>
            <w:color w:val="0000FF"/>
          </w:rPr>
          <w:t>Постановление</w:t>
        </w:r>
      </w:hyperlink>
      <w:r>
        <w:t xml:space="preserve"> Администрации города Пскова от 19.05.2023 N 764;</w:t>
      </w:r>
    </w:p>
    <w:p w:rsidR="001802D1" w:rsidRDefault="001802D1">
      <w:pPr>
        <w:pStyle w:val="ConsPlusNormal"/>
        <w:spacing w:before="220"/>
        <w:ind w:firstLine="540"/>
        <w:jc w:val="both"/>
      </w:pPr>
      <w:r>
        <w:t>2) наличие в документах исправлений или повреждений, не позволяющих однозначно истолковать содержание;</w:t>
      </w:r>
    </w:p>
    <w:p w:rsidR="001802D1" w:rsidRDefault="001802D1">
      <w:pPr>
        <w:pStyle w:val="ConsPlusNormal"/>
        <w:spacing w:before="220"/>
        <w:ind w:firstLine="540"/>
        <w:jc w:val="both"/>
      </w:pPr>
      <w:r>
        <w:t>3) возраст ребенка превышает 8 лет.</w:t>
      </w:r>
    </w:p>
    <w:p w:rsidR="001802D1" w:rsidRDefault="001802D1">
      <w:pPr>
        <w:pStyle w:val="ConsPlusNormal"/>
        <w:jc w:val="both"/>
      </w:pPr>
    </w:p>
    <w:p w:rsidR="001802D1" w:rsidRDefault="001802D1">
      <w:pPr>
        <w:pStyle w:val="ConsPlusTitle"/>
        <w:jc w:val="center"/>
        <w:outlineLvl w:val="2"/>
      </w:pPr>
      <w:r>
        <w:t>9. Размер платы, взимаемой с заявителя при предоставлении</w:t>
      </w:r>
    </w:p>
    <w:p w:rsidR="001802D1" w:rsidRDefault="001802D1">
      <w:pPr>
        <w:pStyle w:val="ConsPlusTitle"/>
        <w:jc w:val="center"/>
      </w:pPr>
      <w:r>
        <w:t>услуги, и способы взимания в случаях, предусмотренных</w:t>
      </w:r>
    </w:p>
    <w:p w:rsidR="001802D1" w:rsidRDefault="001802D1">
      <w:pPr>
        <w:pStyle w:val="ConsPlusTitle"/>
        <w:jc w:val="center"/>
      </w:pPr>
      <w:r>
        <w:t>федеральными законами, принимаемыми в соответствии с иными</w:t>
      </w:r>
    </w:p>
    <w:p w:rsidR="001802D1" w:rsidRDefault="001802D1">
      <w:pPr>
        <w:pStyle w:val="ConsPlusTitle"/>
        <w:jc w:val="center"/>
      </w:pPr>
      <w:r>
        <w:t>нормативными паровыми актами Российской Федерации,</w:t>
      </w:r>
    </w:p>
    <w:p w:rsidR="001802D1" w:rsidRDefault="001802D1">
      <w:pPr>
        <w:pStyle w:val="ConsPlusTitle"/>
        <w:jc w:val="center"/>
      </w:pPr>
      <w:r>
        <w:t xml:space="preserve">нормативными правовыми актами субъектов </w:t>
      </w:r>
      <w:proofErr w:type="gramStart"/>
      <w:r>
        <w:t>Российской</w:t>
      </w:r>
      <w:proofErr w:type="gramEnd"/>
    </w:p>
    <w:p w:rsidR="001802D1" w:rsidRDefault="001802D1">
      <w:pPr>
        <w:pStyle w:val="ConsPlusTitle"/>
        <w:jc w:val="center"/>
      </w:pPr>
      <w:r>
        <w:t>Федерации, муниципальными правовыми актами</w:t>
      </w:r>
    </w:p>
    <w:p w:rsidR="001802D1" w:rsidRDefault="001802D1">
      <w:pPr>
        <w:pStyle w:val="ConsPlusNormal"/>
        <w:jc w:val="both"/>
      </w:pPr>
    </w:p>
    <w:p w:rsidR="001802D1" w:rsidRDefault="001802D1">
      <w:pPr>
        <w:pStyle w:val="ConsPlusNormal"/>
        <w:ind w:firstLine="540"/>
        <w:jc w:val="both"/>
      </w:pPr>
      <w:r>
        <w:t>Предоставление муниципальной услуги для заявителей является бесплатным.</w:t>
      </w:r>
    </w:p>
    <w:p w:rsidR="001802D1" w:rsidRDefault="001802D1">
      <w:pPr>
        <w:pStyle w:val="ConsPlusNormal"/>
        <w:jc w:val="both"/>
      </w:pPr>
    </w:p>
    <w:p w:rsidR="001802D1" w:rsidRDefault="001802D1">
      <w:pPr>
        <w:pStyle w:val="ConsPlusTitle"/>
        <w:jc w:val="center"/>
        <w:outlineLvl w:val="2"/>
      </w:pPr>
      <w:r>
        <w:t>10. Максимальный срок ожидания в очереди при подаче</w:t>
      </w:r>
    </w:p>
    <w:p w:rsidR="001802D1" w:rsidRDefault="001802D1">
      <w:pPr>
        <w:pStyle w:val="ConsPlusTitle"/>
        <w:jc w:val="center"/>
      </w:pPr>
      <w:r>
        <w:t xml:space="preserve">заявления о предоставлении муниципальной услуги и </w:t>
      </w:r>
      <w:proofErr w:type="gramStart"/>
      <w:r>
        <w:t>при</w:t>
      </w:r>
      <w:proofErr w:type="gramEnd"/>
    </w:p>
    <w:p w:rsidR="001802D1" w:rsidRDefault="001802D1">
      <w:pPr>
        <w:pStyle w:val="ConsPlusTitle"/>
        <w:jc w:val="center"/>
      </w:pPr>
      <w:proofErr w:type="gramStart"/>
      <w:r>
        <w:t>получении</w:t>
      </w:r>
      <w:proofErr w:type="gramEnd"/>
      <w:r>
        <w:t xml:space="preserve"> результата о предоставлении</w:t>
      </w:r>
    </w:p>
    <w:p w:rsidR="001802D1" w:rsidRDefault="001802D1">
      <w:pPr>
        <w:pStyle w:val="ConsPlusTitle"/>
        <w:jc w:val="center"/>
      </w:pPr>
      <w:r>
        <w:t>муниципальной услуги</w:t>
      </w:r>
    </w:p>
    <w:p w:rsidR="001802D1" w:rsidRDefault="001802D1">
      <w:pPr>
        <w:pStyle w:val="ConsPlusNormal"/>
        <w:jc w:val="both"/>
      </w:pPr>
    </w:p>
    <w:p w:rsidR="001802D1" w:rsidRDefault="001802D1">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о предоставлении муниципальной услуги составляет 15 минут.</w:t>
      </w:r>
    </w:p>
    <w:p w:rsidR="001802D1" w:rsidRDefault="001802D1">
      <w:pPr>
        <w:pStyle w:val="ConsPlusNormal"/>
        <w:jc w:val="both"/>
      </w:pPr>
    </w:p>
    <w:p w:rsidR="001802D1" w:rsidRDefault="001802D1">
      <w:pPr>
        <w:pStyle w:val="ConsPlusTitle"/>
        <w:jc w:val="center"/>
        <w:outlineLvl w:val="2"/>
      </w:pPr>
      <w:r>
        <w:t>11. Срок регистрации заявления о</w:t>
      </w:r>
    </w:p>
    <w:p w:rsidR="001802D1" w:rsidRDefault="001802D1">
      <w:pPr>
        <w:pStyle w:val="ConsPlusTitle"/>
        <w:jc w:val="center"/>
      </w:pPr>
      <w:proofErr w:type="gramStart"/>
      <w:r>
        <w:t>предоставлении</w:t>
      </w:r>
      <w:proofErr w:type="gramEnd"/>
      <w:r>
        <w:t xml:space="preserve"> муниципальной услуги</w:t>
      </w:r>
    </w:p>
    <w:p w:rsidR="001802D1" w:rsidRDefault="001802D1">
      <w:pPr>
        <w:pStyle w:val="ConsPlusNormal"/>
        <w:jc w:val="both"/>
      </w:pPr>
    </w:p>
    <w:p w:rsidR="001802D1" w:rsidRDefault="001802D1">
      <w:pPr>
        <w:pStyle w:val="ConsPlusNormal"/>
        <w:ind w:firstLine="540"/>
        <w:jc w:val="both"/>
      </w:pPr>
      <w:r>
        <w:t>Регистрация заявления о предоставлении муниципальной услуги осуществляется в день его поступления.</w:t>
      </w:r>
    </w:p>
    <w:p w:rsidR="001802D1" w:rsidRDefault="001802D1">
      <w:pPr>
        <w:pStyle w:val="ConsPlusNormal"/>
        <w:jc w:val="both"/>
      </w:pPr>
    </w:p>
    <w:p w:rsidR="001802D1" w:rsidRDefault="001802D1">
      <w:pPr>
        <w:pStyle w:val="ConsPlusTitle"/>
        <w:jc w:val="center"/>
        <w:outlineLvl w:val="2"/>
      </w:pPr>
      <w:r>
        <w:t>12. Требования к помещениям, в которых предоставляется</w:t>
      </w:r>
    </w:p>
    <w:p w:rsidR="001802D1" w:rsidRDefault="001802D1">
      <w:pPr>
        <w:pStyle w:val="ConsPlusTitle"/>
        <w:jc w:val="center"/>
      </w:pPr>
      <w:r>
        <w:t>услуга, залу ожидания, местам заполнения заявлений о</w:t>
      </w:r>
    </w:p>
    <w:p w:rsidR="001802D1" w:rsidRDefault="001802D1">
      <w:pPr>
        <w:pStyle w:val="ConsPlusTitle"/>
        <w:jc w:val="center"/>
      </w:pPr>
      <w:r>
        <w:t xml:space="preserve">предоставлении услуги, информационным стендам </w:t>
      </w:r>
      <w:proofErr w:type="gramStart"/>
      <w:r>
        <w:t>с</w:t>
      </w:r>
      <w:proofErr w:type="gramEnd"/>
    </w:p>
    <w:p w:rsidR="001802D1" w:rsidRDefault="001802D1">
      <w:pPr>
        <w:pStyle w:val="ConsPlusTitle"/>
        <w:jc w:val="center"/>
      </w:pPr>
      <w:r>
        <w:t>образцами их заполнения и перечнем документов,</w:t>
      </w:r>
    </w:p>
    <w:p w:rsidR="001802D1" w:rsidRDefault="001802D1">
      <w:pPr>
        <w:pStyle w:val="ConsPlusTitle"/>
        <w:jc w:val="center"/>
      </w:pPr>
      <w:proofErr w:type="gramStart"/>
      <w:r>
        <w:t>необходимых</w:t>
      </w:r>
      <w:proofErr w:type="gramEnd"/>
      <w:r>
        <w:t xml:space="preserve"> для предоставления услуги</w:t>
      </w:r>
    </w:p>
    <w:p w:rsidR="001802D1" w:rsidRDefault="001802D1">
      <w:pPr>
        <w:pStyle w:val="ConsPlusNormal"/>
        <w:jc w:val="both"/>
      </w:pPr>
    </w:p>
    <w:p w:rsidR="001802D1" w:rsidRDefault="001802D1">
      <w:pPr>
        <w:pStyle w:val="ConsPlusNormal"/>
        <w:ind w:firstLine="540"/>
        <w:jc w:val="both"/>
      </w:pPr>
      <w:r>
        <w:t>1. Местом предоставления муниципальной услуги является помещение, расположенное в Управлении. Помещения должны быть обеспечены всеми средствами коммунально-бытового обслуживания, телефонной связью, компьютерной техникой, необходимой для работы в сети Интернет.</w:t>
      </w:r>
    </w:p>
    <w:p w:rsidR="001802D1" w:rsidRDefault="001802D1">
      <w:pPr>
        <w:pStyle w:val="ConsPlusNormal"/>
        <w:spacing w:before="220"/>
        <w:ind w:firstLine="540"/>
        <w:jc w:val="both"/>
      </w:pPr>
      <w:r>
        <w:t>2.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1802D1" w:rsidRDefault="001802D1">
      <w:pPr>
        <w:pStyle w:val="ConsPlusNormal"/>
        <w:spacing w:before="220"/>
        <w:ind w:firstLine="540"/>
        <w:jc w:val="both"/>
      </w:pPr>
      <w:r>
        <w:t>3. В помещениях должны быть созданы условия для работы уполномоченных специалистов и условия для приема заявителей. В фойе Управления должно быть оборудовано место для написания заявления об оказании услуги и размещены информационные стенды о порядке предоставления муниципальной услуги.</w:t>
      </w:r>
    </w:p>
    <w:p w:rsidR="001802D1" w:rsidRDefault="001802D1">
      <w:pPr>
        <w:pStyle w:val="ConsPlusNormal"/>
        <w:spacing w:before="220"/>
        <w:ind w:firstLine="540"/>
        <w:jc w:val="both"/>
      </w:pPr>
      <w:r>
        <w:lastRenderedPageBreak/>
        <w:t>4. В здании, помещениях, в которых предоставляется услуга, должны быть созданы условия для беспрепятственного доступа инвалидов к получению услуги в соответствии с требованиями, установленными законодательством.</w:t>
      </w:r>
    </w:p>
    <w:p w:rsidR="001802D1" w:rsidRDefault="001802D1">
      <w:pPr>
        <w:pStyle w:val="ConsPlusNormal"/>
        <w:spacing w:before="220"/>
        <w:ind w:firstLine="540"/>
        <w:jc w:val="both"/>
      </w:pPr>
      <w:r>
        <w:t>При необходимости оказывается содействие инвалиду со стороны специалистов Управления при входе в здание и помещение, в котором расположено Управление образования, и выходе из него, а также иная необходимая помощь в преодолении барьеров, мешающих получению инвалидом услуги наравне с другими лицами.</w:t>
      </w:r>
    </w:p>
    <w:p w:rsidR="001802D1" w:rsidRDefault="001802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2D1" w:rsidRDefault="001802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2D1" w:rsidRDefault="001802D1">
            <w:pPr>
              <w:pStyle w:val="ConsPlusNormal"/>
              <w:jc w:val="both"/>
            </w:pPr>
            <w:r>
              <w:rPr>
                <w:color w:val="392C69"/>
              </w:rPr>
              <w:t>КонсультантПлюс: примечание.</w:t>
            </w:r>
          </w:p>
          <w:p w:rsidR="001802D1" w:rsidRDefault="001802D1">
            <w:pPr>
              <w:pStyle w:val="ConsPlusNormal"/>
              <w:jc w:val="both"/>
            </w:pPr>
            <w:r>
              <w:rPr>
                <w:color w:val="392C69"/>
              </w:rPr>
              <w:t>В официальном тексте документа, видимо, допущена опечатка: один и тот же абзац повторяется дважды.</w:t>
            </w: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r>
    </w:tbl>
    <w:p w:rsidR="001802D1" w:rsidRDefault="001802D1">
      <w:pPr>
        <w:pStyle w:val="ConsPlusNormal"/>
        <w:spacing w:before="280"/>
        <w:ind w:firstLine="540"/>
        <w:jc w:val="both"/>
      </w:pPr>
      <w:r>
        <w:t>При необходимости оказывается содействие инвалиду со стороны специалистов Управления при входе в здание и помещение, в котором расположено Управление, и выходе из него, а также иная необходимая помощь в преодолении барьеров, мешающих получению инвалидом услуги наравне с другими лицами.</w:t>
      </w:r>
    </w:p>
    <w:p w:rsidR="001802D1" w:rsidRDefault="001802D1">
      <w:pPr>
        <w:pStyle w:val="ConsPlusNormal"/>
        <w:spacing w:before="220"/>
        <w:ind w:firstLine="540"/>
        <w:jc w:val="both"/>
      </w:pPr>
      <w:r>
        <w:t>При необходимости муниципальная услуга предоставляется по месту жительства инвалида.</w:t>
      </w:r>
    </w:p>
    <w:p w:rsidR="001802D1" w:rsidRDefault="001802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2D1" w:rsidRDefault="001802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2D1" w:rsidRDefault="001802D1">
            <w:pPr>
              <w:pStyle w:val="ConsPlusNormal"/>
              <w:jc w:val="both"/>
            </w:pPr>
            <w:r>
              <w:rPr>
                <w:color w:val="392C69"/>
              </w:rPr>
              <w:t>КонсультантПлюс: примечание.</w:t>
            </w:r>
          </w:p>
          <w:p w:rsidR="001802D1" w:rsidRDefault="001802D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r>
    </w:tbl>
    <w:p w:rsidR="001802D1" w:rsidRDefault="001802D1">
      <w:pPr>
        <w:pStyle w:val="ConsPlusTitle"/>
        <w:spacing w:before="280"/>
        <w:jc w:val="center"/>
        <w:outlineLvl w:val="2"/>
      </w:pPr>
      <w:r>
        <w:t>14. Показатели доступности и качества муниципальной услуги</w:t>
      </w:r>
    </w:p>
    <w:p w:rsidR="001802D1" w:rsidRDefault="001802D1">
      <w:pPr>
        <w:pStyle w:val="ConsPlusNormal"/>
        <w:jc w:val="both"/>
      </w:pPr>
    </w:p>
    <w:p w:rsidR="001802D1" w:rsidRDefault="001802D1">
      <w:pPr>
        <w:pStyle w:val="ConsPlusNormal"/>
        <w:ind w:firstLine="540"/>
        <w:jc w:val="both"/>
      </w:pPr>
      <w:r>
        <w:t>Показателем доступности и качества муниципальной услуги являются:</w:t>
      </w:r>
    </w:p>
    <w:p w:rsidR="001802D1" w:rsidRDefault="001802D1">
      <w:pPr>
        <w:pStyle w:val="ConsPlusNormal"/>
        <w:spacing w:before="220"/>
        <w:ind w:firstLine="540"/>
        <w:jc w:val="both"/>
      </w:pPr>
      <w:r>
        <w:t>1) время ожидания муниципальной услуги;</w:t>
      </w:r>
    </w:p>
    <w:p w:rsidR="001802D1" w:rsidRDefault="001802D1">
      <w:pPr>
        <w:pStyle w:val="ConsPlusNormal"/>
        <w:spacing w:before="220"/>
        <w:ind w:firstLine="540"/>
        <w:jc w:val="both"/>
      </w:pPr>
      <w:r>
        <w:t>2) достоверность информации о предоставлении муниципальной услуги;</w:t>
      </w:r>
    </w:p>
    <w:p w:rsidR="001802D1" w:rsidRDefault="001802D1">
      <w:pPr>
        <w:pStyle w:val="ConsPlusNormal"/>
        <w:spacing w:before="220"/>
        <w:ind w:firstLine="540"/>
        <w:jc w:val="both"/>
      </w:pPr>
      <w:r>
        <w:t>3) количество обоснованных жалоб.</w:t>
      </w:r>
    </w:p>
    <w:p w:rsidR="001802D1" w:rsidRDefault="001802D1">
      <w:pPr>
        <w:pStyle w:val="ConsPlusNormal"/>
        <w:jc w:val="both"/>
      </w:pPr>
    </w:p>
    <w:p w:rsidR="001802D1" w:rsidRDefault="001802D1">
      <w:pPr>
        <w:pStyle w:val="ConsPlusTitle"/>
        <w:jc w:val="center"/>
        <w:outlineLvl w:val="2"/>
      </w:pPr>
      <w:r>
        <w:t>15. Иные требования, в том числе учитывающие особенности</w:t>
      </w:r>
    </w:p>
    <w:p w:rsidR="001802D1" w:rsidRDefault="001802D1">
      <w:pPr>
        <w:pStyle w:val="ConsPlusTitle"/>
        <w:jc w:val="center"/>
      </w:pPr>
      <w:r>
        <w:t>предоставления услуги в многофункциональных центрах и</w:t>
      </w:r>
    </w:p>
    <w:p w:rsidR="001802D1" w:rsidRDefault="001802D1">
      <w:pPr>
        <w:pStyle w:val="ConsPlusTitle"/>
        <w:jc w:val="center"/>
      </w:pPr>
      <w:r>
        <w:t>особенности предоставления услуги в электронной форме</w:t>
      </w:r>
    </w:p>
    <w:p w:rsidR="001802D1" w:rsidRDefault="001802D1">
      <w:pPr>
        <w:pStyle w:val="ConsPlusNormal"/>
        <w:jc w:val="both"/>
      </w:pPr>
    </w:p>
    <w:p w:rsidR="001802D1" w:rsidRDefault="001802D1">
      <w:pPr>
        <w:pStyle w:val="ConsPlusNormal"/>
        <w:ind w:firstLine="540"/>
        <w:jc w:val="both"/>
      </w:pPr>
      <w:r>
        <w:t>Предоставление муниципальной услуги в электронной форме,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www.gosuslugi.pskov.ru.</w:t>
      </w:r>
    </w:p>
    <w:p w:rsidR="001802D1" w:rsidRDefault="001802D1">
      <w:pPr>
        <w:pStyle w:val="ConsPlusNormal"/>
        <w:jc w:val="both"/>
      </w:pPr>
    </w:p>
    <w:p w:rsidR="001802D1" w:rsidRDefault="001802D1">
      <w:pPr>
        <w:pStyle w:val="ConsPlusTitle"/>
        <w:jc w:val="center"/>
        <w:outlineLvl w:val="1"/>
      </w:pPr>
      <w:r>
        <w:t>III. СОСТАВ, ПОСЛЕДОВАТЕЛЬНОСТЬ И СРОКИ ВЫПОЛНЕНИЯ</w:t>
      </w:r>
    </w:p>
    <w:p w:rsidR="001802D1" w:rsidRDefault="001802D1">
      <w:pPr>
        <w:pStyle w:val="ConsPlusTitle"/>
        <w:jc w:val="center"/>
      </w:pPr>
      <w:r>
        <w:t>АДМИНИСТРАТИВНЫХ ПРОЦЕДУР, ТРЕБОВАНИЯ К ПОРЯДКУ ИХ</w:t>
      </w:r>
    </w:p>
    <w:p w:rsidR="001802D1" w:rsidRDefault="001802D1">
      <w:pPr>
        <w:pStyle w:val="ConsPlusTitle"/>
        <w:jc w:val="center"/>
      </w:pPr>
      <w:r>
        <w:t>ВЫПОЛНЕНИЯ, В ТОМ ЧИСЛЕ ОСОБЕННОСТИ ВЫПОЛНЕНИЯ</w:t>
      </w:r>
    </w:p>
    <w:p w:rsidR="001802D1" w:rsidRDefault="001802D1">
      <w:pPr>
        <w:pStyle w:val="ConsPlusTitle"/>
        <w:jc w:val="center"/>
      </w:pPr>
      <w:r>
        <w:t>АДМИНИСТРАТИВНЫХ ПРОЦЕДУР В ЭЛЕКТРОННОЙ ФОРМЕ, А</w:t>
      </w:r>
    </w:p>
    <w:p w:rsidR="001802D1" w:rsidRDefault="001802D1">
      <w:pPr>
        <w:pStyle w:val="ConsPlusTitle"/>
        <w:jc w:val="center"/>
      </w:pPr>
      <w:r>
        <w:t xml:space="preserve">ТАКЖЕ ОСОБЕННОСТИ ВЫПОЛНЕНИЯ </w:t>
      </w:r>
      <w:proofErr w:type="gramStart"/>
      <w:r>
        <w:t>АДМИНИСТРАТИВНЫХ</w:t>
      </w:r>
      <w:proofErr w:type="gramEnd"/>
    </w:p>
    <w:p w:rsidR="001802D1" w:rsidRDefault="001802D1">
      <w:pPr>
        <w:pStyle w:val="ConsPlusTitle"/>
        <w:jc w:val="center"/>
      </w:pPr>
      <w:r>
        <w:t>ПРОЦЕДУР В МНОГОФУНКЦИОНАЛЬНЫХ ЦЕНТРАХ</w:t>
      </w:r>
    </w:p>
    <w:p w:rsidR="001802D1" w:rsidRDefault="001802D1">
      <w:pPr>
        <w:pStyle w:val="ConsPlusNormal"/>
        <w:jc w:val="both"/>
      </w:pPr>
    </w:p>
    <w:p w:rsidR="001802D1" w:rsidRDefault="001802D1">
      <w:pPr>
        <w:pStyle w:val="ConsPlusNormal"/>
        <w:ind w:firstLine="540"/>
        <w:jc w:val="both"/>
      </w:pPr>
      <w:r>
        <w:t>1. Муниципальная услуга включает в себя следующие административные процедуры:</w:t>
      </w:r>
    </w:p>
    <w:p w:rsidR="001802D1" w:rsidRDefault="001802D1">
      <w:pPr>
        <w:pStyle w:val="ConsPlusNormal"/>
        <w:spacing w:before="220"/>
        <w:ind w:firstLine="540"/>
        <w:jc w:val="both"/>
      </w:pPr>
      <w:r>
        <w:t>1) прием заявления и документов для направления в Учреждения либо мотивированный отказ в предоставлении услуги;</w:t>
      </w:r>
    </w:p>
    <w:p w:rsidR="001802D1" w:rsidRDefault="001802D1">
      <w:pPr>
        <w:pStyle w:val="ConsPlusNormal"/>
        <w:jc w:val="both"/>
      </w:pPr>
      <w:r>
        <w:lastRenderedPageBreak/>
        <w:t xml:space="preserve">(пп. 1 в ред. </w:t>
      </w:r>
      <w:hyperlink r:id="rId101">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2) постановка ребенка на учет для зачисления в Учреждение;</w:t>
      </w:r>
    </w:p>
    <w:p w:rsidR="001802D1" w:rsidRDefault="001802D1">
      <w:pPr>
        <w:pStyle w:val="ConsPlusNormal"/>
        <w:spacing w:before="220"/>
        <w:ind w:firstLine="540"/>
        <w:jc w:val="both"/>
      </w:pPr>
      <w:r>
        <w:t>3) распределение детей в Учреждения;</w:t>
      </w:r>
    </w:p>
    <w:p w:rsidR="001802D1" w:rsidRDefault="001802D1">
      <w:pPr>
        <w:pStyle w:val="ConsPlusNormal"/>
        <w:spacing w:before="220"/>
        <w:ind w:firstLine="540"/>
        <w:jc w:val="both"/>
      </w:pPr>
      <w:r>
        <w:t>4) уведомление заявителя должностным лицом о предоставлении места в Учреждении;</w:t>
      </w:r>
    </w:p>
    <w:p w:rsidR="001802D1" w:rsidRDefault="001802D1">
      <w:pPr>
        <w:pStyle w:val="ConsPlusNormal"/>
        <w:spacing w:before="220"/>
        <w:ind w:firstLine="540"/>
        <w:jc w:val="both"/>
      </w:pPr>
      <w:r>
        <w:t>5) зачисление в Учреждение.</w:t>
      </w:r>
    </w:p>
    <w:p w:rsidR="001802D1" w:rsidRDefault="001802D1">
      <w:pPr>
        <w:pStyle w:val="ConsPlusNormal"/>
        <w:spacing w:before="220"/>
        <w:ind w:firstLine="540"/>
        <w:jc w:val="both"/>
      </w:pPr>
      <w:r>
        <w:t>2. Подача заявления для направления в Учреждение через единый портал государственных и муниципальных услуг или региональные порталы государственных и муниципальных услуг.</w:t>
      </w:r>
    </w:p>
    <w:p w:rsidR="001802D1" w:rsidRDefault="001802D1">
      <w:pPr>
        <w:pStyle w:val="ConsPlusNormal"/>
        <w:spacing w:before="220"/>
        <w:ind w:firstLine="540"/>
        <w:jc w:val="both"/>
      </w:pPr>
      <w:r>
        <w:t>Основанием для начала административной процедуры является заявление для направления в Учреждение.</w:t>
      </w:r>
    </w:p>
    <w:p w:rsidR="001802D1" w:rsidRDefault="001802D1">
      <w:pPr>
        <w:pStyle w:val="ConsPlusNormal"/>
        <w:spacing w:before="220"/>
        <w:ind w:firstLine="540"/>
        <w:jc w:val="both"/>
      </w:pPr>
      <w:r>
        <w:t>Обработка заявления для направления в Учреждение проходит автоматически.</w:t>
      </w:r>
    </w:p>
    <w:p w:rsidR="001802D1" w:rsidRDefault="001802D1">
      <w:pPr>
        <w:pStyle w:val="ConsPlusNormal"/>
        <w:spacing w:before="220"/>
        <w:ind w:firstLine="540"/>
        <w:jc w:val="both"/>
      </w:pPr>
      <w:r>
        <w:t xml:space="preserve">При наличии оснований, изложенных в </w:t>
      </w:r>
      <w:hyperlink w:anchor="P210">
        <w:r>
          <w:rPr>
            <w:color w:val="0000FF"/>
          </w:rPr>
          <w:t>подразделе 8 раздела II</w:t>
        </w:r>
      </w:hyperlink>
      <w:r>
        <w:t xml:space="preserve"> настоящего регламента, должностное лицо Управления отказывает в предоставлении услуги.</w:t>
      </w:r>
    </w:p>
    <w:p w:rsidR="001802D1" w:rsidRDefault="001802D1">
      <w:pPr>
        <w:pStyle w:val="ConsPlusNormal"/>
        <w:spacing w:before="220"/>
        <w:ind w:firstLine="540"/>
        <w:jc w:val="both"/>
      </w:pPr>
      <w:r>
        <w:t>Результат административной процедуры - регистрация заявления для направления в Учреждение в электронной системе "Электронная очередь в ДДО".</w:t>
      </w:r>
    </w:p>
    <w:p w:rsidR="001802D1" w:rsidRDefault="001802D1">
      <w:pPr>
        <w:pStyle w:val="ConsPlusNormal"/>
        <w:jc w:val="both"/>
      </w:pPr>
      <w:r>
        <w:t xml:space="preserve">(п. 2 в ред. </w:t>
      </w:r>
      <w:hyperlink r:id="rId102">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3. Подача заявления для направления при личном обращении в Управление.</w:t>
      </w:r>
    </w:p>
    <w:p w:rsidR="001802D1" w:rsidRDefault="001802D1">
      <w:pPr>
        <w:pStyle w:val="ConsPlusNormal"/>
        <w:jc w:val="both"/>
      </w:pPr>
      <w:r>
        <w:t>(</w:t>
      </w:r>
      <w:proofErr w:type="gramStart"/>
      <w:r>
        <w:t>в</w:t>
      </w:r>
      <w:proofErr w:type="gramEnd"/>
      <w:r>
        <w:t xml:space="preserve"> ред. </w:t>
      </w:r>
      <w:hyperlink r:id="rId103">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Основанием для начала административной процедуры является заявление для направления в Учреждение.</w:t>
      </w:r>
    </w:p>
    <w:p w:rsidR="001802D1" w:rsidRDefault="001802D1">
      <w:pPr>
        <w:pStyle w:val="ConsPlusNormal"/>
        <w:jc w:val="both"/>
      </w:pPr>
      <w:r>
        <w:t xml:space="preserve">(в ред. </w:t>
      </w:r>
      <w:hyperlink r:id="rId104">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 xml:space="preserve">1) заявитель обращается в Управление и предоставляет пакет документов, указанных в </w:t>
      </w:r>
      <w:hyperlink w:anchor="P159">
        <w:r>
          <w:rPr>
            <w:color w:val="0000FF"/>
          </w:rPr>
          <w:t>пункте 2 подраздела 6 раздела II</w:t>
        </w:r>
      </w:hyperlink>
      <w:r>
        <w:t xml:space="preserve"> настоящего Регламента;</w:t>
      </w:r>
    </w:p>
    <w:p w:rsidR="001802D1" w:rsidRDefault="001802D1">
      <w:pPr>
        <w:pStyle w:val="ConsPlusNormal"/>
        <w:jc w:val="both"/>
      </w:pPr>
      <w:r>
        <w:t xml:space="preserve">(пп. 1 в ред. </w:t>
      </w:r>
      <w:hyperlink r:id="rId105">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2) уполномоченный специалист Управления:</w:t>
      </w:r>
    </w:p>
    <w:p w:rsidR="001802D1" w:rsidRDefault="001802D1">
      <w:pPr>
        <w:pStyle w:val="ConsPlusNormal"/>
        <w:spacing w:before="220"/>
        <w:ind w:firstLine="540"/>
        <w:jc w:val="both"/>
      </w:pPr>
      <w:r>
        <w:t>а) устанавливает личность заявителя (проверяет документ, удостоверяющий личность);</w:t>
      </w:r>
    </w:p>
    <w:p w:rsidR="001802D1" w:rsidRDefault="001802D1">
      <w:pPr>
        <w:pStyle w:val="ConsPlusNormal"/>
        <w:spacing w:before="220"/>
        <w:ind w:firstLine="540"/>
        <w:jc w:val="both"/>
      </w:pPr>
      <w:r>
        <w:t>б) принимает документы, проверяет правильность написания заявления и соответствие сведений, указанных в заявлении, паспортным данным;</w:t>
      </w:r>
    </w:p>
    <w:p w:rsidR="001802D1" w:rsidRDefault="001802D1">
      <w:pPr>
        <w:pStyle w:val="ConsPlusNormal"/>
        <w:spacing w:before="220"/>
        <w:ind w:firstLine="540"/>
        <w:jc w:val="both"/>
      </w:pPr>
      <w:r>
        <w:t xml:space="preserve">в) проверяет наличие всех необходимых документов, указанных в </w:t>
      </w:r>
      <w:hyperlink w:anchor="P159">
        <w:r>
          <w:rPr>
            <w:color w:val="0000FF"/>
          </w:rPr>
          <w:t>пункте 2 подраздела 6 раздела II</w:t>
        </w:r>
      </w:hyperlink>
      <w:r>
        <w:t xml:space="preserve"> настоящего Регламента;</w:t>
      </w:r>
    </w:p>
    <w:p w:rsidR="001802D1" w:rsidRDefault="001802D1">
      <w:pPr>
        <w:pStyle w:val="ConsPlusNormal"/>
        <w:jc w:val="both"/>
      </w:pPr>
      <w:r>
        <w:t xml:space="preserve">(пп. "в" в ред. </w:t>
      </w:r>
      <w:hyperlink r:id="rId106">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 xml:space="preserve">3) при наличии оснований, изложенных в </w:t>
      </w:r>
      <w:hyperlink w:anchor="P210">
        <w:r>
          <w:rPr>
            <w:color w:val="0000FF"/>
          </w:rPr>
          <w:t>подразделе 8 раздела II</w:t>
        </w:r>
      </w:hyperlink>
      <w:r>
        <w:t xml:space="preserve"> настоящего Регламента, должностное лицо Управления отказывает в предоставлении услуги.</w:t>
      </w:r>
    </w:p>
    <w:p w:rsidR="001802D1" w:rsidRDefault="001802D1">
      <w:pPr>
        <w:pStyle w:val="ConsPlusNormal"/>
        <w:jc w:val="both"/>
      </w:pPr>
      <w:r>
        <w:t xml:space="preserve">(пп. 3 в ред. </w:t>
      </w:r>
      <w:hyperlink r:id="rId107">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 xml:space="preserve">4) при наличии всех необходимых документов, перечисленных в </w:t>
      </w:r>
      <w:hyperlink w:anchor="P159">
        <w:r>
          <w:rPr>
            <w:color w:val="0000FF"/>
          </w:rPr>
          <w:t>пункте 2 подраздела 6 раздела II</w:t>
        </w:r>
      </w:hyperlink>
      <w:r>
        <w:t xml:space="preserve"> настоящего Регламента, Уполномоченный сотрудник регистрирует заявление для направления в Учреждение в электронной системе "Электронная очередь ДОО";</w:t>
      </w:r>
    </w:p>
    <w:p w:rsidR="001802D1" w:rsidRDefault="001802D1">
      <w:pPr>
        <w:pStyle w:val="ConsPlusNormal"/>
        <w:jc w:val="both"/>
      </w:pPr>
      <w:r>
        <w:t xml:space="preserve">(пп. 4 в ред. </w:t>
      </w:r>
      <w:hyperlink r:id="rId108">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 xml:space="preserve">5) результат административной процедуры - регистрация заявления для направления в </w:t>
      </w:r>
      <w:r>
        <w:lastRenderedPageBreak/>
        <w:t>Учреждение в электронной системе "Электронная очередь ДОО";</w:t>
      </w:r>
    </w:p>
    <w:p w:rsidR="001802D1" w:rsidRDefault="001802D1">
      <w:pPr>
        <w:pStyle w:val="ConsPlusNormal"/>
        <w:jc w:val="both"/>
      </w:pPr>
      <w:r>
        <w:t xml:space="preserve">(пп. 5 в ред. </w:t>
      </w:r>
      <w:hyperlink r:id="rId109">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6) срок исполнения административной процедуры - не более 15 минут с момента обращения заявителя;</w:t>
      </w:r>
    </w:p>
    <w:p w:rsidR="001802D1" w:rsidRDefault="001802D1">
      <w:pPr>
        <w:pStyle w:val="ConsPlusNormal"/>
        <w:spacing w:before="220"/>
        <w:ind w:firstLine="540"/>
        <w:jc w:val="both"/>
      </w:pPr>
      <w:r>
        <w:t>7) присвоенный регистрационный номер остается неизменным вплоть до зачисления ребенка в Учреждение.</w:t>
      </w:r>
    </w:p>
    <w:p w:rsidR="001802D1" w:rsidRDefault="001802D1">
      <w:pPr>
        <w:pStyle w:val="ConsPlusNormal"/>
        <w:spacing w:before="220"/>
        <w:ind w:firstLine="540"/>
        <w:jc w:val="both"/>
      </w:pPr>
      <w:r>
        <w:t>4. Требования к порядку проведения процедуры распределения детей по Учреждениям.</w:t>
      </w:r>
    </w:p>
    <w:p w:rsidR="001802D1" w:rsidRDefault="001802D1">
      <w:pPr>
        <w:pStyle w:val="ConsPlusNormal"/>
        <w:spacing w:before="220"/>
        <w:ind w:firstLine="540"/>
        <w:jc w:val="both"/>
      </w:pPr>
      <w:proofErr w:type="gramStart"/>
      <w:r>
        <w:t>1) распределение детей и предоставление направлений в Учреждения для зачисления детей основного года распределения, зарегистрированных в электронной системе "Электронная очередь в ДОО", осуществляется ежегодно с 01 апреля (для детей старшей возрастной группы) и с 01 июня (для детей следующей за распределяемой возрастной группы).</w:t>
      </w:r>
      <w:proofErr w:type="gramEnd"/>
    </w:p>
    <w:p w:rsidR="001802D1" w:rsidRDefault="001802D1">
      <w:pPr>
        <w:pStyle w:val="ConsPlusNormal"/>
        <w:spacing w:before="220"/>
        <w:ind w:firstLine="540"/>
        <w:jc w:val="both"/>
      </w:pPr>
      <w:r>
        <w:t>Распределение детей с целью доукомплектования Учреждений осуществляется в течение всего года при наличии вакантных мест в порядке очереди;</w:t>
      </w:r>
    </w:p>
    <w:p w:rsidR="001802D1" w:rsidRDefault="001802D1">
      <w:pPr>
        <w:pStyle w:val="ConsPlusNormal"/>
        <w:jc w:val="both"/>
      </w:pPr>
      <w:r>
        <w:t xml:space="preserve">(пп. 1 в ред. </w:t>
      </w:r>
      <w:hyperlink r:id="rId110">
        <w:r>
          <w:rPr>
            <w:color w:val="0000FF"/>
          </w:rPr>
          <w:t>постановления</w:t>
        </w:r>
      </w:hyperlink>
      <w:r>
        <w:t xml:space="preserve"> Администрации города Пскова от 19.05.2023 N 764)</w:t>
      </w:r>
    </w:p>
    <w:p w:rsidR="001802D1" w:rsidRDefault="001802D1">
      <w:pPr>
        <w:pStyle w:val="ConsPlusNormal"/>
        <w:spacing w:before="220"/>
        <w:ind w:firstLine="540"/>
        <w:jc w:val="both"/>
      </w:pPr>
      <w:r>
        <w:t xml:space="preserve">2) в соответствии с </w:t>
      </w:r>
      <w:hyperlink r:id="rId111">
        <w:r>
          <w:rPr>
            <w:color w:val="0000FF"/>
          </w:rPr>
          <w:t>постановлением</w:t>
        </w:r>
      </w:hyperlink>
      <w:r>
        <w:t xml:space="preserve"> Администрации города Пскова от 13.01.2017 N 28 "О закреплении определенной территории муниципального образования "Город Псков" за муниципальными образовательными учреждениями, реализующими образовательную программу дошкольного образования" дети направляются в Учреждение по закрепленной территории.</w:t>
      </w:r>
    </w:p>
    <w:p w:rsidR="001802D1" w:rsidRDefault="001802D1">
      <w:pPr>
        <w:pStyle w:val="ConsPlusNormal"/>
        <w:spacing w:before="220"/>
        <w:ind w:firstLine="540"/>
        <w:jc w:val="both"/>
      </w:pPr>
      <w:proofErr w:type="gramStart"/>
      <w:r>
        <w:t>Дети, в том числе усыновленные (удочеренные) или находящиеся под опекой или попечительством в семье, включая приемную семью, патронатную семью, имеют право преимущественного направления в Учреждение, в котором обучаются их старший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roofErr w:type="gramEnd"/>
    </w:p>
    <w:p w:rsidR="001802D1" w:rsidRDefault="001802D1">
      <w:pPr>
        <w:pStyle w:val="ConsPlusNormal"/>
        <w:jc w:val="both"/>
      </w:pPr>
      <w:r>
        <w:t xml:space="preserve">(пп. 2 в ред. </w:t>
      </w:r>
      <w:hyperlink r:id="rId112">
        <w:r>
          <w:rPr>
            <w:color w:val="0000FF"/>
          </w:rPr>
          <w:t>постановления</w:t>
        </w:r>
      </w:hyperlink>
      <w:r>
        <w:t xml:space="preserve"> Администрации города Пскова от 19.05.2023 N 764)</w:t>
      </w:r>
    </w:p>
    <w:p w:rsidR="001802D1" w:rsidRDefault="001802D1">
      <w:pPr>
        <w:pStyle w:val="ConsPlusNormal"/>
        <w:spacing w:before="220"/>
        <w:ind w:firstLine="540"/>
        <w:jc w:val="both"/>
      </w:pPr>
      <w:r>
        <w:t>3) до начала процедуры распределения детей руководители Учреждений предоставляют в Управление информацию о количестве выпускаемых дошкольных групп и предполагаемом количестве вакантных мест в Учреждении;</w:t>
      </w:r>
    </w:p>
    <w:p w:rsidR="001802D1" w:rsidRDefault="001802D1">
      <w:pPr>
        <w:pStyle w:val="ConsPlusNormal"/>
        <w:spacing w:before="220"/>
        <w:ind w:firstLine="540"/>
        <w:jc w:val="both"/>
      </w:pPr>
      <w:r>
        <w:t>4) на основании полученных данных о предполагаемых вакантных местах в Учреждениях по состоянию на 30 марта текущего года устанавливается количество детей, подпадающих под распределение;</w:t>
      </w:r>
    </w:p>
    <w:p w:rsidR="001802D1" w:rsidRDefault="001802D1">
      <w:pPr>
        <w:pStyle w:val="ConsPlusNormal"/>
        <w:spacing w:before="220"/>
        <w:ind w:firstLine="540"/>
        <w:jc w:val="both"/>
      </w:pPr>
      <w:r>
        <w:t>5) распределение детей в Учреждение проходит с учетом тех данных, которые заявитель предоставил в Управление.</w:t>
      </w:r>
    </w:p>
    <w:p w:rsidR="001802D1" w:rsidRDefault="001802D1">
      <w:pPr>
        <w:pStyle w:val="ConsPlusNormal"/>
        <w:spacing w:before="220"/>
        <w:ind w:firstLine="540"/>
        <w:jc w:val="both"/>
      </w:pPr>
      <w:r>
        <w:t>До начала распределения (1 апреля) заявитель в срок с 01 марта до 31 марта обязан сообщить уполномоченному специалисту Управления об изменениях в личной карточке данных ребенка (например: адрес, телефон, наличие льготы) для внесения их в базу данных электронной очереди ребенка.</w:t>
      </w:r>
    </w:p>
    <w:p w:rsidR="001802D1" w:rsidRDefault="001802D1">
      <w:pPr>
        <w:pStyle w:val="ConsPlusNormal"/>
        <w:spacing w:before="220"/>
        <w:ind w:firstLine="540"/>
        <w:jc w:val="both"/>
      </w:pPr>
      <w:r>
        <w:t>При несвоевременном предоставлении заявителем измененных данных ребенка Управление не несет ответственности за сообщение информации о распределении ребенка в Учреждение;</w:t>
      </w:r>
    </w:p>
    <w:p w:rsidR="001802D1" w:rsidRDefault="001802D1">
      <w:pPr>
        <w:pStyle w:val="ConsPlusNormal"/>
        <w:spacing w:before="220"/>
        <w:ind w:firstLine="540"/>
        <w:jc w:val="both"/>
      </w:pPr>
      <w:r>
        <w:t>6) первый этап распределения осуществляется с 01 апреля по 30 апреля в соответствии:</w:t>
      </w:r>
    </w:p>
    <w:p w:rsidR="001802D1" w:rsidRDefault="001802D1">
      <w:pPr>
        <w:pStyle w:val="ConsPlusNormal"/>
        <w:jc w:val="both"/>
      </w:pPr>
      <w:r>
        <w:lastRenderedPageBreak/>
        <w:t xml:space="preserve">(в ред. </w:t>
      </w:r>
      <w:hyperlink r:id="rId113">
        <w:r>
          <w:rPr>
            <w:color w:val="0000FF"/>
          </w:rPr>
          <w:t>постановления</w:t>
        </w:r>
      </w:hyperlink>
      <w:r>
        <w:t xml:space="preserve"> Администрации города Пскова от 19.05.2023 N 764)</w:t>
      </w:r>
    </w:p>
    <w:p w:rsidR="001802D1" w:rsidRDefault="001802D1">
      <w:pPr>
        <w:pStyle w:val="ConsPlusNormal"/>
        <w:spacing w:before="220"/>
        <w:ind w:firstLine="540"/>
        <w:jc w:val="both"/>
      </w:pPr>
      <w:r>
        <w:t>а) с возрастным принципом (год рождения), начиная с детей старшего возраста, и с учетом возможностей сети Учреждений, закрепленных по району регистрации по месту жительства;</w:t>
      </w:r>
    </w:p>
    <w:p w:rsidR="001802D1" w:rsidRDefault="001802D1">
      <w:pPr>
        <w:pStyle w:val="ConsPlusNormal"/>
        <w:spacing w:before="220"/>
        <w:ind w:firstLine="540"/>
        <w:jc w:val="both"/>
      </w:pPr>
      <w:r>
        <w:t>б) в пределах возрастной группы (год рождения) дети направляются в Учреждение согласно очередности (даты регистрации в электронной системе и наличия льготы) с учетом регистрации на закрепленной территории;</w:t>
      </w:r>
    </w:p>
    <w:p w:rsidR="001802D1" w:rsidRDefault="001802D1">
      <w:pPr>
        <w:pStyle w:val="ConsPlusNormal"/>
        <w:jc w:val="both"/>
      </w:pPr>
      <w:r>
        <w:t xml:space="preserve">(пп. "б" в ред. </w:t>
      </w:r>
      <w:hyperlink r:id="rId114">
        <w:r>
          <w:rPr>
            <w:color w:val="0000FF"/>
          </w:rPr>
          <w:t>постановления</w:t>
        </w:r>
      </w:hyperlink>
      <w:r>
        <w:t xml:space="preserve"> Администрации города Пскова от 17.09.2021 N 1410)</w:t>
      </w:r>
    </w:p>
    <w:p w:rsidR="001802D1" w:rsidRDefault="001802D1">
      <w:pPr>
        <w:pStyle w:val="ConsPlusNormal"/>
        <w:spacing w:before="220"/>
        <w:ind w:firstLine="540"/>
        <w:jc w:val="both"/>
      </w:pPr>
      <w:proofErr w:type="gramStart"/>
      <w:r>
        <w:t>7) второй этап направления в Учреждение осуществляется для детей, не зарегистрированных на территории муниципального образования "Город Псков", с 01 мая по 31 мая в соответствии с возрастным принципом (год рождения), начиная с детей старшего возраста, с учетом возможностей сети Учреждений, даты регистрации в электронной системе "Электронная очередь в ДОО" и наличия льгот;</w:t>
      </w:r>
      <w:proofErr w:type="gramEnd"/>
    </w:p>
    <w:p w:rsidR="001802D1" w:rsidRDefault="001802D1">
      <w:pPr>
        <w:pStyle w:val="ConsPlusNormal"/>
        <w:jc w:val="both"/>
      </w:pPr>
      <w:r>
        <w:t xml:space="preserve">(в ред. постановлений Администрации города Пскова от 17.09.2021 </w:t>
      </w:r>
      <w:hyperlink r:id="rId115">
        <w:r>
          <w:rPr>
            <w:color w:val="0000FF"/>
          </w:rPr>
          <w:t>N 1410</w:t>
        </w:r>
      </w:hyperlink>
      <w:r>
        <w:t xml:space="preserve">, от 19.05.2023 </w:t>
      </w:r>
      <w:hyperlink r:id="rId116">
        <w:r>
          <w:rPr>
            <w:color w:val="0000FF"/>
          </w:rPr>
          <w:t>N 764</w:t>
        </w:r>
      </w:hyperlink>
      <w:r>
        <w:t>)</w:t>
      </w:r>
    </w:p>
    <w:p w:rsidR="001802D1" w:rsidRDefault="001802D1">
      <w:pPr>
        <w:pStyle w:val="ConsPlusNormal"/>
        <w:spacing w:before="220"/>
        <w:ind w:firstLine="540"/>
        <w:jc w:val="both"/>
      </w:pPr>
      <w:r>
        <w:t xml:space="preserve">8) третий этап распределения осуществляется с 01 июня по 30 июня после распределения детей, относящихся к следующей </w:t>
      </w:r>
      <w:proofErr w:type="gramStart"/>
      <w:r>
        <w:t>за</w:t>
      </w:r>
      <w:proofErr w:type="gramEnd"/>
      <w:r>
        <w:t xml:space="preserve"> распределяемой возрастной группе.</w:t>
      </w:r>
    </w:p>
    <w:p w:rsidR="001802D1" w:rsidRDefault="001802D1">
      <w:pPr>
        <w:pStyle w:val="ConsPlusNormal"/>
        <w:jc w:val="both"/>
      </w:pPr>
      <w:r>
        <w:t xml:space="preserve">(в ред. </w:t>
      </w:r>
      <w:hyperlink r:id="rId117">
        <w:r>
          <w:rPr>
            <w:color w:val="0000FF"/>
          </w:rPr>
          <w:t>постановления</w:t>
        </w:r>
      </w:hyperlink>
      <w:r>
        <w:t xml:space="preserve"> Администрации города Пскова от 19.05.2023 N 764)</w:t>
      </w:r>
    </w:p>
    <w:p w:rsidR="001802D1" w:rsidRDefault="001802D1">
      <w:pPr>
        <w:pStyle w:val="ConsPlusNormal"/>
        <w:spacing w:before="220"/>
        <w:ind w:firstLine="540"/>
        <w:jc w:val="both"/>
      </w:pPr>
      <w:r>
        <w:t>а) на свободные места в соответствующих группах по возрасту детей направляются в Учреждение дети льготной категории граждан следующей возрастной группы согласно очередности (даты регистрации в электронной системе "Электронная очередь в ДОО") с учетом регистрации на закрепленной территории;</w:t>
      </w:r>
    </w:p>
    <w:p w:rsidR="001802D1" w:rsidRDefault="001802D1">
      <w:pPr>
        <w:pStyle w:val="ConsPlusNormal"/>
        <w:jc w:val="both"/>
      </w:pPr>
      <w:r>
        <w:t xml:space="preserve">(пп. "а" в ред. </w:t>
      </w:r>
      <w:hyperlink r:id="rId118">
        <w:r>
          <w:rPr>
            <w:color w:val="0000FF"/>
          </w:rPr>
          <w:t>постановления</w:t>
        </w:r>
      </w:hyperlink>
      <w:r>
        <w:t xml:space="preserve"> Администрации города Пскова от 17.09.2021 N 1410)</w:t>
      </w:r>
    </w:p>
    <w:p w:rsidR="001802D1" w:rsidRDefault="001802D1">
      <w:pPr>
        <w:pStyle w:val="ConsPlusNormal"/>
        <w:spacing w:before="220"/>
        <w:ind w:firstLine="540"/>
        <w:jc w:val="both"/>
      </w:pPr>
      <w:r>
        <w:t>б) после направления в Учреждение детей заявителей льготной категории граждан на вакантные места направляются дети следующей возрастной группы согласно очередности (даты регистрации в электронной системе "Электронная очередь в ДОО") с учетом регистрации на закрепленной территории;</w:t>
      </w:r>
    </w:p>
    <w:p w:rsidR="001802D1" w:rsidRDefault="001802D1">
      <w:pPr>
        <w:pStyle w:val="ConsPlusNormal"/>
        <w:jc w:val="both"/>
      </w:pPr>
      <w:r>
        <w:t xml:space="preserve">(пп. "б" в ред. </w:t>
      </w:r>
      <w:hyperlink r:id="rId119">
        <w:r>
          <w:rPr>
            <w:color w:val="0000FF"/>
          </w:rPr>
          <w:t>постановления</w:t>
        </w:r>
      </w:hyperlink>
      <w:r>
        <w:t xml:space="preserve"> Администрации города Пскова от 17.09.2021 N 1410)</w:t>
      </w:r>
    </w:p>
    <w:p w:rsidR="001802D1" w:rsidRDefault="001802D1">
      <w:pPr>
        <w:pStyle w:val="ConsPlusNormal"/>
        <w:spacing w:before="220"/>
        <w:ind w:firstLine="540"/>
        <w:jc w:val="both"/>
      </w:pPr>
      <w:r>
        <w:t xml:space="preserve">9) при распределении детей учитывается желание заявителей по зачислению ребенка в конкретное Учреждение по закрепленной территории. </w:t>
      </w:r>
      <w:proofErr w:type="gramStart"/>
      <w:r>
        <w:t>При отсутствии вакантных мест в запрашиваемом Учреждении место предоставляется в другом Учреждении по закрепленной территории, имеющем вакантное место, или в другом Учреждении, имеющем вакантные места;</w:t>
      </w:r>
      <w:proofErr w:type="gramEnd"/>
    </w:p>
    <w:p w:rsidR="001802D1" w:rsidRDefault="001802D1">
      <w:pPr>
        <w:pStyle w:val="ConsPlusNormal"/>
        <w:spacing w:before="220"/>
        <w:ind w:firstLine="540"/>
        <w:jc w:val="both"/>
      </w:pPr>
      <w:r>
        <w:t>10) после завершения процедуры комплектования Учреждений на имя руководителя Учреждения выдаются направления с указанием данных по детям, распределенным в данное Учреждение;</w:t>
      </w:r>
    </w:p>
    <w:p w:rsidR="001802D1" w:rsidRDefault="001802D1">
      <w:pPr>
        <w:pStyle w:val="ConsPlusNormal"/>
        <w:spacing w:before="220"/>
        <w:ind w:firstLine="540"/>
        <w:jc w:val="both"/>
      </w:pPr>
      <w:r>
        <w:t>11) Руководитель Учреждения в течение 15 календарных дней устно (с ведением бланка телефонограммы) и письменно (в случае отсутствия возможности уведомить по электронной почте с использованием информационно-телекоммуникационной сети "Интернет") уведомляет заявителя об изменении статуса заявления;</w:t>
      </w:r>
    </w:p>
    <w:p w:rsidR="001802D1" w:rsidRDefault="001802D1">
      <w:pPr>
        <w:pStyle w:val="ConsPlusNormal"/>
        <w:jc w:val="both"/>
      </w:pPr>
      <w:r>
        <w:t xml:space="preserve">(пп. 11 в ред. </w:t>
      </w:r>
      <w:hyperlink r:id="rId120">
        <w:r>
          <w:rPr>
            <w:color w:val="0000FF"/>
          </w:rPr>
          <w:t>постановления</w:t>
        </w:r>
      </w:hyperlink>
      <w:r>
        <w:t xml:space="preserve"> Администрации города Пскова от 09.12.2020 N 1825)</w:t>
      </w:r>
    </w:p>
    <w:p w:rsidR="001802D1" w:rsidRDefault="001802D1">
      <w:pPr>
        <w:pStyle w:val="ConsPlusNormal"/>
        <w:spacing w:before="220"/>
        <w:ind w:firstLine="540"/>
        <w:jc w:val="both"/>
      </w:pPr>
      <w:r>
        <w:t xml:space="preserve">12) заявители, не изъявившие желание по каким-либо причинам определять своего ребенка в Учреждение в текущем году, сообщают руководителю Учреждения или уполномоченному специалисту Управления в письменном виде о своем отказе в соответствии с </w:t>
      </w:r>
      <w:hyperlink w:anchor="P614">
        <w:r>
          <w:rPr>
            <w:color w:val="0000FF"/>
          </w:rPr>
          <w:t>приложением 4</w:t>
        </w:r>
      </w:hyperlink>
      <w:r>
        <w:t xml:space="preserve"> к настоящему Регламенту;</w:t>
      </w:r>
    </w:p>
    <w:p w:rsidR="001802D1" w:rsidRDefault="001802D1">
      <w:pPr>
        <w:pStyle w:val="ConsPlusNormal"/>
        <w:spacing w:before="220"/>
        <w:ind w:firstLine="540"/>
        <w:jc w:val="both"/>
      </w:pPr>
      <w:r>
        <w:t xml:space="preserve">13) руководитель Учреждения в письменном виде доводит информацию о заявителях, отказавшихся от места в Учреждении, до уполномоченного специалиста Управления. </w:t>
      </w:r>
      <w:proofErr w:type="gramStart"/>
      <w:r>
        <w:t xml:space="preserve">В Электронной очереди уполномоченным специалистом делается запись об изменении желаемой </w:t>
      </w:r>
      <w:r>
        <w:lastRenderedPageBreak/>
        <w:t>даты зачисления;</w:t>
      </w:r>
      <w:proofErr w:type="gramEnd"/>
    </w:p>
    <w:p w:rsidR="001802D1" w:rsidRDefault="001802D1">
      <w:pPr>
        <w:pStyle w:val="ConsPlusNormal"/>
        <w:spacing w:before="220"/>
        <w:ind w:firstLine="540"/>
        <w:jc w:val="both"/>
      </w:pPr>
      <w:r>
        <w:t xml:space="preserve">14) фактическое комплектование Учреждений начинается с 1 июня и заканчивается 31 августа текущего года. </w:t>
      </w:r>
      <w:proofErr w:type="gramStart"/>
      <w:r>
        <w:t>В другие сроки ведется доукомплектование Учреждений;</w:t>
      </w:r>
      <w:proofErr w:type="gramEnd"/>
    </w:p>
    <w:p w:rsidR="001802D1" w:rsidRDefault="001802D1">
      <w:pPr>
        <w:pStyle w:val="ConsPlusNormal"/>
        <w:spacing w:before="220"/>
        <w:ind w:firstLine="540"/>
        <w:jc w:val="both"/>
      </w:pPr>
      <w:r>
        <w:t>15) до 10 сентября текущего года руководитель Учреждения издает приказ о зачислении детей в Учреждение, после чего ребенок становится воспитанником Учреждения (далее - воспитанник).</w:t>
      </w:r>
    </w:p>
    <w:p w:rsidR="001802D1" w:rsidRDefault="001802D1">
      <w:pPr>
        <w:pStyle w:val="ConsPlusNormal"/>
        <w:spacing w:before="220"/>
        <w:ind w:firstLine="540"/>
        <w:jc w:val="both"/>
      </w:pPr>
      <w:r>
        <w:t>5. Требования к порядку проведения процедуры доукомплектования Учреждений.</w:t>
      </w:r>
    </w:p>
    <w:p w:rsidR="001802D1" w:rsidRDefault="001802D1">
      <w:pPr>
        <w:pStyle w:val="ConsPlusNormal"/>
        <w:spacing w:before="220"/>
        <w:ind w:firstLine="540"/>
        <w:jc w:val="both"/>
      </w:pPr>
      <w:r>
        <w:t>При наличии вакантных мест в течение года происходит доукомплектование учреждений.</w:t>
      </w:r>
    </w:p>
    <w:p w:rsidR="001802D1" w:rsidRDefault="001802D1">
      <w:pPr>
        <w:pStyle w:val="ConsPlusNormal"/>
        <w:spacing w:before="220"/>
        <w:ind w:firstLine="540"/>
        <w:jc w:val="both"/>
      </w:pPr>
      <w:r>
        <w:t>6. Зачисление детей в Учреждение.</w:t>
      </w:r>
    </w:p>
    <w:p w:rsidR="001802D1" w:rsidRDefault="001802D1">
      <w:pPr>
        <w:pStyle w:val="ConsPlusNormal"/>
        <w:spacing w:before="220"/>
        <w:ind w:firstLine="540"/>
        <w:jc w:val="both"/>
      </w:pPr>
      <w:proofErr w:type="gramStart"/>
      <w:r>
        <w:t>1) зачисление детей в Учреждение осуществляется руководителем Учреждения на основании направления, выданного Управлением, и пакета документов, необходимых для формирования личного дела воспитанника, о пакете документов заявителю сообщает руководитель Учреждения;</w:t>
      </w:r>
      <w:proofErr w:type="gramEnd"/>
    </w:p>
    <w:p w:rsidR="001802D1" w:rsidRDefault="001802D1">
      <w:pPr>
        <w:pStyle w:val="ConsPlusNormal"/>
        <w:spacing w:before="220"/>
        <w:ind w:firstLine="540"/>
        <w:jc w:val="both"/>
      </w:pPr>
      <w:r>
        <w:t>2) руководитель Учреждения принимает направление, выданное Управлением, формирует списки детей, заключает договор с родителями (законными представителями) ребенка, издает Приказ о зачислении вновь поступивших детей.</w:t>
      </w:r>
    </w:p>
    <w:p w:rsidR="001802D1" w:rsidRDefault="001802D1">
      <w:pPr>
        <w:pStyle w:val="ConsPlusNormal"/>
        <w:spacing w:before="220"/>
        <w:ind w:firstLine="540"/>
        <w:jc w:val="both"/>
      </w:pPr>
      <w:r>
        <w:t>Заявитель обязан предоставить в Учреждение в течение 30 календарных дней с момента предоставления направления на ребенка в Учреждение пакет документов, необходимых для формирования личного дела ребенка.</w:t>
      </w:r>
    </w:p>
    <w:p w:rsidR="001802D1" w:rsidRDefault="001802D1">
      <w:pPr>
        <w:pStyle w:val="ConsPlusNormal"/>
        <w:jc w:val="both"/>
      </w:pPr>
    </w:p>
    <w:p w:rsidR="001802D1" w:rsidRDefault="001802D1">
      <w:pPr>
        <w:pStyle w:val="ConsPlusTitle"/>
        <w:jc w:val="center"/>
        <w:outlineLvl w:val="1"/>
      </w:pPr>
      <w:r>
        <w:t xml:space="preserve">IV. ФОРМЫ </w:t>
      </w:r>
      <w:proofErr w:type="gramStart"/>
      <w:r>
        <w:t>КОНТРОЛЯ ЗА</w:t>
      </w:r>
      <w:proofErr w:type="gramEnd"/>
      <w:r>
        <w:t xml:space="preserve"> ИСПОЛНЕНИЕМ</w:t>
      </w:r>
    </w:p>
    <w:p w:rsidR="001802D1" w:rsidRDefault="001802D1">
      <w:pPr>
        <w:pStyle w:val="ConsPlusTitle"/>
        <w:jc w:val="center"/>
      </w:pPr>
      <w:r>
        <w:t>АДМИНИСТРАТИВНОГО РЕГЛАМЕНТА</w:t>
      </w:r>
    </w:p>
    <w:p w:rsidR="001802D1" w:rsidRDefault="001802D1">
      <w:pPr>
        <w:pStyle w:val="ConsPlusNormal"/>
        <w:jc w:val="both"/>
      </w:pPr>
    </w:p>
    <w:p w:rsidR="001802D1" w:rsidRDefault="001802D1">
      <w:pPr>
        <w:pStyle w:val="ConsPlusNormal"/>
        <w:ind w:firstLine="540"/>
        <w:jc w:val="both"/>
      </w:pPr>
      <w:r>
        <w:t>1. Текущий контроль соблюдения последовательности и сроков действий, определенных административными процедурами по предоставлению муниципальной услуги (далее - текущий контроль), осуществляется руководителем Управления и его заместителями.</w:t>
      </w:r>
    </w:p>
    <w:p w:rsidR="001802D1" w:rsidRDefault="001802D1">
      <w:pPr>
        <w:pStyle w:val="ConsPlusNormal"/>
        <w:spacing w:before="220"/>
        <w:ind w:firstLine="540"/>
        <w:jc w:val="both"/>
      </w:pPr>
      <w:r>
        <w:t>2. Текущий контроль осуществляется путем проверок соблюдения и исполнения специалистами положений настоящего Регламента, иных нормативных правовых актов.</w:t>
      </w:r>
    </w:p>
    <w:p w:rsidR="001802D1" w:rsidRDefault="001802D1">
      <w:pPr>
        <w:pStyle w:val="ConsPlusNormal"/>
        <w:spacing w:before="220"/>
        <w:ind w:firstLine="540"/>
        <w:jc w:val="both"/>
      </w:pPr>
      <w:r>
        <w:t>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Управления.</w:t>
      </w:r>
    </w:p>
    <w:p w:rsidR="001802D1" w:rsidRDefault="001802D1">
      <w:pPr>
        <w:pStyle w:val="ConsPlusNormal"/>
        <w:spacing w:before="220"/>
        <w:ind w:firstLine="540"/>
        <w:jc w:val="both"/>
      </w:pPr>
      <w:r>
        <w:t>4. Проверки могут быть плановыми и внеплановыми.</w:t>
      </w:r>
    </w:p>
    <w:p w:rsidR="001802D1" w:rsidRDefault="001802D1">
      <w:pPr>
        <w:pStyle w:val="ConsPlusNormal"/>
        <w:spacing w:before="220"/>
        <w:ind w:firstLine="540"/>
        <w:jc w:val="both"/>
      </w:pPr>
      <w:r>
        <w:t>Плановые проверки осуществляются на основании полугодовых или годовых планов работы Управления. Внеплановые проверки проводятся в соответствии с законом и по конкретным обращениям заявителей.</w:t>
      </w:r>
    </w:p>
    <w:p w:rsidR="001802D1" w:rsidRDefault="001802D1">
      <w:pPr>
        <w:pStyle w:val="ConsPlusNormal"/>
        <w:spacing w:before="220"/>
        <w:ind w:firstLine="540"/>
        <w:jc w:val="both"/>
      </w:pPr>
      <w: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802D1" w:rsidRDefault="001802D1">
      <w:pPr>
        <w:pStyle w:val="ConsPlusNormal"/>
        <w:spacing w:before="220"/>
        <w:ind w:firstLine="540"/>
        <w:jc w:val="both"/>
      </w:pPr>
      <w:r>
        <w:t>5. Результаты проверки оформляются в виде справки, в которой отмечаются выявленные недостатки и предложения по их устранению.</w:t>
      </w:r>
    </w:p>
    <w:p w:rsidR="001802D1" w:rsidRDefault="001802D1">
      <w:pPr>
        <w:pStyle w:val="ConsPlusNormal"/>
        <w:spacing w:before="220"/>
        <w:ind w:firstLine="540"/>
        <w:jc w:val="both"/>
      </w:pPr>
      <w:r>
        <w:lastRenderedPageBreak/>
        <w:t>6. Должностные лица органов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1802D1" w:rsidRDefault="001802D1">
      <w:pPr>
        <w:pStyle w:val="ConsPlusNormal"/>
        <w:jc w:val="both"/>
      </w:pPr>
    </w:p>
    <w:p w:rsidR="001802D1" w:rsidRDefault="001802D1">
      <w:pPr>
        <w:pStyle w:val="ConsPlusTitle"/>
        <w:jc w:val="center"/>
        <w:outlineLvl w:val="1"/>
      </w:pPr>
      <w:r>
        <w:t>V. ДОСУДЕБНЫЙ (ВНЕСУДЕБНЫЙ) ПОРЯДОК ОБЖАЛОВАНИЯ РЕШЕНИЙ</w:t>
      </w:r>
    </w:p>
    <w:p w:rsidR="001802D1" w:rsidRDefault="001802D1">
      <w:pPr>
        <w:pStyle w:val="ConsPlusTitle"/>
        <w:jc w:val="center"/>
      </w:pPr>
      <w:r>
        <w:t>И ДЕЙСТВИЙ (БЕЗДЕЙСТВИЯ) ОРГАНА, ПРЕДОСТАВЛЯЮЩЕГО</w:t>
      </w:r>
    </w:p>
    <w:p w:rsidR="001802D1" w:rsidRDefault="001802D1">
      <w:pPr>
        <w:pStyle w:val="ConsPlusTitle"/>
        <w:jc w:val="center"/>
      </w:pPr>
      <w:r>
        <w:t>МУНИЦИПАЛЬНУЮ УСЛУГУ, А ТАКЖЕ ДОЛЖНОСТНЫХ ЛИЦ</w:t>
      </w:r>
    </w:p>
    <w:p w:rsidR="001802D1" w:rsidRDefault="001802D1">
      <w:pPr>
        <w:pStyle w:val="ConsPlusTitle"/>
        <w:jc w:val="center"/>
      </w:pPr>
      <w:r>
        <w:t>И МУНИЦИПАЛЬНЫХ СЛУЖАЩИХ</w:t>
      </w:r>
    </w:p>
    <w:p w:rsidR="001802D1" w:rsidRDefault="001802D1">
      <w:pPr>
        <w:pStyle w:val="ConsPlusNormal"/>
        <w:jc w:val="center"/>
      </w:pPr>
      <w:proofErr w:type="gramStart"/>
      <w:r>
        <w:t xml:space="preserve">(в ред. </w:t>
      </w:r>
      <w:hyperlink r:id="rId121">
        <w:r>
          <w:rPr>
            <w:color w:val="0000FF"/>
          </w:rPr>
          <w:t>постановления</w:t>
        </w:r>
      </w:hyperlink>
      <w:r>
        <w:t xml:space="preserve"> Администрации города Пскова</w:t>
      </w:r>
      <w:proofErr w:type="gramEnd"/>
    </w:p>
    <w:p w:rsidR="001802D1" w:rsidRDefault="001802D1">
      <w:pPr>
        <w:pStyle w:val="ConsPlusNormal"/>
        <w:jc w:val="center"/>
      </w:pPr>
      <w:r>
        <w:t>от 05.06.2019 N 769)</w:t>
      </w:r>
    </w:p>
    <w:p w:rsidR="001802D1" w:rsidRDefault="001802D1">
      <w:pPr>
        <w:pStyle w:val="ConsPlusNormal"/>
        <w:jc w:val="both"/>
      </w:pPr>
    </w:p>
    <w:p w:rsidR="001802D1" w:rsidRDefault="001802D1">
      <w:pPr>
        <w:pStyle w:val="ConsPlusNormal"/>
        <w:ind w:firstLine="540"/>
        <w:jc w:val="both"/>
      </w:pPr>
      <w:r>
        <w:t>1. Предметом досудебного (внесудебного) обжалования является нарушение прав и законных интересов заявителя, противоправные решения, действия (бездействия) должностных лиц при предоставлении муниципальной услуги, нарушение положений настоящего Регламента.</w:t>
      </w:r>
    </w:p>
    <w:p w:rsidR="001802D1" w:rsidRDefault="001802D1">
      <w:pPr>
        <w:pStyle w:val="ConsPlusNormal"/>
        <w:spacing w:before="220"/>
        <w:ind w:firstLine="540"/>
        <w:jc w:val="both"/>
      </w:pPr>
      <w:bookmarkStart w:id="3" w:name="P370"/>
      <w:bookmarkEnd w:id="3"/>
      <w:r>
        <w:t>2. Заявитель имеет право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1802D1" w:rsidRDefault="001802D1">
      <w:pPr>
        <w:pStyle w:val="ConsPlusNormal"/>
        <w:spacing w:before="220"/>
        <w:ind w:firstLine="540"/>
        <w:jc w:val="both"/>
      </w:pPr>
      <w:r>
        <w:t>1) нарушение срока регистрации запроса заявителя о предоставлении муниципальной услуги;</w:t>
      </w:r>
    </w:p>
    <w:p w:rsidR="001802D1" w:rsidRDefault="001802D1">
      <w:pPr>
        <w:pStyle w:val="ConsPlusNormal"/>
        <w:spacing w:before="220"/>
        <w:ind w:firstLine="540"/>
        <w:jc w:val="both"/>
      </w:pPr>
      <w:r>
        <w:t>2) нарушение срока предоставления муниципальной услуги;</w:t>
      </w:r>
    </w:p>
    <w:p w:rsidR="001802D1" w:rsidRDefault="001802D1">
      <w:pPr>
        <w:pStyle w:val="ConsPlusNormal"/>
        <w:spacing w:before="220"/>
        <w:ind w:firstLine="540"/>
        <w:jc w:val="both"/>
      </w:pPr>
      <w: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w:t>
      </w:r>
    </w:p>
    <w:p w:rsidR="001802D1" w:rsidRDefault="001802D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 у заявителя;</w:t>
      </w:r>
    </w:p>
    <w:p w:rsidR="001802D1" w:rsidRDefault="001802D1">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Псковской области, муниципальными правовыми актами;</w:t>
      </w:r>
      <w:proofErr w:type="gramEnd"/>
    </w:p>
    <w:p w:rsidR="001802D1" w:rsidRDefault="001802D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rsidR="001802D1" w:rsidRDefault="001802D1">
      <w:pPr>
        <w:pStyle w:val="ConsPlusNormal"/>
        <w:spacing w:before="220"/>
        <w:ind w:firstLine="540"/>
        <w:jc w:val="both"/>
      </w:pPr>
      <w:proofErr w:type="gramStart"/>
      <w:r>
        <w:t>7) отказ Управления,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02D1" w:rsidRDefault="001802D1">
      <w:pPr>
        <w:pStyle w:val="ConsPlusNormal"/>
        <w:spacing w:before="220"/>
        <w:ind w:firstLine="540"/>
        <w:jc w:val="both"/>
      </w:pPr>
      <w:proofErr w:type="gramStart"/>
      <w: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Псковской области, муниципальными правовыми актами органов местного самоуправления города Пскова;</w:t>
      </w:r>
      <w:proofErr w:type="gramEnd"/>
    </w:p>
    <w:p w:rsidR="001802D1" w:rsidRDefault="001802D1">
      <w:pPr>
        <w:pStyle w:val="ConsPlusNormal"/>
        <w:spacing w:before="220"/>
        <w:ind w:firstLine="540"/>
        <w:jc w:val="both"/>
      </w:pPr>
      <w: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1802D1" w:rsidRDefault="001802D1">
      <w:pPr>
        <w:pStyle w:val="ConsPlusNormal"/>
        <w:spacing w:before="220"/>
        <w:ind w:firstLine="540"/>
        <w:jc w:val="both"/>
      </w:pPr>
      <w:r>
        <w:lastRenderedPageBreak/>
        <w:t>10) нарушение срока или порядка выдачи документов по результатам предоставления государственной или муниципальной услуги.</w:t>
      </w:r>
    </w:p>
    <w:p w:rsidR="001802D1" w:rsidRDefault="001802D1">
      <w:pPr>
        <w:pStyle w:val="ConsPlusNormal"/>
        <w:spacing w:before="220"/>
        <w:ind w:firstLine="540"/>
        <w:jc w:val="both"/>
      </w:pPr>
      <w:r>
        <w:t xml:space="preserve">3. Жалобы на случаи, указанные в </w:t>
      </w:r>
      <w:hyperlink w:anchor="P370">
        <w:r>
          <w:rPr>
            <w:color w:val="0000FF"/>
          </w:rPr>
          <w:t>пункте 2 раздела V</w:t>
        </w:r>
      </w:hyperlink>
      <w:r>
        <w:t xml:space="preserve"> настоящего Регламента, подаются:</w:t>
      </w:r>
    </w:p>
    <w:p w:rsidR="001802D1" w:rsidRDefault="001802D1">
      <w:pPr>
        <w:pStyle w:val="ConsPlusNormal"/>
        <w:spacing w:before="220"/>
        <w:ind w:firstLine="540"/>
        <w:jc w:val="both"/>
      </w:pPr>
      <w:r>
        <w:t>1) на решения и действия (бездействие) сотрудника Управления - начальнику Управления;</w:t>
      </w:r>
    </w:p>
    <w:p w:rsidR="001802D1" w:rsidRDefault="001802D1">
      <w:pPr>
        <w:pStyle w:val="ConsPlusNormal"/>
        <w:spacing w:before="220"/>
        <w:ind w:firstLine="540"/>
        <w:jc w:val="both"/>
      </w:pPr>
      <w:r>
        <w:t>2) на решения и действия (бездействие) начальника Управления - заместителю Главы Администрации города Пскова;</w:t>
      </w:r>
    </w:p>
    <w:p w:rsidR="001802D1" w:rsidRDefault="001802D1">
      <w:pPr>
        <w:pStyle w:val="ConsPlusNormal"/>
        <w:spacing w:before="220"/>
        <w:ind w:firstLine="540"/>
        <w:jc w:val="both"/>
      </w:pPr>
      <w:r>
        <w:t>3) на решения и действия (бездействие) заместителя Главы Администрации города Пскова - Главе Администрации города Пскова.</w:t>
      </w:r>
    </w:p>
    <w:p w:rsidR="001802D1" w:rsidRDefault="001802D1">
      <w:pPr>
        <w:pStyle w:val="ConsPlusNormal"/>
        <w:spacing w:before="220"/>
        <w:ind w:firstLine="540"/>
        <w:jc w:val="both"/>
      </w:pPr>
      <w:r>
        <w:t>4. Жалоба заявителя должна содержать следующую информацию:</w:t>
      </w:r>
    </w:p>
    <w:p w:rsidR="001802D1" w:rsidRDefault="001802D1">
      <w:pPr>
        <w:pStyle w:val="ConsPlusNormal"/>
        <w:spacing w:before="220"/>
        <w:ind w:firstLine="540"/>
        <w:jc w:val="both"/>
      </w:pPr>
      <w:r>
        <w:t>1)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1802D1" w:rsidRDefault="001802D1">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02D1" w:rsidRDefault="001802D1">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1802D1" w:rsidRDefault="001802D1">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802D1" w:rsidRDefault="001802D1">
      <w:pPr>
        <w:pStyle w:val="ConsPlusNormal"/>
        <w:spacing w:before="220"/>
        <w:ind w:firstLine="540"/>
        <w:jc w:val="both"/>
      </w:pPr>
      <w:r>
        <w:t>5. 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1802D1" w:rsidRDefault="001802D1">
      <w:pPr>
        <w:pStyle w:val="ConsPlusNormal"/>
        <w:spacing w:before="220"/>
        <w:ind w:firstLine="540"/>
        <w:jc w:val="both"/>
      </w:pPr>
      <w:r>
        <w:t>6. Поступившая жалоба заявителя является основанием для ее рассмотрения.</w:t>
      </w:r>
    </w:p>
    <w:p w:rsidR="001802D1" w:rsidRDefault="001802D1">
      <w:pPr>
        <w:pStyle w:val="ConsPlusNormal"/>
        <w:spacing w:before="220"/>
        <w:ind w:firstLine="540"/>
        <w:jc w:val="both"/>
      </w:pPr>
      <w:r>
        <w:t>Заявитель вправе запросить информацию и документы, необходимые для обоснования и рассмотрения жалобы.</w:t>
      </w:r>
    </w:p>
    <w:p w:rsidR="001802D1" w:rsidRDefault="001802D1">
      <w:pPr>
        <w:pStyle w:val="ConsPlusNormal"/>
        <w:spacing w:before="220"/>
        <w:ind w:firstLine="540"/>
        <w:jc w:val="both"/>
      </w:pPr>
      <w:r>
        <w:t>7. При рассмотрении жалобы должностное лицо:</w:t>
      </w:r>
    </w:p>
    <w:p w:rsidR="001802D1" w:rsidRDefault="001802D1">
      <w:pPr>
        <w:pStyle w:val="ConsPlusNormal"/>
        <w:spacing w:before="220"/>
        <w:ind w:firstLine="540"/>
        <w:jc w:val="both"/>
      </w:pPr>
      <w:r>
        <w:t>1) обеспечивает объективное, всестороннее и своевременное рассмотрение обращения, в случае необходимости - с участием гражданина, представителя юридического лица, направившего жалобу;</w:t>
      </w:r>
    </w:p>
    <w:p w:rsidR="001802D1" w:rsidRDefault="001802D1">
      <w:pPr>
        <w:pStyle w:val="ConsPlusNormal"/>
        <w:spacing w:before="220"/>
        <w:ind w:firstLine="540"/>
        <w:jc w:val="both"/>
      </w:pPr>
      <w:r>
        <w:t>2) запрашивает необходимые для рассмотрения жалобы документы и материалы в государственных органах, органах местного самоуправления и у должностных лиц, за исключением судов, органов дознания и органов предварительного следствия;</w:t>
      </w:r>
    </w:p>
    <w:p w:rsidR="001802D1" w:rsidRDefault="001802D1">
      <w:pPr>
        <w:pStyle w:val="ConsPlusNormal"/>
        <w:spacing w:before="220"/>
        <w:ind w:firstLine="540"/>
        <w:jc w:val="both"/>
      </w:pPr>
      <w:r>
        <w:t>3) предоставляет заявителю необходимые для рассмотрения жалобы информацию и документы;</w:t>
      </w:r>
    </w:p>
    <w:p w:rsidR="001802D1" w:rsidRDefault="001802D1">
      <w:pPr>
        <w:pStyle w:val="ConsPlusNormal"/>
        <w:spacing w:before="220"/>
        <w:ind w:firstLine="540"/>
        <w:jc w:val="both"/>
      </w:pPr>
      <w:r>
        <w:t>4) при необходимости назначает проверку.</w:t>
      </w:r>
    </w:p>
    <w:p w:rsidR="001802D1" w:rsidRDefault="001802D1">
      <w:pPr>
        <w:pStyle w:val="ConsPlusNormal"/>
        <w:spacing w:before="220"/>
        <w:ind w:firstLine="540"/>
        <w:jc w:val="both"/>
      </w:pPr>
      <w:r>
        <w:lastRenderedPageBreak/>
        <w:t xml:space="preserve">7. </w:t>
      </w:r>
      <w:proofErr w:type="gramStart"/>
      <w:r>
        <w:t>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для исправлений - в течение 5 рабочих дней со дня</w:t>
      </w:r>
      <w:proofErr w:type="gramEnd"/>
      <w:r>
        <w:t xml:space="preserve"> ее регистрации.</w:t>
      </w:r>
    </w:p>
    <w:p w:rsidR="001802D1" w:rsidRDefault="001802D1">
      <w:pPr>
        <w:pStyle w:val="ConsPlusNormal"/>
        <w:spacing w:before="220"/>
        <w:ind w:firstLine="540"/>
        <w:jc w:val="both"/>
      </w:pPr>
      <w:bookmarkStart w:id="4" w:name="P399"/>
      <w:bookmarkEnd w:id="4"/>
      <w:r>
        <w:t>8. По результатам рассмотрения жалобы должностное лицо, рассматривающее жалобу, принимает одно из следующих решений:</w:t>
      </w:r>
    </w:p>
    <w:p w:rsidR="001802D1" w:rsidRDefault="001802D1">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w:t>
      </w:r>
      <w:proofErr w:type="gramEnd"/>
    </w:p>
    <w:p w:rsidR="001802D1" w:rsidRDefault="001802D1">
      <w:pPr>
        <w:pStyle w:val="ConsPlusNormal"/>
        <w:spacing w:before="220"/>
        <w:ind w:firstLine="540"/>
        <w:jc w:val="both"/>
      </w:pPr>
      <w:r>
        <w:t>2) отказывает в удовлетворении жалобы.</w:t>
      </w:r>
    </w:p>
    <w:p w:rsidR="001802D1" w:rsidRDefault="001802D1">
      <w:pPr>
        <w:pStyle w:val="ConsPlusNormal"/>
        <w:spacing w:before="220"/>
        <w:ind w:firstLine="540"/>
        <w:jc w:val="both"/>
      </w:pPr>
      <w:r>
        <w:t xml:space="preserve">9. Не позднее дня, следующего за днем принятия решения, указанного в </w:t>
      </w:r>
      <w:hyperlink w:anchor="P399">
        <w:r>
          <w:rPr>
            <w:color w:val="0000FF"/>
          </w:rPr>
          <w:t>пункте 8 раздела V</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02D1" w:rsidRDefault="001802D1">
      <w:pPr>
        <w:pStyle w:val="ConsPlusNormal"/>
        <w:spacing w:before="220"/>
        <w:ind w:firstLine="540"/>
        <w:jc w:val="both"/>
      </w:pPr>
      <w: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1802D1" w:rsidRDefault="001802D1">
      <w:pPr>
        <w:pStyle w:val="ConsPlusNormal"/>
        <w:spacing w:before="220"/>
        <w:ind w:firstLine="540"/>
        <w:jc w:val="both"/>
      </w:pPr>
      <w:r>
        <w:t xml:space="preserve">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02D1" w:rsidRDefault="001802D1">
      <w:pPr>
        <w:pStyle w:val="ConsPlusNormal"/>
        <w:spacing w:before="220"/>
        <w:ind w:firstLine="540"/>
        <w:jc w:val="both"/>
      </w:pPr>
      <w:r>
        <w:t xml:space="preserve">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370">
        <w:r>
          <w:rPr>
            <w:color w:val="0000FF"/>
          </w:rPr>
          <w:t>пунктом 2 раздела V</w:t>
        </w:r>
      </w:hyperlink>
      <w:r>
        <w:t xml:space="preserve"> настоящего Регламента, незамедлительно направляет имеющиеся материалы в органы прокуратуры.</w:t>
      </w:r>
    </w:p>
    <w:p w:rsidR="001802D1" w:rsidRDefault="001802D1">
      <w:pPr>
        <w:pStyle w:val="ConsPlusNormal"/>
        <w:spacing w:before="220"/>
        <w:ind w:firstLine="540"/>
        <w:jc w:val="both"/>
      </w:pPr>
      <w:r>
        <w:t>11. В ответе по результатам рассмотрения жалобы указываются:</w:t>
      </w:r>
    </w:p>
    <w:p w:rsidR="001802D1" w:rsidRDefault="001802D1">
      <w:pPr>
        <w:pStyle w:val="ConsPlusNormal"/>
        <w:spacing w:before="220"/>
        <w:ind w:firstLine="540"/>
        <w:jc w:val="both"/>
      </w:pPr>
      <w:proofErr w:type="gramStart"/>
      <w:r>
        <w:t>1) наименование органа, рассмотревшего жалобу, должность, фамилия, имя, отчество должностного лица, принявшего решения по жалобе;</w:t>
      </w:r>
      <w:proofErr w:type="gramEnd"/>
    </w:p>
    <w:p w:rsidR="001802D1" w:rsidRDefault="001802D1">
      <w:pPr>
        <w:pStyle w:val="ConsPlusNormal"/>
        <w:spacing w:before="220"/>
        <w:ind w:firstLine="540"/>
        <w:jc w:val="both"/>
      </w:pPr>
      <w:r>
        <w:t>2) номер, дата принятия решения, включая сведения о должностном лице, решение или действие (бездействие) которого обжалуется;</w:t>
      </w:r>
    </w:p>
    <w:p w:rsidR="001802D1" w:rsidRDefault="001802D1">
      <w:pPr>
        <w:pStyle w:val="ConsPlusNormal"/>
        <w:spacing w:before="220"/>
        <w:ind w:firstLine="540"/>
        <w:jc w:val="both"/>
      </w:pPr>
      <w:r>
        <w:t>3) фамилия, имя, отечество заявителя;</w:t>
      </w:r>
    </w:p>
    <w:p w:rsidR="001802D1" w:rsidRDefault="001802D1">
      <w:pPr>
        <w:pStyle w:val="ConsPlusNormal"/>
        <w:spacing w:before="220"/>
        <w:ind w:firstLine="540"/>
        <w:jc w:val="both"/>
      </w:pPr>
      <w:r>
        <w:t>4) основание при принятии решения по жалобе;</w:t>
      </w:r>
    </w:p>
    <w:p w:rsidR="001802D1" w:rsidRDefault="001802D1">
      <w:pPr>
        <w:pStyle w:val="ConsPlusNormal"/>
        <w:spacing w:before="220"/>
        <w:ind w:firstLine="540"/>
        <w:jc w:val="both"/>
      </w:pPr>
      <w:r>
        <w:t>5) принятое решение по жалобе;</w:t>
      </w:r>
    </w:p>
    <w:p w:rsidR="001802D1" w:rsidRDefault="001802D1">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услуги;</w:t>
      </w:r>
    </w:p>
    <w:p w:rsidR="001802D1" w:rsidRDefault="001802D1">
      <w:pPr>
        <w:pStyle w:val="ConsPlusNormal"/>
        <w:spacing w:before="220"/>
        <w:ind w:firstLine="540"/>
        <w:jc w:val="both"/>
      </w:pPr>
      <w:r>
        <w:lastRenderedPageBreak/>
        <w:t>7) сведения о порядке обжалования принятого по жалобе решения.</w:t>
      </w:r>
    </w:p>
    <w:p w:rsidR="001802D1" w:rsidRDefault="001802D1">
      <w:pPr>
        <w:pStyle w:val="ConsPlusNormal"/>
        <w:spacing w:before="220"/>
        <w:ind w:firstLine="540"/>
        <w:jc w:val="both"/>
      </w:pPr>
      <w:r>
        <w:t>12. Должностное лицо, которому направлена жалоба, вправе оставить жалобу без ответа по существу поставленных в ней вопросов в следующих случаях:</w:t>
      </w:r>
    </w:p>
    <w:p w:rsidR="001802D1" w:rsidRDefault="001802D1">
      <w:pPr>
        <w:pStyle w:val="ConsPlusNormal"/>
        <w:spacing w:before="220"/>
        <w:ind w:firstLine="540"/>
        <w:jc w:val="both"/>
      </w:pPr>
      <w:r>
        <w:t>1)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сообщив об этом гражданину, направившему обращение, о недопустимости злоупотребления правом;</w:t>
      </w:r>
    </w:p>
    <w:p w:rsidR="001802D1" w:rsidRDefault="001802D1">
      <w:pPr>
        <w:pStyle w:val="ConsPlusNormal"/>
        <w:spacing w:before="220"/>
        <w:ind w:firstLine="540"/>
        <w:jc w:val="both"/>
      </w:pPr>
      <w:r>
        <w:t>2) если текст письменного обращения не поддается прочтению, сообщив гражданину, направившему обращение, если его фамилия и почтовый адрес поддаются прочтению;</w:t>
      </w:r>
    </w:p>
    <w:p w:rsidR="001802D1" w:rsidRDefault="001802D1">
      <w:pPr>
        <w:pStyle w:val="ConsPlusNormal"/>
        <w:spacing w:before="220"/>
        <w:ind w:firstLine="540"/>
        <w:jc w:val="both"/>
      </w:pPr>
      <w:proofErr w:type="gramStart"/>
      <w:r>
        <w:t>3) 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w:t>
      </w:r>
      <w:proofErr w:type="gramEnd"/>
      <w:r>
        <w:t xml:space="preserve"> О данном решении уведомляется заявитель, направивший жалобу.</w:t>
      </w:r>
    </w:p>
    <w:p w:rsidR="001802D1" w:rsidRDefault="001802D1">
      <w:pPr>
        <w:pStyle w:val="ConsPlusNormal"/>
        <w:jc w:val="both"/>
      </w:pPr>
    </w:p>
    <w:p w:rsidR="001802D1" w:rsidRDefault="001802D1">
      <w:pPr>
        <w:pStyle w:val="ConsPlusNormal"/>
        <w:jc w:val="right"/>
      </w:pPr>
      <w:r>
        <w:t>Глава Администрации города Пскова</w:t>
      </w:r>
    </w:p>
    <w:p w:rsidR="001802D1" w:rsidRDefault="001802D1">
      <w:pPr>
        <w:pStyle w:val="ConsPlusNormal"/>
        <w:jc w:val="right"/>
      </w:pPr>
      <w:r>
        <w:t>И.В.КАЛАШНИКОВ</w:t>
      </w: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right"/>
        <w:outlineLvl w:val="1"/>
      </w:pPr>
      <w:r>
        <w:t>Приложение 1</w:t>
      </w:r>
    </w:p>
    <w:p w:rsidR="001802D1" w:rsidRDefault="001802D1">
      <w:pPr>
        <w:pStyle w:val="ConsPlusNormal"/>
        <w:jc w:val="right"/>
      </w:pPr>
      <w:r>
        <w:t>к административному регламенту</w:t>
      </w:r>
    </w:p>
    <w:p w:rsidR="001802D1" w:rsidRDefault="001802D1">
      <w:pPr>
        <w:pStyle w:val="ConsPlusNormal"/>
        <w:jc w:val="right"/>
      </w:pPr>
      <w:r>
        <w:t>предоставления муниципальной услуги "Прием заявлений,</w:t>
      </w:r>
    </w:p>
    <w:p w:rsidR="001802D1" w:rsidRDefault="001802D1">
      <w:pPr>
        <w:pStyle w:val="ConsPlusNormal"/>
        <w:jc w:val="right"/>
      </w:pPr>
      <w:r>
        <w:t xml:space="preserve">постановка на учет и зачисление детей в </w:t>
      </w:r>
      <w:proofErr w:type="gramStart"/>
      <w:r>
        <w:t>муниципальные</w:t>
      </w:r>
      <w:proofErr w:type="gramEnd"/>
    </w:p>
    <w:p w:rsidR="001802D1" w:rsidRDefault="001802D1">
      <w:pPr>
        <w:pStyle w:val="ConsPlusNormal"/>
        <w:jc w:val="right"/>
      </w:pPr>
      <w:r>
        <w:t xml:space="preserve">образовательные учреждения, реализующие </w:t>
      </w:r>
      <w:proofErr w:type="gramStart"/>
      <w:r>
        <w:t>основную</w:t>
      </w:r>
      <w:proofErr w:type="gramEnd"/>
    </w:p>
    <w:p w:rsidR="001802D1" w:rsidRDefault="001802D1">
      <w:pPr>
        <w:pStyle w:val="ConsPlusNormal"/>
        <w:jc w:val="right"/>
      </w:pPr>
      <w:r>
        <w:t>образовательную программу дошкольного образования,</w:t>
      </w:r>
    </w:p>
    <w:p w:rsidR="001802D1" w:rsidRDefault="001802D1">
      <w:pPr>
        <w:pStyle w:val="ConsPlusNormal"/>
        <w:jc w:val="right"/>
      </w:pPr>
      <w:r>
        <w:t xml:space="preserve">расположенные на территории </w:t>
      </w:r>
      <w:proofErr w:type="gramStart"/>
      <w:r>
        <w:t>муниципального</w:t>
      </w:r>
      <w:proofErr w:type="gramEnd"/>
    </w:p>
    <w:p w:rsidR="001802D1" w:rsidRDefault="001802D1">
      <w:pPr>
        <w:pStyle w:val="ConsPlusNormal"/>
        <w:jc w:val="right"/>
      </w:pPr>
      <w:r>
        <w:t>образования "Город Псков"</w:t>
      </w:r>
    </w:p>
    <w:p w:rsidR="001802D1" w:rsidRDefault="001802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2D1" w:rsidRDefault="001802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2D1" w:rsidRDefault="001802D1">
            <w:pPr>
              <w:pStyle w:val="ConsPlusNormal"/>
              <w:jc w:val="center"/>
            </w:pPr>
            <w:r>
              <w:rPr>
                <w:color w:val="392C69"/>
              </w:rPr>
              <w:t>Список изменяющих документов</w:t>
            </w:r>
          </w:p>
          <w:p w:rsidR="001802D1" w:rsidRDefault="001802D1">
            <w:pPr>
              <w:pStyle w:val="ConsPlusNormal"/>
              <w:jc w:val="center"/>
            </w:pPr>
            <w:proofErr w:type="gramStart"/>
            <w:r>
              <w:rPr>
                <w:color w:val="392C69"/>
              </w:rPr>
              <w:t xml:space="preserve">(в ред. </w:t>
            </w:r>
            <w:hyperlink r:id="rId122">
              <w:r>
                <w:rPr>
                  <w:color w:val="0000FF"/>
                </w:rPr>
                <w:t>постановления</w:t>
              </w:r>
            </w:hyperlink>
            <w:r>
              <w:rPr>
                <w:color w:val="392C69"/>
              </w:rPr>
              <w:t xml:space="preserve"> Администрации города Пскова</w:t>
            </w:r>
            <w:proofErr w:type="gramEnd"/>
          </w:p>
          <w:p w:rsidR="001802D1" w:rsidRDefault="001802D1">
            <w:pPr>
              <w:pStyle w:val="ConsPlusNormal"/>
              <w:jc w:val="center"/>
            </w:pPr>
            <w:r>
              <w:rPr>
                <w:color w:val="392C69"/>
              </w:rPr>
              <w:t>от 19.05.2023 N 764)</w:t>
            </w: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r>
    </w:tbl>
    <w:p w:rsidR="001802D1" w:rsidRDefault="001802D1">
      <w:pPr>
        <w:pStyle w:val="ConsPlusNormal"/>
        <w:jc w:val="both"/>
      </w:pPr>
    </w:p>
    <w:p w:rsidR="001802D1" w:rsidRDefault="001802D1">
      <w:pPr>
        <w:pStyle w:val="ConsPlusNormal"/>
        <w:jc w:val="center"/>
      </w:pPr>
      <w:r>
        <w:rPr>
          <w:b/>
        </w:rPr>
        <w:t>Заявление для направления в Учреждение</w:t>
      </w:r>
    </w:p>
    <w:p w:rsidR="001802D1" w:rsidRDefault="001802D1">
      <w:pPr>
        <w:pStyle w:val="ConsPlusNormal"/>
        <w:jc w:val="both"/>
      </w:pPr>
    </w:p>
    <w:p w:rsidR="001802D1" w:rsidRDefault="001802D1">
      <w:pPr>
        <w:pStyle w:val="ConsPlusNormal"/>
        <w:ind w:firstLine="540"/>
        <w:jc w:val="both"/>
      </w:pPr>
      <w:r>
        <w:t>Прошу зарегистрировать в электронной системе "Электронная очередь в ДОО" для направления в Учреждение ребенка:</w:t>
      </w:r>
    </w:p>
    <w:p w:rsidR="001802D1" w:rsidRDefault="001802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544"/>
        <w:gridCol w:w="3798"/>
      </w:tblGrid>
      <w:tr w:rsidR="001802D1">
        <w:tc>
          <w:tcPr>
            <w:tcW w:w="5245" w:type="dxa"/>
            <w:gridSpan w:val="2"/>
          </w:tcPr>
          <w:p w:rsidR="001802D1" w:rsidRDefault="001802D1">
            <w:pPr>
              <w:pStyle w:val="ConsPlusNormal"/>
            </w:pPr>
            <w:r>
              <w:rPr>
                <w:b/>
              </w:rPr>
              <w:t>Фамилия ребенка</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Имя ребенка</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Отчество ребенка (при наличии)</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Дата рождения ребенка</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 xml:space="preserve">Реквизиты свидетельства о рождении ребенка </w:t>
            </w:r>
            <w:r>
              <w:rPr>
                <w:b/>
              </w:rPr>
              <w:lastRenderedPageBreak/>
              <w:t>(серия, N, N актовой записи, дата выдачи, кем выдано)</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lastRenderedPageBreak/>
              <w:t>Адрес места жительства (места пребывания, места фактического проживания) ребенка</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Фамилия, имя, отчество (последнее - при наличии) родителей (законных представителей) ребенка</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Реквизиты документа, удостоверяющего личность родителя (законного представителя)</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Реквизиты документа, подтверждающего установление опеки (при наличии)</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Адрес электронной почты, номер телефона (при наличии) родителей (законных представителей) ребенка</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Выбор языка образования, родного языка из числа языков народов Российской Федерации, в том числе русского языка как родного языка</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 xml:space="preserve">Потребность в </w:t>
            </w:r>
            <w:proofErr w:type="gramStart"/>
            <w:r>
              <w:rPr>
                <w:b/>
              </w:rPr>
              <w:t>обучении ребенка</w:t>
            </w:r>
            <w:proofErr w:type="gramEnd"/>
            <w:r>
              <w:rPr>
                <w:b/>
              </w:rPr>
              <w:t xml:space="preserve"> по адаптированной образовательной программе дошкольного образования и (или) создание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Направленность дошкольной группы</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Необходимый режим пребывания ребенка</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r>
              <w:rPr>
                <w:b/>
              </w:rPr>
              <w:t>Желаемая дата приема на обучение</w:t>
            </w:r>
          </w:p>
        </w:tc>
        <w:tc>
          <w:tcPr>
            <w:tcW w:w="3798" w:type="dxa"/>
          </w:tcPr>
          <w:p w:rsidR="001802D1" w:rsidRDefault="001802D1">
            <w:pPr>
              <w:pStyle w:val="ConsPlusNormal"/>
            </w:pPr>
          </w:p>
        </w:tc>
      </w:tr>
      <w:tr w:rsidR="001802D1">
        <w:tc>
          <w:tcPr>
            <w:tcW w:w="9043" w:type="dxa"/>
            <w:gridSpan w:val="3"/>
          </w:tcPr>
          <w:p w:rsidR="001802D1" w:rsidRDefault="001802D1">
            <w:pPr>
              <w:pStyle w:val="ConsPlusNormal"/>
              <w:jc w:val="center"/>
            </w:pPr>
            <w:r>
              <w:rPr>
                <w:b/>
              </w:rPr>
              <w:t>ДОПОЛНИТЕЛЬНЫЕ СВЕДЕНИЯ</w:t>
            </w:r>
          </w:p>
        </w:tc>
      </w:tr>
      <w:tr w:rsidR="001802D1">
        <w:tc>
          <w:tcPr>
            <w:tcW w:w="5245" w:type="dxa"/>
            <w:gridSpan w:val="2"/>
          </w:tcPr>
          <w:p w:rsidR="001802D1" w:rsidRDefault="001802D1">
            <w:pPr>
              <w:pStyle w:val="ConsPlusNormal"/>
            </w:pPr>
            <w:r>
              <w:rPr>
                <w:b/>
              </w:rPr>
              <w:t>Номер предпочтительного дошкольного учреждения (нескольких учреждений) для приема ребенка</w:t>
            </w:r>
          </w:p>
        </w:tc>
        <w:tc>
          <w:tcPr>
            <w:tcW w:w="3798" w:type="dxa"/>
          </w:tcPr>
          <w:p w:rsidR="001802D1" w:rsidRDefault="001802D1">
            <w:pPr>
              <w:pStyle w:val="ConsPlusNormal"/>
            </w:pPr>
          </w:p>
        </w:tc>
      </w:tr>
      <w:tr w:rsidR="001802D1">
        <w:tc>
          <w:tcPr>
            <w:tcW w:w="5245" w:type="dxa"/>
            <w:gridSpan w:val="2"/>
          </w:tcPr>
          <w:p w:rsidR="001802D1" w:rsidRDefault="001802D1">
            <w:pPr>
              <w:pStyle w:val="ConsPlusNormal"/>
            </w:pPr>
            <w:proofErr w:type="gramStart"/>
            <w:r>
              <w:rPr>
                <w:b/>
              </w:rPr>
              <w:t>Сведения о полнородных или неполнородных братьях и (или) сестрах, обучающихся в муниципальной образовательной организации, выбранной родителями (законными представителями) для приема ребенка (фамилия (-ии), имя (имена), отчество (-а) (последнее - при наличии)</w:t>
            </w:r>
            <w:proofErr w:type="gramEnd"/>
          </w:p>
        </w:tc>
        <w:tc>
          <w:tcPr>
            <w:tcW w:w="3798" w:type="dxa"/>
          </w:tcPr>
          <w:p w:rsidR="001802D1" w:rsidRDefault="001802D1">
            <w:pPr>
              <w:pStyle w:val="ConsPlusNormal"/>
            </w:pPr>
          </w:p>
        </w:tc>
      </w:tr>
      <w:tr w:rsidR="001802D1">
        <w:tc>
          <w:tcPr>
            <w:tcW w:w="9043" w:type="dxa"/>
            <w:gridSpan w:val="3"/>
          </w:tcPr>
          <w:p w:rsidR="001802D1" w:rsidRDefault="001802D1">
            <w:pPr>
              <w:pStyle w:val="ConsPlusNormal"/>
              <w:jc w:val="both"/>
            </w:pPr>
            <w:r>
              <w:rPr>
                <w:b/>
              </w:rPr>
              <w:t>Специальные меры поддержки (гарантии) отдельных категорий граждан и их семей (при необходимости)</w:t>
            </w:r>
          </w:p>
        </w:tc>
      </w:tr>
      <w:tr w:rsidR="001802D1">
        <w:tc>
          <w:tcPr>
            <w:tcW w:w="1701" w:type="dxa"/>
          </w:tcPr>
          <w:p w:rsidR="001802D1" w:rsidRDefault="001802D1">
            <w:pPr>
              <w:pStyle w:val="ConsPlusNormal"/>
            </w:pPr>
            <w:r>
              <w:rPr>
                <w:b/>
              </w:rPr>
              <w:t xml:space="preserve">Специальные меры </w:t>
            </w:r>
            <w:r>
              <w:rPr>
                <w:b/>
              </w:rPr>
              <w:lastRenderedPageBreak/>
              <w:t>поддержки (гарантии) (</w:t>
            </w:r>
            <w:proofErr w:type="gramStart"/>
            <w:r>
              <w:rPr>
                <w:b/>
              </w:rPr>
              <w:t>нужное</w:t>
            </w:r>
            <w:proofErr w:type="gramEnd"/>
            <w:r>
              <w:rPr>
                <w:b/>
              </w:rPr>
              <w:t xml:space="preserve"> подчеркнуть)</w:t>
            </w:r>
          </w:p>
        </w:tc>
        <w:tc>
          <w:tcPr>
            <w:tcW w:w="7342" w:type="dxa"/>
            <w:gridSpan w:val="2"/>
          </w:tcPr>
          <w:p w:rsidR="001802D1" w:rsidRDefault="001802D1">
            <w:pPr>
              <w:pStyle w:val="ConsPlusNormal"/>
              <w:jc w:val="both"/>
            </w:pPr>
            <w:r>
              <w:lastRenderedPageBreak/>
              <w:t>- военнослужащие, "военные пенсионеры";</w:t>
            </w:r>
          </w:p>
          <w:p w:rsidR="001802D1" w:rsidRDefault="001802D1">
            <w:pPr>
              <w:pStyle w:val="ConsPlusNormal"/>
              <w:jc w:val="both"/>
            </w:pPr>
            <w:r>
              <w:t>- сотрудники полиции, УФСИН, УФССП, МЧС, сотрудники таможни;</w:t>
            </w:r>
          </w:p>
          <w:p w:rsidR="001802D1" w:rsidRDefault="001802D1">
            <w:pPr>
              <w:pStyle w:val="ConsPlusNormal"/>
              <w:jc w:val="both"/>
            </w:pPr>
            <w:r>
              <w:lastRenderedPageBreak/>
              <w:t>- сотрудники прокуратуры, судьи, сотрудники следственного комитета;</w:t>
            </w:r>
          </w:p>
          <w:p w:rsidR="001802D1" w:rsidRDefault="001802D1">
            <w:pPr>
              <w:pStyle w:val="ConsPlusNormal"/>
              <w:jc w:val="both"/>
            </w:pPr>
            <w:r>
              <w:t>- многодетные семьи;</w:t>
            </w:r>
          </w:p>
          <w:p w:rsidR="001802D1" w:rsidRDefault="001802D1">
            <w:pPr>
              <w:pStyle w:val="ConsPlusNormal"/>
              <w:jc w:val="both"/>
            </w:pPr>
            <w:r>
              <w:t>- граждане, группы риска, подвергшиеся радиации;</w:t>
            </w:r>
          </w:p>
          <w:p w:rsidR="001802D1" w:rsidRDefault="001802D1">
            <w:pPr>
              <w:pStyle w:val="ConsPlusNormal"/>
              <w:jc w:val="both"/>
            </w:pPr>
            <w:r>
              <w:t>- дети-инвалиды, родители-инвалиды;</w:t>
            </w:r>
          </w:p>
          <w:p w:rsidR="001802D1" w:rsidRDefault="001802D1">
            <w:pPr>
              <w:pStyle w:val="ConsPlusNormal"/>
              <w:jc w:val="both"/>
            </w:pPr>
            <w:r>
              <w:t>- одинокие матери;</w:t>
            </w:r>
          </w:p>
          <w:p w:rsidR="001802D1" w:rsidRDefault="001802D1">
            <w:pPr>
              <w:pStyle w:val="ConsPlusNormal"/>
              <w:jc w:val="both"/>
            </w:pPr>
            <w:r>
              <w:t>- граждане, призванные на военную службу по мобилизации;</w:t>
            </w:r>
          </w:p>
          <w:p w:rsidR="001802D1" w:rsidRDefault="001802D1">
            <w:pPr>
              <w:pStyle w:val="ConsPlusNormal"/>
            </w:pPr>
            <w:r>
              <w:t>- дети из семей граждан, погибших при исполнении обязанностей военной службы, службы, служебных обязанностей при участии в специальной военной операции или умерших вследствие увечья (ранения, травмы, контузии) или заболевания, полученных при исполнении обязанностей военной службы, службы, служебных обязанностей при участии в специальной военной операции.</w:t>
            </w:r>
          </w:p>
        </w:tc>
      </w:tr>
      <w:tr w:rsidR="001802D1">
        <w:tc>
          <w:tcPr>
            <w:tcW w:w="9043" w:type="dxa"/>
            <w:gridSpan w:val="3"/>
          </w:tcPr>
          <w:p w:rsidR="001802D1" w:rsidRDefault="001802D1">
            <w:pPr>
              <w:pStyle w:val="ConsPlusNormal"/>
            </w:pPr>
            <w:r>
              <w:rPr>
                <w:b/>
              </w:rPr>
              <w:lastRenderedPageBreak/>
              <w:t>Специальные меры поддержки (гарантии) действуют в период срока действия подтверждающих документов.</w:t>
            </w:r>
          </w:p>
        </w:tc>
      </w:tr>
    </w:tbl>
    <w:p w:rsidR="001802D1" w:rsidRDefault="001802D1">
      <w:pPr>
        <w:pStyle w:val="ConsPlusNormal"/>
        <w:jc w:val="both"/>
      </w:pPr>
    </w:p>
    <w:p w:rsidR="001802D1" w:rsidRDefault="001802D1">
      <w:pPr>
        <w:pStyle w:val="ConsPlusNonformat"/>
        <w:jc w:val="both"/>
      </w:pPr>
      <w:r>
        <w:rPr>
          <w:b/>
        </w:rPr>
        <w:t>Я даю согласие на обработку персональных данных, указанных в заявлении.</w:t>
      </w:r>
    </w:p>
    <w:p w:rsidR="001802D1" w:rsidRDefault="001802D1">
      <w:pPr>
        <w:pStyle w:val="ConsPlusNonformat"/>
        <w:jc w:val="both"/>
      </w:pPr>
      <w:r>
        <w:t>"____" ___________________     ___________________________________</w:t>
      </w:r>
    </w:p>
    <w:p w:rsidR="001802D1" w:rsidRDefault="001802D1">
      <w:pPr>
        <w:pStyle w:val="ConsPlusNonformat"/>
        <w:jc w:val="both"/>
      </w:pPr>
      <w:r>
        <w:t xml:space="preserve">                                       (Подпись заявителя)</w:t>
      </w:r>
    </w:p>
    <w:p w:rsidR="001802D1" w:rsidRDefault="001802D1">
      <w:pPr>
        <w:pStyle w:val="ConsPlusNonformat"/>
        <w:jc w:val="both"/>
      </w:pPr>
      <w:r>
        <w:t>---------------------------------------------------------------------------</w:t>
      </w:r>
    </w:p>
    <w:p w:rsidR="001802D1" w:rsidRDefault="001802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2D1" w:rsidRDefault="001802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2D1" w:rsidRDefault="001802D1">
            <w:pPr>
              <w:pStyle w:val="ConsPlusNormal"/>
              <w:jc w:val="both"/>
            </w:pPr>
            <w:r>
              <w:rPr>
                <w:color w:val="392C69"/>
              </w:rPr>
              <w:t>КонсультантПлюс: примечание.</w:t>
            </w:r>
          </w:p>
          <w:p w:rsidR="001802D1" w:rsidRDefault="001802D1">
            <w:pPr>
              <w:pStyle w:val="ConsPlusNormal"/>
              <w:jc w:val="both"/>
            </w:pPr>
            <w:r>
              <w:rPr>
                <w:color w:val="392C69"/>
              </w:rPr>
              <w:t>Слова, выделенные подчеркиванием в официальном тексте документа, в электронной версии документа заключены в символы "@".</w:t>
            </w: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r>
    </w:tbl>
    <w:p w:rsidR="001802D1" w:rsidRDefault="001802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1644"/>
        <w:gridCol w:w="4820"/>
      </w:tblGrid>
      <w:tr w:rsidR="001802D1">
        <w:tc>
          <w:tcPr>
            <w:tcW w:w="4196" w:type="dxa"/>
            <w:gridSpan w:val="2"/>
          </w:tcPr>
          <w:p w:rsidR="001802D1" w:rsidRDefault="001802D1">
            <w:pPr>
              <w:pStyle w:val="ConsPlusNormal"/>
              <w:jc w:val="center"/>
            </w:pPr>
            <w:r>
              <w:t>@</w:t>
            </w:r>
            <w:r>
              <w:rPr>
                <w:b/>
              </w:rPr>
              <w:t>Отрывной талон@</w:t>
            </w:r>
          </w:p>
        </w:tc>
        <w:tc>
          <w:tcPr>
            <w:tcW w:w="4820" w:type="dxa"/>
            <w:vMerge w:val="restart"/>
          </w:tcPr>
          <w:p w:rsidR="001802D1" w:rsidRDefault="001802D1">
            <w:pPr>
              <w:pStyle w:val="ConsPlusNormal"/>
              <w:ind w:firstLine="238"/>
              <w:jc w:val="both"/>
            </w:pPr>
            <w:r>
              <w:rPr>
                <w:b/>
              </w:rPr>
              <w:t>Примечание:</w:t>
            </w:r>
          </w:p>
          <w:p w:rsidR="001802D1" w:rsidRDefault="001802D1">
            <w:pPr>
              <w:pStyle w:val="ConsPlusNormal"/>
              <w:ind w:firstLine="283"/>
              <w:jc w:val="both"/>
            </w:pPr>
            <w:r>
              <w:t>1. Приемные дни в Управлении образования: понедельник с 9.00 до 17.00, четверг с 14.00 до 17.00, перерыв с 13.00 до 14.00 часов.</w:t>
            </w:r>
          </w:p>
          <w:p w:rsidR="001802D1" w:rsidRDefault="001802D1">
            <w:pPr>
              <w:pStyle w:val="ConsPlusNormal"/>
              <w:ind w:firstLine="283"/>
              <w:jc w:val="both"/>
            </w:pPr>
            <w:r>
              <w:t>2. О возникших изменениях необходимо сообщить в Управление образования по адресу: г. Псков, Комиссаровский переулок, д. 7а, 180000 или по телефонам 29-04-75, 29-04-76 до начала распределения возрастной группы текущего года.</w:t>
            </w:r>
          </w:p>
          <w:p w:rsidR="001802D1" w:rsidRDefault="001802D1">
            <w:pPr>
              <w:pStyle w:val="ConsPlusNormal"/>
              <w:ind w:firstLine="283"/>
              <w:jc w:val="both"/>
            </w:pPr>
            <w:r>
              <w:t>3. Документ, подтверждающий специальные меры поддержки (гарантии), предоставляется ответственному специалисту Управления образования Администрации г. Пскова лично.</w:t>
            </w:r>
          </w:p>
          <w:p w:rsidR="001802D1" w:rsidRDefault="001802D1">
            <w:pPr>
              <w:pStyle w:val="ConsPlusNormal"/>
              <w:ind w:firstLine="283"/>
              <w:jc w:val="both"/>
            </w:pPr>
            <w:r>
              <w:t xml:space="preserve">4. Проверка и изменение данных ребенка происходит </w:t>
            </w:r>
            <w:r>
              <w:rPr>
                <w:b/>
              </w:rPr>
              <w:t>до</w:t>
            </w:r>
            <w:r>
              <w:t xml:space="preserve"> начала распределения возрастной группы текущего года.</w:t>
            </w:r>
          </w:p>
          <w:p w:rsidR="001802D1" w:rsidRDefault="001802D1">
            <w:pPr>
              <w:pStyle w:val="ConsPlusNormal"/>
              <w:ind w:firstLine="283"/>
              <w:jc w:val="both"/>
            </w:pPr>
            <w:r>
              <w:t xml:space="preserve">5. </w:t>
            </w:r>
            <w:proofErr w:type="gramStart"/>
            <w:r>
              <w:t>Первый этап распределения - с 01.04 по 30.04 (дети старшей возрастной группы, зарегистрированные в г. Пскове);</w:t>
            </w:r>
            <w:proofErr w:type="gramEnd"/>
          </w:p>
          <w:p w:rsidR="001802D1" w:rsidRDefault="001802D1">
            <w:pPr>
              <w:pStyle w:val="ConsPlusNormal"/>
              <w:ind w:firstLine="283"/>
              <w:jc w:val="both"/>
            </w:pPr>
            <w:r>
              <w:t>второй этап распределения - 01.05 по 31.05 (дети, не зарегистрированные в г. Пскове);</w:t>
            </w:r>
          </w:p>
          <w:p w:rsidR="001802D1" w:rsidRDefault="001802D1">
            <w:pPr>
              <w:pStyle w:val="ConsPlusNormal"/>
              <w:ind w:firstLine="283"/>
              <w:jc w:val="both"/>
            </w:pPr>
            <w:r>
              <w:t>третий этап распределения - с 01.06 по 30.06 (дети младшей возрастной группы).</w:t>
            </w:r>
          </w:p>
        </w:tc>
      </w:tr>
      <w:tr w:rsidR="001802D1">
        <w:tc>
          <w:tcPr>
            <w:tcW w:w="2552" w:type="dxa"/>
          </w:tcPr>
          <w:p w:rsidR="001802D1" w:rsidRDefault="001802D1">
            <w:pPr>
              <w:pStyle w:val="ConsPlusNormal"/>
            </w:pPr>
            <w:r>
              <w:rPr>
                <w:b/>
              </w:rPr>
              <w:t>Фамилия ребенка</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Pr>
          <w:p w:rsidR="001802D1" w:rsidRDefault="001802D1">
            <w:pPr>
              <w:pStyle w:val="ConsPlusNormal"/>
            </w:pPr>
            <w:r>
              <w:rPr>
                <w:b/>
              </w:rPr>
              <w:t>Имя ребенка</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Pr>
          <w:p w:rsidR="001802D1" w:rsidRDefault="001802D1">
            <w:pPr>
              <w:pStyle w:val="ConsPlusNormal"/>
            </w:pPr>
            <w:r>
              <w:rPr>
                <w:b/>
              </w:rPr>
              <w:t>Отчество ребенка</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Pr>
          <w:p w:rsidR="001802D1" w:rsidRDefault="001802D1">
            <w:pPr>
              <w:pStyle w:val="ConsPlusNormal"/>
            </w:pPr>
            <w:r>
              <w:rPr>
                <w:b/>
              </w:rPr>
              <w:t>Дата рождения</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Pr>
          <w:p w:rsidR="001802D1" w:rsidRDefault="001802D1">
            <w:pPr>
              <w:pStyle w:val="ConsPlusNormal"/>
            </w:pPr>
            <w:r>
              <w:rPr>
                <w:b/>
              </w:rPr>
              <w:t>Регистрационный номер</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Pr>
          <w:p w:rsidR="001802D1" w:rsidRDefault="001802D1">
            <w:pPr>
              <w:pStyle w:val="ConsPlusNormal"/>
            </w:pPr>
            <w:r>
              <w:rPr>
                <w:b/>
              </w:rPr>
              <w:t>Дата регистрации</w:t>
            </w:r>
          </w:p>
          <w:p w:rsidR="001802D1" w:rsidRDefault="001802D1">
            <w:pPr>
              <w:pStyle w:val="ConsPlusNormal"/>
            </w:pPr>
            <w:r>
              <w:rPr>
                <w:b/>
              </w:rPr>
              <w:t>в электронной системе "Электронная очередь в ДОО"</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Borders>
              <w:bottom w:val="nil"/>
            </w:tcBorders>
          </w:tcPr>
          <w:p w:rsidR="001802D1" w:rsidRDefault="001802D1">
            <w:pPr>
              <w:pStyle w:val="ConsPlusNormal"/>
            </w:pPr>
            <w:r>
              <w:rPr>
                <w:b/>
              </w:rPr>
              <w:t>Принял заявление</w:t>
            </w:r>
          </w:p>
        </w:tc>
        <w:tc>
          <w:tcPr>
            <w:tcW w:w="1644" w:type="dxa"/>
            <w:tcBorders>
              <w:bottom w:val="nil"/>
            </w:tcBorders>
          </w:tcPr>
          <w:p w:rsidR="001802D1" w:rsidRDefault="001802D1">
            <w:pPr>
              <w:pStyle w:val="ConsPlusNormal"/>
              <w:jc w:val="both"/>
            </w:pPr>
            <w:r>
              <w:rPr>
                <w:b/>
              </w:rPr>
              <w:t>подпись</w:t>
            </w:r>
          </w:p>
        </w:tc>
        <w:tc>
          <w:tcPr>
            <w:tcW w:w="4820" w:type="dxa"/>
            <w:vMerge/>
          </w:tcPr>
          <w:p w:rsidR="001802D1" w:rsidRDefault="001802D1">
            <w:pPr>
              <w:pStyle w:val="ConsPlusNormal"/>
            </w:pPr>
          </w:p>
        </w:tc>
      </w:tr>
      <w:tr w:rsidR="001802D1">
        <w:tblPrEx>
          <w:tblBorders>
            <w:insideH w:val="nil"/>
          </w:tblBorders>
        </w:tblPrEx>
        <w:tc>
          <w:tcPr>
            <w:tcW w:w="9016" w:type="dxa"/>
            <w:gridSpan w:val="3"/>
            <w:tcBorders>
              <w:top w:val="nil"/>
            </w:tcBorders>
          </w:tcPr>
          <w:p w:rsidR="001802D1" w:rsidRDefault="001802D1">
            <w:pPr>
              <w:pStyle w:val="ConsPlusNormal"/>
              <w:jc w:val="both"/>
            </w:pPr>
            <w:r>
              <w:rPr>
                <w:b/>
              </w:rPr>
              <w:t>Специальные меры поддержки (гарантии) действуют в период срока действия подтверждающих документов.</w:t>
            </w:r>
          </w:p>
        </w:tc>
      </w:tr>
    </w:tbl>
    <w:p w:rsidR="001802D1" w:rsidRDefault="001802D1">
      <w:pPr>
        <w:pStyle w:val="ConsPlusNormal"/>
        <w:jc w:val="both"/>
      </w:pPr>
    </w:p>
    <w:p w:rsidR="001802D1" w:rsidRDefault="001802D1">
      <w:pPr>
        <w:pStyle w:val="ConsPlusNormal"/>
        <w:jc w:val="right"/>
      </w:pPr>
      <w:r>
        <w:t>Глава Администрации города Пскова</w:t>
      </w:r>
    </w:p>
    <w:p w:rsidR="001802D1" w:rsidRDefault="001802D1">
      <w:pPr>
        <w:pStyle w:val="ConsPlusNormal"/>
        <w:jc w:val="right"/>
      </w:pPr>
      <w:r>
        <w:t>И.В.КАЛАШНИКОВ</w:t>
      </w: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right"/>
        <w:outlineLvl w:val="1"/>
      </w:pPr>
      <w:r>
        <w:t>Приложение 2</w:t>
      </w:r>
    </w:p>
    <w:p w:rsidR="001802D1" w:rsidRDefault="001802D1">
      <w:pPr>
        <w:pStyle w:val="ConsPlusNormal"/>
        <w:jc w:val="right"/>
      </w:pPr>
      <w:r>
        <w:t>к административному регламенту</w:t>
      </w:r>
    </w:p>
    <w:p w:rsidR="001802D1" w:rsidRDefault="001802D1">
      <w:pPr>
        <w:pStyle w:val="ConsPlusNormal"/>
        <w:jc w:val="right"/>
      </w:pPr>
      <w:r>
        <w:t>предоставления муниципальной услуги "Прием заявлений,</w:t>
      </w:r>
    </w:p>
    <w:p w:rsidR="001802D1" w:rsidRDefault="001802D1">
      <w:pPr>
        <w:pStyle w:val="ConsPlusNormal"/>
        <w:jc w:val="right"/>
      </w:pPr>
      <w:r>
        <w:t xml:space="preserve">постановка на учет и зачисление детей в </w:t>
      </w:r>
      <w:proofErr w:type="gramStart"/>
      <w:r>
        <w:t>муниципальные</w:t>
      </w:r>
      <w:proofErr w:type="gramEnd"/>
    </w:p>
    <w:p w:rsidR="001802D1" w:rsidRDefault="001802D1">
      <w:pPr>
        <w:pStyle w:val="ConsPlusNormal"/>
        <w:jc w:val="right"/>
      </w:pPr>
      <w:r>
        <w:t xml:space="preserve">образовательные учреждения, реализующие </w:t>
      </w:r>
      <w:proofErr w:type="gramStart"/>
      <w:r>
        <w:t>основную</w:t>
      </w:r>
      <w:proofErr w:type="gramEnd"/>
    </w:p>
    <w:p w:rsidR="001802D1" w:rsidRDefault="001802D1">
      <w:pPr>
        <w:pStyle w:val="ConsPlusNormal"/>
        <w:jc w:val="right"/>
      </w:pPr>
      <w:r>
        <w:t>образовательную программу дошкольного образования,</w:t>
      </w:r>
    </w:p>
    <w:p w:rsidR="001802D1" w:rsidRDefault="001802D1">
      <w:pPr>
        <w:pStyle w:val="ConsPlusNormal"/>
        <w:jc w:val="right"/>
      </w:pPr>
      <w:r>
        <w:t xml:space="preserve">расположенные на территории </w:t>
      </w:r>
      <w:proofErr w:type="gramStart"/>
      <w:r>
        <w:t>муниципального</w:t>
      </w:r>
      <w:proofErr w:type="gramEnd"/>
    </w:p>
    <w:p w:rsidR="001802D1" w:rsidRDefault="001802D1">
      <w:pPr>
        <w:pStyle w:val="ConsPlusNormal"/>
        <w:jc w:val="right"/>
      </w:pPr>
      <w:r>
        <w:t>образования "Город Псков"</w:t>
      </w:r>
    </w:p>
    <w:p w:rsidR="001802D1" w:rsidRDefault="001802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0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02D1" w:rsidRDefault="001802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02D1" w:rsidRDefault="001802D1">
            <w:pPr>
              <w:pStyle w:val="ConsPlusNormal"/>
              <w:jc w:val="center"/>
            </w:pPr>
            <w:r>
              <w:rPr>
                <w:color w:val="392C69"/>
              </w:rPr>
              <w:t>Список изменяющих документов</w:t>
            </w:r>
          </w:p>
          <w:p w:rsidR="001802D1" w:rsidRDefault="001802D1">
            <w:pPr>
              <w:pStyle w:val="ConsPlusNormal"/>
              <w:jc w:val="center"/>
            </w:pPr>
            <w:proofErr w:type="gramStart"/>
            <w:r>
              <w:rPr>
                <w:color w:val="392C69"/>
              </w:rPr>
              <w:t xml:space="preserve">(в ред. </w:t>
            </w:r>
            <w:hyperlink r:id="rId123">
              <w:r>
                <w:rPr>
                  <w:color w:val="0000FF"/>
                </w:rPr>
                <w:t>постановления</w:t>
              </w:r>
            </w:hyperlink>
            <w:r>
              <w:rPr>
                <w:color w:val="392C69"/>
              </w:rPr>
              <w:t xml:space="preserve"> Администрации города Пскова</w:t>
            </w:r>
            <w:proofErr w:type="gramEnd"/>
          </w:p>
          <w:p w:rsidR="001802D1" w:rsidRDefault="001802D1">
            <w:pPr>
              <w:pStyle w:val="ConsPlusNormal"/>
              <w:jc w:val="center"/>
            </w:pPr>
            <w:r>
              <w:rPr>
                <w:color w:val="392C69"/>
              </w:rPr>
              <w:t>от 19.05.2023 N 764)</w:t>
            </w:r>
          </w:p>
        </w:tc>
        <w:tc>
          <w:tcPr>
            <w:tcW w:w="113" w:type="dxa"/>
            <w:tcBorders>
              <w:top w:val="nil"/>
              <w:left w:val="nil"/>
              <w:bottom w:val="nil"/>
              <w:right w:val="nil"/>
            </w:tcBorders>
            <w:shd w:val="clear" w:color="auto" w:fill="F4F3F8"/>
            <w:tcMar>
              <w:top w:w="0" w:type="dxa"/>
              <w:left w:w="0" w:type="dxa"/>
              <w:bottom w:w="0" w:type="dxa"/>
              <w:right w:w="0" w:type="dxa"/>
            </w:tcMar>
          </w:tcPr>
          <w:p w:rsidR="001802D1" w:rsidRDefault="001802D1">
            <w:pPr>
              <w:pStyle w:val="ConsPlusNormal"/>
            </w:pPr>
          </w:p>
        </w:tc>
      </w:tr>
    </w:tbl>
    <w:p w:rsidR="001802D1" w:rsidRDefault="001802D1">
      <w:pPr>
        <w:pStyle w:val="ConsPlusNormal"/>
        <w:jc w:val="both"/>
      </w:pPr>
    </w:p>
    <w:p w:rsidR="001802D1" w:rsidRDefault="001802D1">
      <w:pPr>
        <w:pStyle w:val="ConsPlusNormal"/>
        <w:jc w:val="center"/>
      </w:pPr>
      <w:r>
        <w:t>Образец отрывного талона</w:t>
      </w:r>
    </w:p>
    <w:p w:rsidR="001802D1" w:rsidRDefault="001802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1644"/>
        <w:gridCol w:w="4820"/>
      </w:tblGrid>
      <w:tr w:rsidR="001802D1">
        <w:tc>
          <w:tcPr>
            <w:tcW w:w="4196" w:type="dxa"/>
            <w:gridSpan w:val="2"/>
          </w:tcPr>
          <w:p w:rsidR="001802D1" w:rsidRDefault="001802D1">
            <w:pPr>
              <w:pStyle w:val="ConsPlusNormal"/>
              <w:jc w:val="center"/>
            </w:pPr>
            <w:r>
              <w:t>@</w:t>
            </w:r>
            <w:r>
              <w:rPr>
                <w:b/>
              </w:rPr>
              <w:t>Отрывной талон@</w:t>
            </w:r>
          </w:p>
        </w:tc>
        <w:tc>
          <w:tcPr>
            <w:tcW w:w="4820" w:type="dxa"/>
            <w:vMerge w:val="restart"/>
          </w:tcPr>
          <w:p w:rsidR="001802D1" w:rsidRDefault="001802D1">
            <w:pPr>
              <w:pStyle w:val="ConsPlusNormal"/>
              <w:ind w:firstLine="238"/>
              <w:jc w:val="both"/>
            </w:pPr>
            <w:r>
              <w:rPr>
                <w:b/>
              </w:rPr>
              <w:t>Примечание:</w:t>
            </w:r>
          </w:p>
          <w:p w:rsidR="001802D1" w:rsidRDefault="001802D1">
            <w:pPr>
              <w:pStyle w:val="ConsPlusNormal"/>
              <w:ind w:firstLine="283"/>
              <w:jc w:val="both"/>
            </w:pPr>
            <w:r>
              <w:t>1. Приемные дни в Управлении образования: понедельник с 9.00 до 17.00, четверг с 14.00 до 17.00, перерыв с 13.00 до 14.00 часов.</w:t>
            </w:r>
          </w:p>
          <w:p w:rsidR="001802D1" w:rsidRDefault="001802D1">
            <w:pPr>
              <w:pStyle w:val="ConsPlusNormal"/>
              <w:ind w:firstLine="283"/>
              <w:jc w:val="both"/>
            </w:pPr>
            <w:r>
              <w:t>2. О возникших изменениях необходимо сообщить в Управление образования по адресу: г. Псков, Комиссаровский переулок, д. 7а, 180000 или по телефонам 29-04-75, 29-04-76 до начала распределения возрастной группы текущего года.</w:t>
            </w:r>
          </w:p>
          <w:p w:rsidR="001802D1" w:rsidRDefault="001802D1">
            <w:pPr>
              <w:pStyle w:val="ConsPlusNormal"/>
              <w:ind w:firstLine="283"/>
              <w:jc w:val="both"/>
            </w:pPr>
            <w:r>
              <w:t>3. Документ, подтверждающий специальные меры поддержки (гарантии), предоставляется ответственному специалисту Управления образования Администрации г. Пскова лично.</w:t>
            </w:r>
          </w:p>
          <w:p w:rsidR="001802D1" w:rsidRDefault="001802D1">
            <w:pPr>
              <w:pStyle w:val="ConsPlusNormal"/>
              <w:ind w:firstLine="283"/>
              <w:jc w:val="both"/>
            </w:pPr>
            <w:r>
              <w:t xml:space="preserve">4. Проверка и изменение данных ребенка происходит </w:t>
            </w:r>
            <w:r>
              <w:rPr>
                <w:b/>
              </w:rPr>
              <w:t>до</w:t>
            </w:r>
            <w:r>
              <w:t xml:space="preserve"> начала распределения возрастной группы текущего года.</w:t>
            </w:r>
          </w:p>
          <w:p w:rsidR="001802D1" w:rsidRDefault="001802D1">
            <w:pPr>
              <w:pStyle w:val="ConsPlusNormal"/>
              <w:ind w:firstLine="283"/>
              <w:jc w:val="both"/>
            </w:pPr>
            <w:r>
              <w:t>5. Первый этап распределения - с 01.04 по 30.04 (дети старшей возрастной группы, зарегистрированные в г. Пскове);</w:t>
            </w:r>
          </w:p>
          <w:p w:rsidR="001802D1" w:rsidRDefault="001802D1">
            <w:pPr>
              <w:pStyle w:val="ConsPlusNormal"/>
              <w:ind w:firstLine="283"/>
              <w:jc w:val="both"/>
            </w:pPr>
            <w:r>
              <w:t>второй этап распределения - 01.05 по 31.05 (дети, не зарегистрированные в г. Пскове);</w:t>
            </w:r>
          </w:p>
          <w:p w:rsidR="001802D1" w:rsidRDefault="001802D1">
            <w:pPr>
              <w:pStyle w:val="ConsPlusNormal"/>
              <w:ind w:firstLine="283"/>
              <w:jc w:val="both"/>
            </w:pPr>
            <w:r>
              <w:t>третий этап распределения - с 01.06 по 30.06 (дети младшей возрастной группы).</w:t>
            </w:r>
          </w:p>
        </w:tc>
      </w:tr>
      <w:tr w:rsidR="001802D1">
        <w:tc>
          <w:tcPr>
            <w:tcW w:w="2552" w:type="dxa"/>
          </w:tcPr>
          <w:p w:rsidR="001802D1" w:rsidRDefault="001802D1">
            <w:pPr>
              <w:pStyle w:val="ConsPlusNormal"/>
            </w:pPr>
            <w:r>
              <w:rPr>
                <w:b/>
              </w:rPr>
              <w:t>Фамилия ребенка</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Pr>
          <w:p w:rsidR="001802D1" w:rsidRDefault="001802D1">
            <w:pPr>
              <w:pStyle w:val="ConsPlusNormal"/>
            </w:pPr>
            <w:r>
              <w:rPr>
                <w:b/>
              </w:rPr>
              <w:t>Имя ребенка</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Pr>
          <w:p w:rsidR="001802D1" w:rsidRDefault="001802D1">
            <w:pPr>
              <w:pStyle w:val="ConsPlusNormal"/>
            </w:pPr>
            <w:r>
              <w:rPr>
                <w:b/>
              </w:rPr>
              <w:t>Отчество ребенка</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Pr>
          <w:p w:rsidR="001802D1" w:rsidRDefault="001802D1">
            <w:pPr>
              <w:pStyle w:val="ConsPlusNormal"/>
            </w:pPr>
            <w:r>
              <w:rPr>
                <w:b/>
              </w:rPr>
              <w:t>Дата рождения</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Pr>
          <w:p w:rsidR="001802D1" w:rsidRDefault="001802D1">
            <w:pPr>
              <w:pStyle w:val="ConsPlusNormal"/>
            </w:pPr>
            <w:r>
              <w:rPr>
                <w:b/>
              </w:rPr>
              <w:t>Регистрационный номер</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Pr>
          <w:p w:rsidR="001802D1" w:rsidRDefault="001802D1">
            <w:pPr>
              <w:pStyle w:val="ConsPlusNormal"/>
            </w:pPr>
            <w:r>
              <w:rPr>
                <w:b/>
              </w:rPr>
              <w:t>Дата регистрации</w:t>
            </w:r>
          </w:p>
          <w:p w:rsidR="001802D1" w:rsidRDefault="001802D1">
            <w:pPr>
              <w:pStyle w:val="ConsPlusNormal"/>
            </w:pPr>
            <w:r>
              <w:rPr>
                <w:b/>
              </w:rPr>
              <w:t>в электронной системе "Электронная очередь в ДОО"</w:t>
            </w:r>
          </w:p>
        </w:tc>
        <w:tc>
          <w:tcPr>
            <w:tcW w:w="1644" w:type="dxa"/>
          </w:tcPr>
          <w:p w:rsidR="001802D1" w:rsidRDefault="001802D1">
            <w:pPr>
              <w:pStyle w:val="ConsPlusNormal"/>
            </w:pPr>
          </w:p>
        </w:tc>
        <w:tc>
          <w:tcPr>
            <w:tcW w:w="4820" w:type="dxa"/>
            <w:vMerge/>
          </w:tcPr>
          <w:p w:rsidR="001802D1" w:rsidRDefault="001802D1">
            <w:pPr>
              <w:pStyle w:val="ConsPlusNormal"/>
            </w:pPr>
          </w:p>
        </w:tc>
      </w:tr>
      <w:tr w:rsidR="001802D1">
        <w:tc>
          <w:tcPr>
            <w:tcW w:w="2552" w:type="dxa"/>
            <w:tcBorders>
              <w:bottom w:val="nil"/>
            </w:tcBorders>
          </w:tcPr>
          <w:p w:rsidR="001802D1" w:rsidRDefault="001802D1">
            <w:pPr>
              <w:pStyle w:val="ConsPlusNormal"/>
              <w:jc w:val="both"/>
            </w:pPr>
            <w:r>
              <w:rPr>
                <w:b/>
              </w:rPr>
              <w:t>Принял заявление</w:t>
            </w:r>
          </w:p>
        </w:tc>
        <w:tc>
          <w:tcPr>
            <w:tcW w:w="1644" w:type="dxa"/>
            <w:tcBorders>
              <w:bottom w:val="nil"/>
            </w:tcBorders>
          </w:tcPr>
          <w:p w:rsidR="001802D1" w:rsidRDefault="001802D1">
            <w:pPr>
              <w:pStyle w:val="ConsPlusNormal"/>
              <w:jc w:val="both"/>
            </w:pPr>
            <w:r>
              <w:rPr>
                <w:b/>
              </w:rPr>
              <w:t>подпись</w:t>
            </w:r>
          </w:p>
        </w:tc>
        <w:tc>
          <w:tcPr>
            <w:tcW w:w="4820" w:type="dxa"/>
            <w:vMerge/>
          </w:tcPr>
          <w:p w:rsidR="001802D1" w:rsidRDefault="001802D1">
            <w:pPr>
              <w:pStyle w:val="ConsPlusNormal"/>
            </w:pPr>
          </w:p>
        </w:tc>
      </w:tr>
      <w:tr w:rsidR="001802D1">
        <w:tblPrEx>
          <w:tblBorders>
            <w:insideH w:val="nil"/>
          </w:tblBorders>
        </w:tblPrEx>
        <w:tc>
          <w:tcPr>
            <w:tcW w:w="9016" w:type="dxa"/>
            <w:gridSpan w:val="3"/>
            <w:tcBorders>
              <w:top w:val="nil"/>
            </w:tcBorders>
          </w:tcPr>
          <w:p w:rsidR="001802D1" w:rsidRDefault="001802D1">
            <w:pPr>
              <w:pStyle w:val="ConsPlusNormal"/>
              <w:jc w:val="both"/>
            </w:pPr>
            <w:r>
              <w:rPr>
                <w:b/>
              </w:rPr>
              <w:t>Специальные меры поддержки (гарантии) действуют в период срока действия подтверждающих документов.</w:t>
            </w:r>
          </w:p>
        </w:tc>
      </w:tr>
    </w:tbl>
    <w:p w:rsidR="001802D1" w:rsidRDefault="001802D1">
      <w:pPr>
        <w:pStyle w:val="ConsPlusNormal"/>
        <w:jc w:val="both"/>
      </w:pPr>
    </w:p>
    <w:p w:rsidR="001802D1" w:rsidRDefault="001802D1">
      <w:pPr>
        <w:pStyle w:val="ConsPlusNormal"/>
        <w:jc w:val="right"/>
      </w:pPr>
      <w:r>
        <w:t>Глава Администрации города Пскова</w:t>
      </w:r>
    </w:p>
    <w:p w:rsidR="001802D1" w:rsidRDefault="001802D1">
      <w:pPr>
        <w:pStyle w:val="ConsPlusNormal"/>
        <w:jc w:val="right"/>
      </w:pPr>
      <w:r>
        <w:lastRenderedPageBreak/>
        <w:t>И.В.КАЛАШНИКОВ</w:t>
      </w: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right"/>
        <w:outlineLvl w:val="1"/>
      </w:pPr>
      <w:r>
        <w:t>Приложение 3</w:t>
      </w:r>
    </w:p>
    <w:p w:rsidR="001802D1" w:rsidRDefault="001802D1">
      <w:pPr>
        <w:pStyle w:val="ConsPlusNormal"/>
        <w:jc w:val="right"/>
      </w:pPr>
      <w:r>
        <w:t>к административному регламенту</w:t>
      </w:r>
    </w:p>
    <w:p w:rsidR="001802D1" w:rsidRDefault="001802D1">
      <w:pPr>
        <w:pStyle w:val="ConsPlusNormal"/>
        <w:jc w:val="right"/>
      </w:pPr>
      <w:r>
        <w:t>предоставления муниципальной услуги "Прием заявлений,</w:t>
      </w:r>
    </w:p>
    <w:p w:rsidR="001802D1" w:rsidRDefault="001802D1">
      <w:pPr>
        <w:pStyle w:val="ConsPlusNormal"/>
        <w:jc w:val="right"/>
      </w:pPr>
      <w:r>
        <w:t xml:space="preserve">постановка на учет и зачисление детей в </w:t>
      </w:r>
      <w:proofErr w:type="gramStart"/>
      <w:r>
        <w:t>муниципальные</w:t>
      </w:r>
      <w:proofErr w:type="gramEnd"/>
    </w:p>
    <w:p w:rsidR="001802D1" w:rsidRDefault="001802D1">
      <w:pPr>
        <w:pStyle w:val="ConsPlusNormal"/>
        <w:jc w:val="right"/>
      </w:pPr>
      <w:r>
        <w:t xml:space="preserve">образовательные учреждения, реализующие </w:t>
      </w:r>
      <w:proofErr w:type="gramStart"/>
      <w:r>
        <w:t>основную</w:t>
      </w:r>
      <w:proofErr w:type="gramEnd"/>
    </w:p>
    <w:p w:rsidR="001802D1" w:rsidRDefault="001802D1">
      <w:pPr>
        <w:pStyle w:val="ConsPlusNormal"/>
        <w:jc w:val="right"/>
      </w:pPr>
      <w:r>
        <w:t>образовательную программу дошкольного образования,</w:t>
      </w:r>
    </w:p>
    <w:p w:rsidR="001802D1" w:rsidRDefault="001802D1">
      <w:pPr>
        <w:pStyle w:val="ConsPlusNormal"/>
        <w:jc w:val="right"/>
      </w:pPr>
      <w:r>
        <w:t xml:space="preserve">расположенные на территории </w:t>
      </w:r>
      <w:proofErr w:type="gramStart"/>
      <w:r>
        <w:t>муниципального</w:t>
      </w:r>
      <w:proofErr w:type="gramEnd"/>
    </w:p>
    <w:p w:rsidR="001802D1" w:rsidRDefault="001802D1">
      <w:pPr>
        <w:pStyle w:val="ConsPlusNormal"/>
        <w:jc w:val="right"/>
      </w:pPr>
      <w:r>
        <w:t>образования "Город Псков"</w:t>
      </w:r>
    </w:p>
    <w:p w:rsidR="001802D1" w:rsidRDefault="001802D1">
      <w:pPr>
        <w:pStyle w:val="ConsPlusNormal"/>
        <w:jc w:val="both"/>
      </w:pPr>
    </w:p>
    <w:p w:rsidR="001802D1" w:rsidRDefault="001802D1">
      <w:pPr>
        <w:pStyle w:val="ConsPlusNormal"/>
        <w:jc w:val="center"/>
      </w:pPr>
      <w:r>
        <w:t>Направление N _______ (дата) _________</w:t>
      </w:r>
    </w:p>
    <w:p w:rsidR="001802D1" w:rsidRDefault="001802D1">
      <w:pPr>
        <w:pStyle w:val="ConsPlusNormal"/>
        <w:jc w:val="both"/>
      </w:pPr>
    </w:p>
    <w:p w:rsidR="001802D1" w:rsidRDefault="001802D1">
      <w:pPr>
        <w:pStyle w:val="ConsPlusNormal"/>
        <w:ind w:firstLine="540"/>
        <w:jc w:val="both"/>
      </w:pPr>
      <w:r>
        <w:t>Управление образования Администрации города Пскова направляет</w:t>
      </w:r>
    </w:p>
    <w:p w:rsidR="001802D1" w:rsidRDefault="001802D1">
      <w:pPr>
        <w:pStyle w:val="ConsPlusNormal"/>
        <w:spacing w:before="220"/>
        <w:ind w:firstLine="540"/>
        <w:jc w:val="both"/>
      </w:pPr>
      <w:r>
        <w:t>в МДОУ ___________</w:t>
      </w:r>
    </w:p>
    <w:p w:rsidR="001802D1" w:rsidRDefault="001802D1">
      <w:pPr>
        <w:pStyle w:val="ConsPlusNormal"/>
        <w:spacing w:before="220"/>
        <w:ind w:firstLine="540"/>
        <w:jc w:val="both"/>
      </w:pPr>
      <w:r>
        <w:t>ребенка __________________________________,</w:t>
      </w:r>
    </w:p>
    <w:p w:rsidR="001802D1" w:rsidRDefault="001802D1">
      <w:pPr>
        <w:pStyle w:val="ConsPlusNormal"/>
        <w:spacing w:before="220"/>
        <w:ind w:firstLine="540"/>
        <w:jc w:val="both"/>
      </w:pPr>
      <w:proofErr w:type="gramStart"/>
      <w:r>
        <w:t>проживающего</w:t>
      </w:r>
      <w:proofErr w:type="gramEnd"/>
      <w:r>
        <w:t xml:space="preserve"> по адресу __________________________________________,</w:t>
      </w:r>
    </w:p>
    <w:p w:rsidR="001802D1" w:rsidRDefault="001802D1">
      <w:pPr>
        <w:pStyle w:val="ConsPlusNormal"/>
        <w:spacing w:before="220"/>
        <w:ind w:firstLine="540"/>
        <w:jc w:val="both"/>
      </w:pPr>
      <w:r>
        <w:t>регистрационный номер ___________________________________________.</w:t>
      </w:r>
    </w:p>
    <w:p w:rsidR="001802D1" w:rsidRDefault="001802D1">
      <w:pPr>
        <w:pStyle w:val="ConsPlusNormal"/>
        <w:spacing w:before="220"/>
        <w:ind w:firstLine="540"/>
        <w:jc w:val="both"/>
      </w:pPr>
      <w:r>
        <w:t>Уполномоченный сотрудник УО Администрации города (подпись) Ф.И.О.</w:t>
      </w:r>
    </w:p>
    <w:p w:rsidR="001802D1" w:rsidRDefault="001802D1">
      <w:pPr>
        <w:pStyle w:val="ConsPlusNormal"/>
        <w:jc w:val="both"/>
      </w:pPr>
    </w:p>
    <w:p w:rsidR="001802D1" w:rsidRDefault="001802D1">
      <w:pPr>
        <w:pStyle w:val="ConsPlusNormal"/>
        <w:jc w:val="right"/>
      </w:pPr>
      <w:r>
        <w:t>Глава Администрации города Пскова</w:t>
      </w:r>
    </w:p>
    <w:p w:rsidR="001802D1" w:rsidRDefault="001802D1">
      <w:pPr>
        <w:pStyle w:val="ConsPlusNormal"/>
        <w:jc w:val="right"/>
      </w:pPr>
      <w:r>
        <w:t>И.В.КАЛАШНИКОВ</w:t>
      </w: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both"/>
      </w:pPr>
    </w:p>
    <w:p w:rsidR="001802D1" w:rsidRDefault="001802D1">
      <w:pPr>
        <w:pStyle w:val="ConsPlusNormal"/>
        <w:jc w:val="right"/>
        <w:outlineLvl w:val="1"/>
      </w:pPr>
      <w:r>
        <w:t>Приложение 4</w:t>
      </w:r>
    </w:p>
    <w:p w:rsidR="001802D1" w:rsidRDefault="001802D1">
      <w:pPr>
        <w:pStyle w:val="ConsPlusNormal"/>
        <w:jc w:val="right"/>
      </w:pPr>
      <w:r>
        <w:t>к административному регламенту</w:t>
      </w:r>
    </w:p>
    <w:p w:rsidR="001802D1" w:rsidRDefault="001802D1">
      <w:pPr>
        <w:pStyle w:val="ConsPlusNormal"/>
        <w:jc w:val="right"/>
      </w:pPr>
      <w:r>
        <w:t>предоставления муниципальной услуги "Прием заявлений,</w:t>
      </w:r>
    </w:p>
    <w:p w:rsidR="001802D1" w:rsidRDefault="001802D1">
      <w:pPr>
        <w:pStyle w:val="ConsPlusNormal"/>
        <w:jc w:val="right"/>
      </w:pPr>
      <w:r>
        <w:t xml:space="preserve">постановка на учет и зачисление детей в </w:t>
      </w:r>
      <w:proofErr w:type="gramStart"/>
      <w:r>
        <w:t>муниципальные</w:t>
      </w:r>
      <w:proofErr w:type="gramEnd"/>
    </w:p>
    <w:p w:rsidR="001802D1" w:rsidRDefault="001802D1">
      <w:pPr>
        <w:pStyle w:val="ConsPlusNormal"/>
        <w:jc w:val="right"/>
      </w:pPr>
      <w:r>
        <w:t xml:space="preserve">образовательные учреждения, реализующие </w:t>
      </w:r>
      <w:proofErr w:type="gramStart"/>
      <w:r>
        <w:t>основную</w:t>
      </w:r>
      <w:proofErr w:type="gramEnd"/>
    </w:p>
    <w:p w:rsidR="001802D1" w:rsidRDefault="001802D1">
      <w:pPr>
        <w:pStyle w:val="ConsPlusNormal"/>
        <w:jc w:val="right"/>
      </w:pPr>
      <w:r>
        <w:t>образовательную программу дошкольного образования,</w:t>
      </w:r>
    </w:p>
    <w:p w:rsidR="001802D1" w:rsidRDefault="001802D1">
      <w:pPr>
        <w:pStyle w:val="ConsPlusNormal"/>
        <w:jc w:val="right"/>
      </w:pPr>
      <w:r>
        <w:t xml:space="preserve">расположенные на территории </w:t>
      </w:r>
      <w:proofErr w:type="gramStart"/>
      <w:r>
        <w:t>муниципального</w:t>
      </w:r>
      <w:proofErr w:type="gramEnd"/>
    </w:p>
    <w:p w:rsidR="001802D1" w:rsidRDefault="001802D1">
      <w:pPr>
        <w:pStyle w:val="ConsPlusNormal"/>
        <w:jc w:val="right"/>
      </w:pPr>
      <w:r>
        <w:t>образования "Город Псков"</w:t>
      </w:r>
    </w:p>
    <w:p w:rsidR="001802D1" w:rsidRDefault="001802D1">
      <w:pPr>
        <w:pStyle w:val="ConsPlusNormal"/>
        <w:jc w:val="both"/>
      </w:pPr>
    </w:p>
    <w:p w:rsidR="001802D1" w:rsidRDefault="001802D1">
      <w:pPr>
        <w:pStyle w:val="ConsPlusNonformat"/>
        <w:jc w:val="both"/>
      </w:pPr>
      <w:r>
        <w:t xml:space="preserve">                                                                    ОБРАЗЕЦ</w:t>
      </w:r>
    </w:p>
    <w:p w:rsidR="001802D1" w:rsidRDefault="001802D1">
      <w:pPr>
        <w:pStyle w:val="ConsPlusNonformat"/>
        <w:jc w:val="both"/>
      </w:pPr>
    </w:p>
    <w:p w:rsidR="001802D1" w:rsidRDefault="001802D1">
      <w:pPr>
        <w:pStyle w:val="ConsPlusNonformat"/>
        <w:jc w:val="both"/>
      </w:pPr>
      <w:bookmarkStart w:id="5" w:name="P614"/>
      <w:bookmarkEnd w:id="5"/>
      <w:r>
        <w:t xml:space="preserve">                                 Заявление</w:t>
      </w:r>
    </w:p>
    <w:p w:rsidR="001802D1" w:rsidRDefault="001802D1">
      <w:pPr>
        <w:pStyle w:val="ConsPlusNonformat"/>
        <w:jc w:val="both"/>
      </w:pPr>
      <w:r>
        <w:t xml:space="preserve"> об отказе на получение места в муниципальном образовательном учреждении,</w:t>
      </w:r>
    </w:p>
    <w:p w:rsidR="001802D1" w:rsidRDefault="001802D1">
      <w:pPr>
        <w:pStyle w:val="ConsPlusNonformat"/>
        <w:jc w:val="both"/>
      </w:pPr>
      <w:r>
        <w:t xml:space="preserve">  </w:t>
      </w:r>
      <w:proofErr w:type="gramStart"/>
      <w:r>
        <w:t>реализующем</w:t>
      </w:r>
      <w:proofErr w:type="gramEnd"/>
      <w:r>
        <w:t xml:space="preserve"> основную образовательную программу дошкольного образования</w:t>
      </w:r>
    </w:p>
    <w:p w:rsidR="001802D1" w:rsidRDefault="001802D1">
      <w:pPr>
        <w:pStyle w:val="ConsPlusNonformat"/>
        <w:jc w:val="both"/>
      </w:pPr>
      <w:r>
        <w:t xml:space="preserve">                               (детский сад)</w:t>
      </w:r>
    </w:p>
    <w:p w:rsidR="001802D1" w:rsidRDefault="001802D1">
      <w:pPr>
        <w:pStyle w:val="ConsPlusNonformat"/>
        <w:jc w:val="both"/>
      </w:pPr>
    </w:p>
    <w:p w:rsidR="001802D1" w:rsidRDefault="001802D1">
      <w:pPr>
        <w:pStyle w:val="ConsPlusNonformat"/>
        <w:jc w:val="both"/>
      </w:pPr>
      <w:r>
        <w:t xml:space="preserve">                                   Начальнику Управления образования</w:t>
      </w:r>
    </w:p>
    <w:p w:rsidR="001802D1" w:rsidRDefault="001802D1">
      <w:pPr>
        <w:pStyle w:val="ConsPlusNonformat"/>
        <w:jc w:val="both"/>
      </w:pPr>
      <w:r>
        <w:t xml:space="preserve">                                   Администрации города Пскова</w:t>
      </w:r>
    </w:p>
    <w:p w:rsidR="001802D1" w:rsidRDefault="001802D1">
      <w:pPr>
        <w:pStyle w:val="ConsPlusNonformat"/>
        <w:jc w:val="both"/>
      </w:pPr>
      <w:r>
        <w:t xml:space="preserve">                                   ________________________________________</w:t>
      </w:r>
    </w:p>
    <w:p w:rsidR="001802D1" w:rsidRDefault="001802D1">
      <w:pPr>
        <w:pStyle w:val="ConsPlusNonformat"/>
        <w:jc w:val="both"/>
      </w:pPr>
      <w:r>
        <w:t xml:space="preserve">                                                        (Ф.И.О. начальника)</w:t>
      </w:r>
    </w:p>
    <w:p w:rsidR="001802D1" w:rsidRDefault="001802D1">
      <w:pPr>
        <w:pStyle w:val="ConsPlusNonformat"/>
        <w:jc w:val="both"/>
      </w:pPr>
      <w:r>
        <w:t xml:space="preserve">                                   _______________________________________,</w:t>
      </w:r>
    </w:p>
    <w:p w:rsidR="001802D1" w:rsidRDefault="001802D1">
      <w:pPr>
        <w:pStyle w:val="ConsPlusNonformat"/>
        <w:jc w:val="both"/>
      </w:pPr>
      <w:r>
        <w:lastRenderedPageBreak/>
        <w:t xml:space="preserve">                                               (полностью Ф.И.О. заявителя)</w:t>
      </w:r>
    </w:p>
    <w:p w:rsidR="001802D1" w:rsidRDefault="001802D1">
      <w:pPr>
        <w:pStyle w:val="ConsPlusNonformat"/>
        <w:jc w:val="both"/>
      </w:pPr>
      <w:r>
        <w:t xml:space="preserve">                                                    </w:t>
      </w:r>
      <w:proofErr w:type="gramStart"/>
      <w:r>
        <w:t>проживающего</w:t>
      </w:r>
      <w:proofErr w:type="gramEnd"/>
      <w:r>
        <w:t xml:space="preserve"> по адресу:</w:t>
      </w:r>
    </w:p>
    <w:p w:rsidR="001802D1" w:rsidRDefault="001802D1">
      <w:pPr>
        <w:pStyle w:val="ConsPlusNonformat"/>
        <w:jc w:val="both"/>
      </w:pPr>
      <w:r>
        <w:t xml:space="preserve">                                   ________________________________________</w:t>
      </w:r>
    </w:p>
    <w:p w:rsidR="001802D1" w:rsidRDefault="001802D1">
      <w:pPr>
        <w:pStyle w:val="ConsPlusNonformat"/>
        <w:jc w:val="both"/>
      </w:pPr>
      <w:r>
        <w:t xml:space="preserve">                                   ________________________________________</w:t>
      </w:r>
    </w:p>
    <w:p w:rsidR="001802D1" w:rsidRDefault="001802D1">
      <w:pPr>
        <w:pStyle w:val="ConsPlusNonformat"/>
        <w:jc w:val="both"/>
      </w:pPr>
      <w:r>
        <w:t xml:space="preserve">                                   контактные телефоны (сотовый, домашний):</w:t>
      </w:r>
    </w:p>
    <w:p w:rsidR="001802D1" w:rsidRDefault="001802D1">
      <w:pPr>
        <w:pStyle w:val="ConsPlusNonformat"/>
        <w:jc w:val="both"/>
      </w:pPr>
      <w:r>
        <w:t xml:space="preserve">                                   ________________________________________</w:t>
      </w:r>
    </w:p>
    <w:p w:rsidR="001802D1" w:rsidRDefault="001802D1">
      <w:pPr>
        <w:pStyle w:val="ConsPlusNonformat"/>
        <w:jc w:val="both"/>
      </w:pPr>
      <w:r>
        <w:t xml:space="preserve">                                   e-mail: ________________________________</w:t>
      </w:r>
    </w:p>
    <w:p w:rsidR="001802D1" w:rsidRDefault="001802D1">
      <w:pPr>
        <w:pStyle w:val="ConsPlusNonformat"/>
        <w:jc w:val="both"/>
      </w:pPr>
    </w:p>
    <w:p w:rsidR="001802D1" w:rsidRDefault="001802D1">
      <w:pPr>
        <w:pStyle w:val="ConsPlusNonformat"/>
        <w:jc w:val="both"/>
      </w:pPr>
      <w:r>
        <w:t xml:space="preserve">                                 заявление</w:t>
      </w:r>
    </w:p>
    <w:p w:rsidR="001802D1" w:rsidRDefault="001802D1">
      <w:pPr>
        <w:pStyle w:val="ConsPlusNonformat"/>
        <w:jc w:val="both"/>
      </w:pPr>
    </w:p>
    <w:p w:rsidR="001802D1" w:rsidRDefault="001802D1">
      <w:pPr>
        <w:pStyle w:val="ConsPlusNonformat"/>
        <w:jc w:val="both"/>
      </w:pPr>
      <w:r>
        <w:t xml:space="preserve">    Я, Ф.И.О. (полностью) _________________________________________________</w:t>
      </w:r>
    </w:p>
    <w:p w:rsidR="001802D1" w:rsidRDefault="001802D1">
      <w:pPr>
        <w:pStyle w:val="ConsPlusNonformat"/>
        <w:jc w:val="both"/>
      </w:pPr>
      <w:r>
        <w:t>__________________________________________________________________________,</w:t>
      </w:r>
    </w:p>
    <w:p w:rsidR="001802D1" w:rsidRDefault="001802D1">
      <w:pPr>
        <w:pStyle w:val="ConsPlusNonformat"/>
        <w:jc w:val="both"/>
      </w:pPr>
      <w:r>
        <w:t>отказываюсь от места в Учреждении N _______, предоставленного моему ребенку</w:t>
      </w:r>
    </w:p>
    <w:p w:rsidR="001802D1" w:rsidRDefault="001802D1">
      <w:pPr>
        <w:pStyle w:val="ConsPlusNonformat"/>
        <w:jc w:val="both"/>
      </w:pPr>
      <w:r>
        <w:t>Ф.И.О. (полностью) _______________________________________________________,</w:t>
      </w:r>
    </w:p>
    <w:p w:rsidR="001802D1" w:rsidRDefault="001802D1">
      <w:pPr>
        <w:pStyle w:val="ConsPlusNonformat"/>
        <w:jc w:val="both"/>
      </w:pPr>
      <w:r>
        <w:t>дата рождения _____________________, регистрационный номер ________________</w:t>
      </w:r>
    </w:p>
    <w:p w:rsidR="001802D1" w:rsidRDefault="001802D1">
      <w:pPr>
        <w:pStyle w:val="ConsPlusNonformat"/>
        <w:jc w:val="both"/>
      </w:pPr>
      <w:r>
        <w:t>по (какой очереди) ________________________________________________________</w:t>
      </w:r>
    </w:p>
    <w:p w:rsidR="001802D1" w:rsidRDefault="001802D1">
      <w:pPr>
        <w:pStyle w:val="ConsPlusNonformat"/>
        <w:jc w:val="both"/>
      </w:pPr>
      <w:r>
        <w:t xml:space="preserve">в связи </w:t>
      </w:r>
      <w:proofErr w:type="gramStart"/>
      <w:r>
        <w:t>с</w:t>
      </w:r>
      <w:proofErr w:type="gramEnd"/>
      <w:r>
        <w:t xml:space="preserve"> _________________________________________________________________</w:t>
      </w:r>
    </w:p>
    <w:p w:rsidR="001802D1" w:rsidRDefault="001802D1">
      <w:pPr>
        <w:pStyle w:val="ConsPlusNonformat"/>
        <w:jc w:val="both"/>
      </w:pPr>
      <w:r>
        <w:t>___________________________________________________________________________</w:t>
      </w:r>
    </w:p>
    <w:p w:rsidR="001802D1" w:rsidRDefault="001802D1">
      <w:pPr>
        <w:pStyle w:val="ConsPlusNonformat"/>
        <w:jc w:val="both"/>
      </w:pPr>
      <w:r>
        <w:t>___________________________________________________________________________</w:t>
      </w:r>
    </w:p>
    <w:p w:rsidR="001802D1" w:rsidRDefault="001802D1">
      <w:pPr>
        <w:pStyle w:val="ConsPlusNonformat"/>
        <w:jc w:val="both"/>
      </w:pPr>
      <w:r>
        <w:t>___________________________________________________________________________</w:t>
      </w:r>
    </w:p>
    <w:p w:rsidR="001802D1" w:rsidRDefault="001802D1">
      <w:pPr>
        <w:pStyle w:val="ConsPlusNonformat"/>
        <w:jc w:val="both"/>
      </w:pPr>
      <w:r>
        <w:t xml:space="preserve">    Прошу  оставить  данные моего ребенка в базе данных электронной очереди</w:t>
      </w:r>
    </w:p>
    <w:p w:rsidR="001802D1" w:rsidRDefault="001802D1">
      <w:pPr>
        <w:pStyle w:val="ConsPlusNonformat"/>
        <w:jc w:val="both"/>
      </w:pPr>
      <w:r>
        <w:t xml:space="preserve">под  регистрационным  номером N _______ для зачисления на вакантное место </w:t>
      </w:r>
      <w:proofErr w:type="gramStart"/>
      <w:r>
        <w:t>в</w:t>
      </w:r>
      <w:proofErr w:type="gramEnd"/>
    </w:p>
    <w:p w:rsidR="001802D1" w:rsidRDefault="001802D1">
      <w:pPr>
        <w:pStyle w:val="ConsPlusNonformat"/>
        <w:jc w:val="both"/>
      </w:pPr>
      <w:r>
        <w:t xml:space="preserve">Учреждение. С дальнейшим распределением мест </w:t>
      </w:r>
      <w:proofErr w:type="gramStart"/>
      <w:r>
        <w:t>ознакомлен</w:t>
      </w:r>
      <w:proofErr w:type="gramEnd"/>
      <w:r>
        <w:t>.</w:t>
      </w:r>
    </w:p>
    <w:p w:rsidR="001802D1" w:rsidRDefault="001802D1">
      <w:pPr>
        <w:pStyle w:val="ConsPlusNonformat"/>
        <w:jc w:val="both"/>
      </w:pPr>
      <w:r>
        <w:t>"___" ______________ 20___ г.                        ______________________</w:t>
      </w:r>
    </w:p>
    <w:p w:rsidR="001802D1" w:rsidRDefault="001802D1">
      <w:pPr>
        <w:pStyle w:val="ConsPlusNonformat"/>
        <w:jc w:val="both"/>
      </w:pPr>
      <w:r>
        <w:t xml:space="preserve">                                                     (Подпись заявителя)</w:t>
      </w:r>
    </w:p>
    <w:p w:rsidR="001802D1" w:rsidRDefault="001802D1">
      <w:pPr>
        <w:pStyle w:val="ConsPlusNormal"/>
        <w:jc w:val="both"/>
      </w:pPr>
    </w:p>
    <w:p w:rsidR="001802D1" w:rsidRDefault="001802D1">
      <w:pPr>
        <w:pStyle w:val="ConsPlusNormal"/>
        <w:jc w:val="right"/>
      </w:pPr>
      <w:r>
        <w:t>Глава Администрации города Пскова</w:t>
      </w:r>
    </w:p>
    <w:p w:rsidR="001802D1" w:rsidRDefault="001802D1">
      <w:pPr>
        <w:pStyle w:val="ConsPlusNormal"/>
        <w:jc w:val="right"/>
      </w:pPr>
      <w:r>
        <w:t>И.В.КАЛАШНИКОВ</w:t>
      </w:r>
    </w:p>
    <w:p w:rsidR="001802D1" w:rsidRDefault="001802D1">
      <w:pPr>
        <w:pStyle w:val="ConsPlusNormal"/>
        <w:jc w:val="both"/>
      </w:pPr>
    </w:p>
    <w:p w:rsidR="001802D1" w:rsidRDefault="001802D1">
      <w:pPr>
        <w:pStyle w:val="ConsPlusNormal"/>
        <w:jc w:val="both"/>
      </w:pPr>
    </w:p>
    <w:p w:rsidR="001802D1" w:rsidRDefault="001802D1">
      <w:pPr>
        <w:pStyle w:val="ConsPlusNormal"/>
        <w:pBdr>
          <w:bottom w:val="single" w:sz="6" w:space="0" w:color="auto"/>
        </w:pBdr>
        <w:spacing w:before="100" w:after="100"/>
        <w:jc w:val="both"/>
        <w:rPr>
          <w:sz w:val="2"/>
          <w:szCs w:val="2"/>
        </w:rPr>
      </w:pPr>
    </w:p>
    <w:p w:rsidR="00EF3A39" w:rsidRDefault="00EF3A39">
      <w:bookmarkStart w:id="6" w:name="_GoBack"/>
      <w:bookmarkEnd w:id="6"/>
    </w:p>
    <w:sectPr w:rsidR="00EF3A39" w:rsidSect="00CC5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2D1"/>
    <w:rsid w:val="001802D1"/>
    <w:rsid w:val="00EF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2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02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02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02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02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02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02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02D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2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02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02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02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02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02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02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02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38E9E86A08A59F231FDB617BA5066A8F09007D82364244B90EF3984A90A8E934D8A879C468F7EF5F572609A3kDQ8J" TargetMode="External"/><Relationship Id="rId117" Type="http://schemas.openxmlformats.org/officeDocument/2006/relationships/hyperlink" Target="consultantplus://offline/ref=BD38E9E86A08A59F231FC56C6DC95B628F005A758B324911E251A8C51D99A2BE6197A9378166E8EF5849270BAA8F9958589BFC45E405C4A984134DkEQ6J" TargetMode="External"/><Relationship Id="rId21" Type="http://schemas.openxmlformats.org/officeDocument/2006/relationships/hyperlink" Target="consultantplus://offline/ref=BD38E9E86A08A59F231FC56C6DC95B628F005A758B324911E251A8C51D99A2BE6197A9378166E8EF5849240CAA8F9958589BFC45E405C4A984134DkEQ6J" TargetMode="External"/><Relationship Id="rId42" Type="http://schemas.openxmlformats.org/officeDocument/2006/relationships/hyperlink" Target="consultantplus://offline/ref=BD38E9E86A08A59F231FC56C6DC95B628F005A7585384912E551A8C51D99A2BE6197A9378166E8EF58492509AA8F9958589BFC45E405C4A984134DkEQ6J" TargetMode="External"/><Relationship Id="rId47" Type="http://schemas.openxmlformats.org/officeDocument/2006/relationships/hyperlink" Target="consultantplus://offline/ref=BD38E9E86A08A59F231FDB617BA5066A8A0E057082324244B90EF3984A90A8E934D8A879C468F7EF5F572609A3kDQ8J" TargetMode="External"/><Relationship Id="rId63" Type="http://schemas.openxmlformats.org/officeDocument/2006/relationships/hyperlink" Target="consultantplus://offline/ref=BD38E9E86A08A59F231FC56C6DC95B628F005A758B324911E251A8C51D99A2BE6197A9378166E8EF58492509AA8F9958589BFC45E405C4A984134DkEQ6J" TargetMode="External"/><Relationship Id="rId68" Type="http://schemas.openxmlformats.org/officeDocument/2006/relationships/hyperlink" Target="consultantplus://offline/ref=BD38E9E86A08A59F231FC56C6DC95B628F005A758B324911E251A8C51D99A2BE6197A9378166E8EF5849250BAA8F9958589BFC45E405C4A984134DkEQ6J" TargetMode="External"/><Relationship Id="rId84" Type="http://schemas.openxmlformats.org/officeDocument/2006/relationships/hyperlink" Target="consultantplus://offline/ref=BD38E9E86A08A59F231FDB617BA5066A8A080D7A82374244B90EF3984A90A8E934D8A879C468F7EF5F572609A3kDQ8J" TargetMode="External"/><Relationship Id="rId89" Type="http://schemas.openxmlformats.org/officeDocument/2006/relationships/hyperlink" Target="consultantplus://offline/ref=BD38E9E86A08A59F231FDB617BA5066A8D030C7D81324244B90EF3984A90A8E934D8A879C468F7EF5F572609A3kDQ8J" TargetMode="External"/><Relationship Id="rId112" Type="http://schemas.openxmlformats.org/officeDocument/2006/relationships/hyperlink" Target="consultantplus://offline/ref=BD38E9E86A08A59F231FC56C6DC95B628F005A758B324911E251A8C51D99A2BE6197A9378166E8EF58492601AA8F9958589BFC45E405C4A984134DkEQ6J" TargetMode="External"/><Relationship Id="rId16" Type="http://schemas.openxmlformats.org/officeDocument/2006/relationships/hyperlink" Target="consultantplus://offline/ref=BD38E9E86A08A59F231FC56C6DC95B628F005A7587374911E351A8C51D99A2BE6197A925813EE4EE5B57240EBFD9C81Ek0QEJ" TargetMode="External"/><Relationship Id="rId107" Type="http://schemas.openxmlformats.org/officeDocument/2006/relationships/hyperlink" Target="consultantplus://offline/ref=BD38E9E86A08A59F231FC56C6DC95B628F005A7585384912E551A8C51D99A2BE6197A9378166E8EF58492301AA8F9958589BFC45E405C4A984134DkEQ6J" TargetMode="External"/><Relationship Id="rId11" Type="http://schemas.openxmlformats.org/officeDocument/2006/relationships/hyperlink" Target="consultantplus://offline/ref=BD38E9E86A08A59F231FDB617BA5066A8A0E057F85364244B90EF3984A90A8E926D8F071C16BE2BB090D7104A0D8D61C0A88FF46F8k0Q6J" TargetMode="External"/><Relationship Id="rId32" Type="http://schemas.openxmlformats.org/officeDocument/2006/relationships/hyperlink" Target="consultantplus://offline/ref=BD38E9E86A08A59F231FC56C6DC95B628F005A7585384912E551A8C51D99A2BE6197A9378166E8EF5849240FAA8F9958589BFC45E405C4A984134DkEQ6J" TargetMode="External"/><Relationship Id="rId37" Type="http://schemas.openxmlformats.org/officeDocument/2006/relationships/hyperlink" Target="consultantplus://offline/ref=BD38E9E86A08A59F231FDB617BA5066A8A08047E81344244B90EF3984A90A8E926D8F075C56BE9E65C427058E58EC51D0E88FD41E407C3B5k8Q5J" TargetMode="External"/><Relationship Id="rId53" Type="http://schemas.openxmlformats.org/officeDocument/2006/relationships/hyperlink" Target="consultantplus://offline/ref=BD38E9E86A08A59F231FDB617BA5066A8A080D7A82374244B90EF3984A90A8E934D8A879C468F7EF5F572609A3kDQ8J" TargetMode="External"/><Relationship Id="rId58" Type="http://schemas.openxmlformats.org/officeDocument/2006/relationships/hyperlink" Target="consultantplus://offline/ref=BD38E9E86A08A59F231FC56C6DC95B628F005A758B324911E251A8C51D99A2BE6197A9378166E8EF58492401AA8F9958589BFC45E405C4A984134DkEQ6J" TargetMode="External"/><Relationship Id="rId74" Type="http://schemas.openxmlformats.org/officeDocument/2006/relationships/hyperlink" Target="consultantplus://offline/ref=BD38E9E86A08A59F231FDB617BA5066A8A0E057082324244B90EF3984A90A8E934D8A879C468F7EF5F572609A3kDQ8J" TargetMode="External"/><Relationship Id="rId79" Type="http://schemas.openxmlformats.org/officeDocument/2006/relationships/hyperlink" Target="consultantplus://offline/ref=BD38E9E86A08A59F231FDB617BA5066A8A0E047C86374244B90EF3984A90A8E934D8A879C468F7EF5F572609A3kDQ8J" TargetMode="External"/><Relationship Id="rId102" Type="http://schemas.openxmlformats.org/officeDocument/2006/relationships/hyperlink" Target="consultantplus://offline/ref=BD38E9E86A08A59F231FC56C6DC95B628F005A7585384912E551A8C51D99A2BE6197A9378166E8EF5849220FAA8F9958589BFC45E405C4A984134DkEQ6J" TargetMode="External"/><Relationship Id="rId123" Type="http://schemas.openxmlformats.org/officeDocument/2006/relationships/hyperlink" Target="consultantplus://offline/ref=BD38E9E86A08A59F231FC56C6DC95B628F005A758B324911E251A8C51D99A2BE6197A9378166E8EF58492308AA8F9958589BFC45E405C4A984134DkEQ6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D38E9E86A08A59F231FC56C6DC95B628F005A7585384912E551A8C51D99A2BE6197A9378166E8EF5849210FAA8F9958589BFC45E405C4A984134DkEQ6J" TargetMode="External"/><Relationship Id="rId95" Type="http://schemas.openxmlformats.org/officeDocument/2006/relationships/hyperlink" Target="consultantplus://offline/ref=BD38E9E86A08A59F231FDB617BA5066A8D030C7D81324244B90EF3984A90A8E934D8A879C468F7EF5F572609A3kDQ8J" TargetMode="External"/><Relationship Id="rId22" Type="http://schemas.openxmlformats.org/officeDocument/2006/relationships/hyperlink" Target="consultantplus://offline/ref=BD38E9E86A08A59F231FDB617BA5066A8A0E047D8B354244B90EF3984A90A8E926D8F075C56BE8E95C427058E58EC51D0E88FD41E407C3B5k8Q5J" TargetMode="External"/><Relationship Id="rId27" Type="http://schemas.openxmlformats.org/officeDocument/2006/relationships/hyperlink" Target="consultantplus://offline/ref=BD38E9E86A08A59F231FDB617BA5066A8D09057884354244B90EF3984A90A8E934D8A879C468F7EF5F572609A3kDQ8J" TargetMode="External"/><Relationship Id="rId43" Type="http://schemas.openxmlformats.org/officeDocument/2006/relationships/hyperlink" Target="consultantplus://offline/ref=BD38E9E86A08A59F231FDB617BA5066A8A08027887364244B90EF3984A90A8E934D8A879C468F7EF5F572609A3kDQ8J" TargetMode="External"/><Relationship Id="rId48" Type="http://schemas.openxmlformats.org/officeDocument/2006/relationships/hyperlink" Target="consultantplus://offline/ref=BD38E9E86A08A59F231FDB617BA5066A8A0A057C833A1F4EB157FF9A4D9FF7EC21C9F075C675E9E8464B240BkAQ2J" TargetMode="External"/><Relationship Id="rId64" Type="http://schemas.openxmlformats.org/officeDocument/2006/relationships/hyperlink" Target="consultantplus://offline/ref=BD38E9E86A08A59F231FC56C6DC95B628F005A758A334E1AE351A8C51D99A2BE6197A9378166E8EF5849250FAA8F9958589BFC45E405C4A984134DkEQ6J" TargetMode="External"/><Relationship Id="rId69" Type="http://schemas.openxmlformats.org/officeDocument/2006/relationships/hyperlink" Target="consultantplus://offline/ref=BD38E9E86A08A59F231FC56C6DC95B628F005A758A334E1AE351A8C51D99A2BE6197A9378166E8EF5849210BAA8F9958589BFC45E405C4A984134DkEQ6J" TargetMode="External"/><Relationship Id="rId113" Type="http://schemas.openxmlformats.org/officeDocument/2006/relationships/hyperlink" Target="consultantplus://offline/ref=BD38E9E86A08A59F231FC56C6DC95B628F005A758B324911E251A8C51D99A2BE6197A9378166E8EF58492709AA8F9958589BFC45E405C4A984134DkEQ6J" TargetMode="External"/><Relationship Id="rId118" Type="http://schemas.openxmlformats.org/officeDocument/2006/relationships/hyperlink" Target="consultantplus://offline/ref=BD38E9E86A08A59F231FC56C6DC95B628F005A758A334E1AE351A8C51D99A2BE6197A9378166E8EF58492209AA8F9958589BFC45E405C4A984134DkEQ6J" TargetMode="External"/><Relationship Id="rId80" Type="http://schemas.openxmlformats.org/officeDocument/2006/relationships/hyperlink" Target="consultantplus://offline/ref=BD38E9E86A08A59F231FDB617BA5066A8A080D7A82374244B90EF3984A90A8E934D8A879C468F7EF5F572609A3kDQ8J" TargetMode="External"/><Relationship Id="rId85" Type="http://schemas.openxmlformats.org/officeDocument/2006/relationships/hyperlink" Target="consultantplus://offline/ref=BD38E9E86A08A59F231FDB617BA5066A8A080D7A82374244B90EF3984A90A8E934D8A879C468F7EF5F572609A3kDQ8J" TargetMode="External"/><Relationship Id="rId12" Type="http://schemas.openxmlformats.org/officeDocument/2006/relationships/hyperlink" Target="consultantplus://offline/ref=BD38E9E86A08A59F231FDB617BA5066A8A08047E81344244B90EF3984A90A8E926D8F075C56BE9E65C427058E58EC51D0E88FD41E407C3B5k8Q5J" TargetMode="External"/><Relationship Id="rId17" Type="http://schemas.openxmlformats.org/officeDocument/2006/relationships/hyperlink" Target="consultantplus://offline/ref=BD38E9E86A08A59F231FC56C6DC95B628F005A7585314D12E351A8C51D99A2BE6197A9378166E8EF5849240FAA8F9958589BFC45E405C4A984134DkEQ6J" TargetMode="External"/><Relationship Id="rId33" Type="http://schemas.openxmlformats.org/officeDocument/2006/relationships/hyperlink" Target="consultantplus://offline/ref=BD38E9E86A08A59F231FC56C6DC95B628F005A758A334E1AE351A8C51D99A2BE6197A9378166E8EF58492401AA8F9958589BFC45E405C4A984134DkEQ6J" TargetMode="External"/><Relationship Id="rId38" Type="http://schemas.openxmlformats.org/officeDocument/2006/relationships/hyperlink" Target="consultantplus://offline/ref=BD38E9E86A08A59F231FDB617BA5066A8F09007D82364244B90EF3984A90A8E934D8A879C468F7EF5F572609A3kDQ8J" TargetMode="External"/><Relationship Id="rId59" Type="http://schemas.openxmlformats.org/officeDocument/2006/relationships/hyperlink" Target="consultantplus://offline/ref=BD38E9E86A08A59F231FC56C6DC95B628F005A758B33411AE051A8C51D99A2BE6197A925813EE4EE5B57240EBFD9C81Ek0QEJ" TargetMode="External"/><Relationship Id="rId103" Type="http://schemas.openxmlformats.org/officeDocument/2006/relationships/hyperlink" Target="consultantplus://offline/ref=BD38E9E86A08A59F231FC56C6DC95B628F005A7585384912E551A8C51D99A2BE6197A9378166E8EF5849230BAA8F9958589BFC45E405C4A984134DkEQ6J" TargetMode="External"/><Relationship Id="rId108" Type="http://schemas.openxmlformats.org/officeDocument/2006/relationships/hyperlink" Target="consultantplus://offline/ref=BD38E9E86A08A59F231FC56C6DC95B628F005A7585384912E551A8C51D99A2BE6197A9378166E8EF58492C09AA8F9958589BFC45E405C4A984134DkEQ6J" TargetMode="External"/><Relationship Id="rId124" Type="http://schemas.openxmlformats.org/officeDocument/2006/relationships/fontTable" Target="fontTable.xml"/><Relationship Id="rId54" Type="http://schemas.openxmlformats.org/officeDocument/2006/relationships/hyperlink" Target="consultantplus://offline/ref=BD38E9E86A08A59F231FDB617BA5066A8D030C7D81324244B90EF3984A90A8E934D8A879C468F7EF5F572609A3kDQ8J" TargetMode="External"/><Relationship Id="rId70" Type="http://schemas.openxmlformats.org/officeDocument/2006/relationships/hyperlink" Target="consultantplus://offline/ref=BD38E9E86A08A59F231FDB617BA5066A8A08027887364244B90EF3984A90A8E934D8A879C468F7EF5F572609A3kDQ8J" TargetMode="External"/><Relationship Id="rId75" Type="http://schemas.openxmlformats.org/officeDocument/2006/relationships/hyperlink" Target="consultantplus://offline/ref=BD38E9E86A08A59F231FDB617BA5066A8A0E047C86374244B90EF3984A90A8E934D8A879C468F7EF5F572609A3kDQ8J" TargetMode="External"/><Relationship Id="rId91" Type="http://schemas.openxmlformats.org/officeDocument/2006/relationships/hyperlink" Target="consultantplus://offline/ref=BD38E9E86A08A59F231FDB617BA5066A8D030C7D81324244B90EF3984A90A8E934D8A879C468F7EF5F572609A3kDQ8J" TargetMode="External"/><Relationship Id="rId96" Type="http://schemas.openxmlformats.org/officeDocument/2006/relationships/hyperlink" Target="consultantplus://offline/ref=BD38E9E86A08A59F231FC56C6DC95B628F005A7585384912E551A8C51D99A2BE6197A9378166E8EF58492208AA8F9958589BFC45E405C4A984134DkEQ6J" TargetMode="External"/><Relationship Id="rId1" Type="http://schemas.openxmlformats.org/officeDocument/2006/relationships/styles" Target="styles.xml"/><Relationship Id="rId6" Type="http://schemas.openxmlformats.org/officeDocument/2006/relationships/hyperlink" Target="consultantplus://offline/ref=4377E17B21AA25CCFDFF99DF842FB5356DEA01B9B95BAB65CA9684D37884BA5DEA1507E65424CA407DD7CC182E88BDFA21A80190B4525BC5CCCFBFj9QEJ" TargetMode="External"/><Relationship Id="rId23" Type="http://schemas.openxmlformats.org/officeDocument/2006/relationships/hyperlink" Target="consultantplus://offline/ref=BD38E9E86A08A59F231FDB617BA5066A8A08047E81344244B90EF3984A90A8E926D8F075C56BE9E65C427058E58EC51D0E88FD41E407C3B5k8Q5J" TargetMode="External"/><Relationship Id="rId28" Type="http://schemas.openxmlformats.org/officeDocument/2006/relationships/hyperlink" Target="consultantplus://offline/ref=BD38E9E86A08A59F231FC56C6DC95B628F005A758B33411AE051A8C51D99A2BE6197A925813EE4EE5B57240EBFD9C81Ek0QEJ" TargetMode="External"/><Relationship Id="rId49" Type="http://schemas.openxmlformats.org/officeDocument/2006/relationships/hyperlink" Target="consultantplus://offline/ref=BD38E9E86A08A59F231FDB617BA5066A8D02057E82384244B90EF3984A90A8E934D8A879C468F7EF5F572609A3kDQ8J" TargetMode="External"/><Relationship Id="rId114" Type="http://schemas.openxmlformats.org/officeDocument/2006/relationships/hyperlink" Target="consultantplus://offline/ref=BD38E9E86A08A59F231FC56C6DC95B628F005A758A334E1AE351A8C51D99A2BE6197A9378166E8EF5849210FAA8F9958589BFC45E405C4A984134DkEQ6J" TargetMode="External"/><Relationship Id="rId119" Type="http://schemas.openxmlformats.org/officeDocument/2006/relationships/hyperlink" Target="consultantplus://offline/ref=BD38E9E86A08A59F231FC56C6DC95B628F005A758A334E1AE351A8C51D99A2BE6197A9378166E8EF5849220BAA8F9958589BFC45E405C4A984134DkEQ6J" TargetMode="External"/><Relationship Id="rId44" Type="http://schemas.openxmlformats.org/officeDocument/2006/relationships/hyperlink" Target="consultantplus://offline/ref=BD38E9E86A08A59F231FDB617BA5066A8F03057185364244B90EF3984A90A8E934D8A879C468F7EF5F572609A3kDQ8J" TargetMode="External"/><Relationship Id="rId60" Type="http://schemas.openxmlformats.org/officeDocument/2006/relationships/hyperlink" Target="consultantplus://offline/ref=BD38E9E86A08A59F231FC56C6DC95B628F005A758A354E15E151A8C51D99A2BE6197A9378166E8EF5849260EAA8F9958589BFC45E405C4A984134DkEQ6J" TargetMode="External"/><Relationship Id="rId65" Type="http://schemas.openxmlformats.org/officeDocument/2006/relationships/hyperlink" Target="consultantplus://offline/ref=BD38E9E86A08A59F231FC56C6DC95B628F005A758A334E1AE351A8C51D99A2BE6197A9378166E8EF5849250EAA8F9958589BFC45E405C4A984134DkEQ6J" TargetMode="External"/><Relationship Id="rId81" Type="http://schemas.openxmlformats.org/officeDocument/2006/relationships/hyperlink" Target="consultantplus://offline/ref=BD38E9E86A08A59F231FDB617BA5066A8A080D7A82374244B90EF3984A90A8E934D8A879C468F7EF5F572609A3kDQ8J" TargetMode="External"/><Relationship Id="rId86" Type="http://schemas.openxmlformats.org/officeDocument/2006/relationships/hyperlink" Target="consultantplus://offline/ref=BD38E9E86A08A59F231FDB617BA5066A8A080D7A82374244B90EF3984A90A8E934D8A879C468F7EF5F572609A3kDQ8J" TargetMode="External"/><Relationship Id="rId13" Type="http://schemas.openxmlformats.org/officeDocument/2006/relationships/hyperlink" Target="consultantplus://offline/ref=BD38E9E86A08A59F231FC56C6DC95B628F005A758A324813E651A8C51D99A2BE6197A9378166E8EF5849200AAA8F9958589BFC45E405C4A984134DkEQ6J" TargetMode="External"/><Relationship Id="rId18" Type="http://schemas.openxmlformats.org/officeDocument/2006/relationships/hyperlink" Target="consultantplus://offline/ref=BD38E9E86A08A59F231FC56C6DC95B628F005A7585344012E651A8C51D99A2BE6197A9378166E8EF5849240CAA8F9958589BFC45E405C4A984134DkEQ6J" TargetMode="External"/><Relationship Id="rId39" Type="http://schemas.openxmlformats.org/officeDocument/2006/relationships/hyperlink" Target="consultantplus://offline/ref=BD38E9E86A08A59F231FDB617BA5066A8D09057884354244B90EF3984A90A8E934D8A879C468F7EF5F572609A3kDQ8J" TargetMode="External"/><Relationship Id="rId109" Type="http://schemas.openxmlformats.org/officeDocument/2006/relationships/hyperlink" Target="consultantplus://offline/ref=BD38E9E86A08A59F231FC56C6DC95B628F005A7585384912E551A8C51D99A2BE6197A9378166E8EF58492C08AA8F9958589BFC45E405C4A984134DkEQ6J" TargetMode="External"/><Relationship Id="rId34" Type="http://schemas.openxmlformats.org/officeDocument/2006/relationships/hyperlink" Target="consultantplus://offline/ref=BD38E9E86A08A59F231FC56C6DC95B628F005A758A334E1AE351A8C51D99A2BE6197A9378166E8EF58492509AA8F9958589BFC45E405C4A984134DkEQ6J" TargetMode="External"/><Relationship Id="rId50" Type="http://schemas.openxmlformats.org/officeDocument/2006/relationships/hyperlink" Target="consultantplus://offline/ref=BD38E9E86A08A59F231FDB617BA5066A8A0A057F86334244B90EF3984A90A8E934D8A879C468F7EF5F572609A3kDQ8J" TargetMode="External"/><Relationship Id="rId55" Type="http://schemas.openxmlformats.org/officeDocument/2006/relationships/hyperlink" Target="consultantplus://offline/ref=BD38E9E86A08A59F231FDB617BA5066A8A0F02798A394244B90EF3984A90A8E934D8A879C468F7EF5F572609A3kDQ8J" TargetMode="External"/><Relationship Id="rId76" Type="http://schemas.openxmlformats.org/officeDocument/2006/relationships/hyperlink" Target="consultantplus://offline/ref=BD38E9E86A08A59F231FC56C6DC95B628F005A7585384912E551A8C51D99A2BE6197A9378166E8EF5849210BAA8F9958589BFC45E405C4A984134DkEQ6J" TargetMode="External"/><Relationship Id="rId97" Type="http://schemas.openxmlformats.org/officeDocument/2006/relationships/hyperlink" Target="consultantplus://offline/ref=BD38E9E86A08A59F231FC56C6DC95B628F005A758B324911E251A8C51D99A2BE6197A9378166E8EF58492608AA8F9958589BFC45E405C4A984134DkEQ6J" TargetMode="External"/><Relationship Id="rId104" Type="http://schemas.openxmlformats.org/officeDocument/2006/relationships/hyperlink" Target="consultantplus://offline/ref=BD38E9E86A08A59F231FC56C6DC95B628F005A7585384912E551A8C51D99A2BE6197A9378166E8EF5849230DAA8F9958589BFC45E405C4A984134DkEQ6J" TargetMode="External"/><Relationship Id="rId120" Type="http://schemas.openxmlformats.org/officeDocument/2006/relationships/hyperlink" Target="consultantplus://offline/ref=BD38E9E86A08A59F231FC56C6DC95B628F005A7585384912E551A8C51D99A2BE6197A9378166E8EF58492C0AAA8F9958589BFC45E405C4A984134DkEQ6J" TargetMode="External"/><Relationship Id="rId125" Type="http://schemas.openxmlformats.org/officeDocument/2006/relationships/theme" Target="theme/theme1.xml"/><Relationship Id="rId7" Type="http://schemas.openxmlformats.org/officeDocument/2006/relationships/hyperlink" Target="consultantplus://offline/ref=4377E17B21AA25CCFDFF99DF842FB5356DEA01B9B95EA665CF9684D37884BA5DEA1507E65424CA407DD7CC182E88BDFA21A80190B4525BC5CCCFBFj9QEJ" TargetMode="External"/><Relationship Id="rId71" Type="http://schemas.openxmlformats.org/officeDocument/2006/relationships/hyperlink" Target="consultantplus://offline/ref=BD38E9E86A08A59F231FDB617BA5066A8F03057185364244B90EF3984A90A8E934D8A879C468F7EF5F572609A3kDQ8J" TargetMode="External"/><Relationship Id="rId92" Type="http://schemas.openxmlformats.org/officeDocument/2006/relationships/hyperlink" Target="consultantplus://offline/ref=BD38E9E86A08A59F231FC56C6DC95B628F005A7585384912E551A8C51D99A2BE6197A9378166E8EF5849210EAA8F9958589BFC45E405C4A984134DkEQ6J" TargetMode="External"/><Relationship Id="rId2" Type="http://schemas.microsoft.com/office/2007/relationships/stylesWithEffects" Target="stylesWithEffects.xml"/><Relationship Id="rId29" Type="http://schemas.openxmlformats.org/officeDocument/2006/relationships/hyperlink" Target="consultantplus://offline/ref=BD38E9E86A08A59F231FC56C6DC95B628F005A758A354E15E151A8C51D99A2BE6197A9378166E8EF5849260EAA8F9958589BFC45E405C4A984134DkEQ6J" TargetMode="External"/><Relationship Id="rId24" Type="http://schemas.openxmlformats.org/officeDocument/2006/relationships/hyperlink" Target="consultantplus://offline/ref=BD38E9E86A08A59F231FDB617BA5066A8D0A007080314244B90EF3984A90A8E934D8A879C468F7EF5F572609A3kDQ8J" TargetMode="External"/><Relationship Id="rId40" Type="http://schemas.openxmlformats.org/officeDocument/2006/relationships/hyperlink" Target="consultantplus://offline/ref=BD38E9E86A08A59F231FDB617BA5066A8A080D7A82304244B90EF3984A90A8E934D8A879C468F7EF5F572609A3kDQ8J" TargetMode="External"/><Relationship Id="rId45" Type="http://schemas.openxmlformats.org/officeDocument/2006/relationships/hyperlink" Target="consultantplus://offline/ref=BD38E9E86A08A59F231FDB617BA5066A8A0E057F86364244B90EF3984A90A8E934D8A879C468F7EF5F572609A3kDQ8J" TargetMode="External"/><Relationship Id="rId66" Type="http://schemas.openxmlformats.org/officeDocument/2006/relationships/hyperlink" Target="consultantplus://offline/ref=BD38E9E86A08A59F231FC56C6DC95B628F005A7585384912E551A8C51D99A2BE6197A9378166E8EF5849250BAA8F9958589BFC45E405C4A984134DkEQ6J" TargetMode="External"/><Relationship Id="rId87" Type="http://schemas.openxmlformats.org/officeDocument/2006/relationships/hyperlink" Target="consultantplus://offline/ref=BD38E9E86A08A59F231FDB617BA5066A8D030C7D81324244B90EF3984A90A8E934D8A879C468F7EF5F572609A3kDQ8J" TargetMode="External"/><Relationship Id="rId110" Type="http://schemas.openxmlformats.org/officeDocument/2006/relationships/hyperlink" Target="consultantplus://offline/ref=BD38E9E86A08A59F231FC56C6DC95B628F005A758B324911E251A8C51D99A2BE6197A9378166E8EF5849260CAA8F9958589BFC45E405C4A984134DkEQ6J" TargetMode="External"/><Relationship Id="rId115" Type="http://schemas.openxmlformats.org/officeDocument/2006/relationships/hyperlink" Target="consultantplus://offline/ref=BD38E9E86A08A59F231FC56C6DC95B628F005A758A334E1AE351A8C51D99A2BE6197A9378166E8EF58492101AA8F9958589BFC45E405C4A984134DkEQ6J" TargetMode="External"/><Relationship Id="rId61" Type="http://schemas.openxmlformats.org/officeDocument/2006/relationships/hyperlink" Target="consultantplus://offline/ref=BD38E9E86A08A59F231FC56C6DC95B628F005A758A334E1AE351A8C51D99A2BE6197A9378166E8EF5849250BAA8F9958589BFC45E405C4A984134DkEQ6J" TargetMode="External"/><Relationship Id="rId82" Type="http://schemas.openxmlformats.org/officeDocument/2006/relationships/hyperlink" Target="consultantplus://offline/ref=BD38E9E86A08A59F231FDB617BA5066A8A080D7A82374244B90EF3984A90A8E934D8A879C468F7EF5F572609A3kDQ8J" TargetMode="External"/><Relationship Id="rId19" Type="http://schemas.openxmlformats.org/officeDocument/2006/relationships/hyperlink" Target="consultantplus://offline/ref=BD38E9E86A08A59F231FC56C6DC95B628F005A7585384912E551A8C51D99A2BE6197A9378166E8EF5849240CAA8F9958589BFC45E405C4A984134DkEQ6J" TargetMode="External"/><Relationship Id="rId14" Type="http://schemas.openxmlformats.org/officeDocument/2006/relationships/hyperlink" Target="consultantplus://offline/ref=BD38E9E86A08A59F231FC56C6DC95B628F005A758A364B16E551A8C51D99A2BE6197A9378166E8EF594C2208AA8F9958589BFC45E405C4A984134DkEQ6J" TargetMode="External"/><Relationship Id="rId30" Type="http://schemas.openxmlformats.org/officeDocument/2006/relationships/hyperlink" Target="consultantplus://offline/ref=BD38E9E86A08A59F231FC56C6DC95B628F005A758A334E1AE351A8C51D99A2BE6197A9378166E8EF5849240FAA8F9958589BFC45E405C4A984134DkEQ6J" TargetMode="External"/><Relationship Id="rId35" Type="http://schemas.openxmlformats.org/officeDocument/2006/relationships/hyperlink" Target="consultantplus://offline/ref=BD38E9E86A08A59F231FC56C6DC95B628F005A7585384912E551A8C51D99A2BE6197A9378166E8EF58492401AA8F9958589BFC45E405C4A984134DkEQ6J" TargetMode="External"/><Relationship Id="rId56" Type="http://schemas.openxmlformats.org/officeDocument/2006/relationships/hyperlink" Target="consultantplus://offline/ref=BD38E9E86A08A59F231FC56C6DC95B628F005A7585344012E651A8C51D99A2BE6197A9378166E8EF5849240FAA8F9958589BFC45E405C4A984134DkEQ6J" TargetMode="External"/><Relationship Id="rId77" Type="http://schemas.openxmlformats.org/officeDocument/2006/relationships/hyperlink" Target="consultantplus://offline/ref=BD38E9E86A08A59F231FDB617BA5066A8A0A057C833A1F4EB157FF9A4D9FF7EC21C9F075C675E9E8464B240BkAQ2J" TargetMode="External"/><Relationship Id="rId100" Type="http://schemas.openxmlformats.org/officeDocument/2006/relationships/hyperlink" Target="consultantplus://offline/ref=BD38E9E86A08A59F231FC56C6DC95B628F005A758B324911E251A8C51D99A2BE6197A9378166E8EF5849260DAA8F9958589BFC45E405C4A984134DkEQ6J" TargetMode="External"/><Relationship Id="rId105" Type="http://schemas.openxmlformats.org/officeDocument/2006/relationships/hyperlink" Target="consultantplus://offline/ref=BD38E9E86A08A59F231FC56C6DC95B628F005A7585384912E551A8C51D99A2BE6197A9378166E8EF5849230CAA8F9958589BFC45E405C4A984134DkEQ6J" TargetMode="External"/><Relationship Id="rId8" Type="http://schemas.openxmlformats.org/officeDocument/2006/relationships/hyperlink" Target="consultantplus://offline/ref=4377E17B21AA25CCFDFF99DF842FB5356DEA01B9B952AF65CC9684D37884BA5DEA1507E65424CA407DD7CC182E88BDFA21A80190B4525BC5CCCFBFj9QEJ" TargetMode="External"/><Relationship Id="rId51" Type="http://schemas.openxmlformats.org/officeDocument/2006/relationships/hyperlink" Target="consultantplus://offline/ref=BD38E9E86A08A59F231FC56C6DC95B628F005A758B324911E251A8C51D99A2BE6197A9378166E8EF5849240FAA8F9958589BFC45E405C4A984134DkEQ6J" TargetMode="External"/><Relationship Id="rId72" Type="http://schemas.openxmlformats.org/officeDocument/2006/relationships/hyperlink" Target="consultantplus://offline/ref=BD38E9E86A08A59F231FDB617BA5066A8A0E057F86364244B90EF3984A90A8E934D8A879C468F7EF5F572609A3kDQ8J" TargetMode="External"/><Relationship Id="rId93" Type="http://schemas.openxmlformats.org/officeDocument/2006/relationships/hyperlink" Target="consultantplus://offline/ref=BD38E9E86A08A59F231FDB617BA5066A8D030C7D81324244B90EF3984A90A8E934D8A879C468F7EF5F572609A3kDQ8J" TargetMode="External"/><Relationship Id="rId98" Type="http://schemas.openxmlformats.org/officeDocument/2006/relationships/hyperlink" Target="consultantplus://offline/ref=BD38E9E86A08A59F231FC56C6DC95B628F005A758B324911E251A8C51D99A2BE6197A9378166E8EF5849260AAA8F9958589BFC45E405C4A984134DkEQ6J" TargetMode="External"/><Relationship Id="rId121" Type="http://schemas.openxmlformats.org/officeDocument/2006/relationships/hyperlink" Target="consultantplus://offline/ref=BD38E9E86A08A59F231FC56C6DC95B628F005A7585314D12E351A8C51D99A2BE6197A9378166E8EF5849240FAA8F9958589BFC45E405C4A984134DkEQ6J" TargetMode="External"/><Relationship Id="rId3" Type="http://schemas.openxmlformats.org/officeDocument/2006/relationships/settings" Target="settings.xml"/><Relationship Id="rId25" Type="http://schemas.openxmlformats.org/officeDocument/2006/relationships/hyperlink" Target="consultantplus://offline/ref=BD38E9E86A08A59F231FDB617BA5066A8A09067882364244B90EF3984A90A8E934D8A879C468F7EF5F572609A3kDQ8J" TargetMode="External"/><Relationship Id="rId46" Type="http://schemas.openxmlformats.org/officeDocument/2006/relationships/hyperlink" Target="consultantplus://offline/ref=BD38E9E86A08A59F231FDB617BA5066A8A0E057F86334244B90EF3984A90A8E934D8A879C468F7EF5F572609A3kDQ8J" TargetMode="External"/><Relationship Id="rId67" Type="http://schemas.openxmlformats.org/officeDocument/2006/relationships/hyperlink" Target="consultantplus://offline/ref=BD38E9E86A08A59F231FDB617BA5066A8A0E057082314244B90EF3984A90A8E926D8F075C56BE9E659427058E58EC51D0E88FD41E407C3B5k8Q5J" TargetMode="External"/><Relationship Id="rId116" Type="http://schemas.openxmlformats.org/officeDocument/2006/relationships/hyperlink" Target="consultantplus://offline/ref=BD38E9E86A08A59F231FC56C6DC95B628F005A758B324911E251A8C51D99A2BE6197A9378166E8EF58492708AA8F9958589BFC45E405C4A984134DkEQ6J" TargetMode="External"/><Relationship Id="rId20" Type="http://schemas.openxmlformats.org/officeDocument/2006/relationships/hyperlink" Target="consultantplus://offline/ref=BD38E9E86A08A59F231FC56C6DC95B628F005A758A334E1AE351A8C51D99A2BE6197A9378166E8EF5849240CAA8F9958589BFC45E405C4A984134DkEQ6J" TargetMode="External"/><Relationship Id="rId41" Type="http://schemas.openxmlformats.org/officeDocument/2006/relationships/hyperlink" Target="consultantplus://offline/ref=BD38E9E86A08A59F231FDB617BA5066A8A0F047C85394244B90EF3984A90A8E934D8A879C468F7EF5F572609A3kDQ8J" TargetMode="External"/><Relationship Id="rId62" Type="http://schemas.openxmlformats.org/officeDocument/2006/relationships/hyperlink" Target="consultantplus://offline/ref=BD38E9E86A08A59F231FC56C6DC95B628F005A758A324813E651A8C51D99A2BE6197A9378166E8EF5849200AAA8F9958589BFC45E405C4A984134DkEQ6J" TargetMode="External"/><Relationship Id="rId83" Type="http://schemas.openxmlformats.org/officeDocument/2006/relationships/hyperlink" Target="consultantplus://offline/ref=BD38E9E86A08A59F231FDB617BA5066A8A080D7A82374244B90EF3984A90A8E934D8A879C468F7EF5F572609A3kDQ8J" TargetMode="External"/><Relationship Id="rId88" Type="http://schemas.openxmlformats.org/officeDocument/2006/relationships/hyperlink" Target="consultantplus://offline/ref=BD38E9E86A08A59F231FC56C6DC95B628F005A7585384912E551A8C51D99A2BE6197A9378166E8EF5849210DAA8F9958589BFC45E405C4A984134DkEQ6J" TargetMode="External"/><Relationship Id="rId111" Type="http://schemas.openxmlformats.org/officeDocument/2006/relationships/hyperlink" Target="consultantplus://offline/ref=BD38E9E86A08A59F231FC56C6DC95B628F005A758A364916EC51A8C51D99A2BE6197A925813EE4EE5B57240EBFD9C81Ek0QEJ" TargetMode="External"/><Relationship Id="rId15" Type="http://schemas.openxmlformats.org/officeDocument/2006/relationships/hyperlink" Target="consultantplus://offline/ref=BD38E9E86A08A59F231FC56C6DC95B628F005A758A364B16E551A8C51D99A2BE6197A9378166E8EF5949210FAA8F9958589BFC45E405C4A984134DkEQ6J" TargetMode="External"/><Relationship Id="rId36" Type="http://schemas.openxmlformats.org/officeDocument/2006/relationships/hyperlink" Target="consultantplus://offline/ref=BD38E9E86A08A59F231FDB617BA5066A8A0E047D8B354244B90EF3984A90A8E926D8F075C56BE8E95C427058E58EC51D0E88FD41E407C3B5k8Q5J" TargetMode="External"/><Relationship Id="rId57" Type="http://schemas.openxmlformats.org/officeDocument/2006/relationships/hyperlink" Target="consultantplus://offline/ref=BD38E9E86A08A59F231FC56C6DC95B628F005A758B334B1BE651A8C51D99A2BE6197A925813EE4EE5B57240EBFD9C81Ek0QEJ" TargetMode="External"/><Relationship Id="rId106" Type="http://schemas.openxmlformats.org/officeDocument/2006/relationships/hyperlink" Target="consultantplus://offline/ref=BD38E9E86A08A59F231FC56C6DC95B628F005A7585384912E551A8C51D99A2BE6197A9378166E8EF5849230FAA8F9958589BFC45E405C4A984134DkEQ6J" TargetMode="External"/><Relationship Id="rId10" Type="http://schemas.openxmlformats.org/officeDocument/2006/relationships/hyperlink" Target="consultantplus://offline/ref=4377E17B21AA25CCFDFF99DF842FB5356DEA01B9B758AF66CB9684D37884BA5DEA1507E65424CA407DD7CC182E88BDFA21A80190B4525BC5CCCFBFj9QEJ" TargetMode="External"/><Relationship Id="rId31" Type="http://schemas.openxmlformats.org/officeDocument/2006/relationships/hyperlink" Target="consultantplus://offline/ref=BD38E9E86A08A59F231FC56C6DC95B628F005A758A324813E651A8C51D99A2BE6197A9378166E8EF5849200AAA8F9958589BFC45E405C4A984134DkEQ6J" TargetMode="External"/><Relationship Id="rId52" Type="http://schemas.openxmlformats.org/officeDocument/2006/relationships/hyperlink" Target="consultantplus://offline/ref=BD38E9E86A08A59F231FDB617BA5066A8A0E047C86374244B90EF3984A90A8E934D8A879C468F7EF5F572609A3kDQ8J" TargetMode="External"/><Relationship Id="rId73" Type="http://schemas.openxmlformats.org/officeDocument/2006/relationships/hyperlink" Target="consultantplus://offline/ref=BD38E9E86A08A59F231FDB617BA5066A8A0E057F86334244B90EF3984A90A8E934D8A879C468F7EF5F572609A3kDQ8J" TargetMode="External"/><Relationship Id="rId78" Type="http://schemas.openxmlformats.org/officeDocument/2006/relationships/hyperlink" Target="consultantplus://offline/ref=BD38E9E86A08A59F231FDB617BA5066A8D02057E82384244B90EF3984A90A8E934D8A879C468F7EF5F572609A3kDQ8J" TargetMode="External"/><Relationship Id="rId94" Type="http://schemas.openxmlformats.org/officeDocument/2006/relationships/hyperlink" Target="consultantplus://offline/ref=BD38E9E86A08A59F231FC56C6DC95B628F005A7585384912E551A8C51D99A2BE6197A9378166E8EF58492100AA8F9958589BFC45E405C4A984134DkEQ6J" TargetMode="External"/><Relationship Id="rId99" Type="http://schemas.openxmlformats.org/officeDocument/2006/relationships/hyperlink" Target="consultantplus://offline/ref=BD38E9E86A08A59F231FC56C6DC95B628F005A758A334E1AE351A8C51D99A2BE6197A9378166E8EF5849210DAA8F9958589BFC45E405C4A984134DkEQ6J" TargetMode="External"/><Relationship Id="rId101" Type="http://schemas.openxmlformats.org/officeDocument/2006/relationships/hyperlink" Target="consultantplus://offline/ref=BD38E9E86A08A59F231FC56C6DC95B628F005A7585384912E551A8C51D99A2BE6197A9378166E8EF5849220DAA8F9958589BFC45E405C4A984134DkEQ6J" TargetMode="External"/><Relationship Id="rId122" Type="http://schemas.openxmlformats.org/officeDocument/2006/relationships/hyperlink" Target="consultantplus://offline/ref=BD38E9E86A08A59F231FC56C6DC95B628F005A758B324911E251A8C51D99A2BE6197A9378166E8EF5849270AAA8F9958589BFC45E405C4A984134DkEQ6J" TargetMode="External"/><Relationship Id="rId4" Type="http://schemas.openxmlformats.org/officeDocument/2006/relationships/webSettings" Target="webSettings.xml"/><Relationship Id="rId9" Type="http://schemas.openxmlformats.org/officeDocument/2006/relationships/hyperlink" Target="consultantplus://offline/ref=4377E17B21AA25CCFDFF99DF842FB5356DEA01B9B659A86DCA9684D37884BA5DEA1507E65424CA407DD7CC182E88BDFA21A80190B4525BC5CCCFBFj9Q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12527</Words>
  <Characters>71408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2023-07-13T09:16:00Z</dcterms:created>
  <dcterms:modified xsi:type="dcterms:W3CDTF">2023-07-13T09:17:00Z</dcterms:modified>
</cp:coreProperties>
</file>