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BB" w:rsidRDefault="00D72BB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72BBB" w:rsidRDefault="00D72BBB">
      <w:pPr>
        <w:pStyle w:val="ConsPlusNormal"/>
        <w:jc w:val="both"/>
        <w:outlineLvl w:val="0"/>
      </w:pPr>
    </w:p>
    <w:p w:rsidR="00D72BBB" w:rsidRDefault="00D72BBB">
      <w:pPr>
        <w:pStyle w:val="ConsPlusTitle"/>
        <w:jc w:val="center"/>
        <w:outlineLvl w:val="0"/>
      </w:pPr>
      <w:r>
        <w:t>АДМИНИСТРАЦИЯ ГОРОДА ПСКОВА</w:t>
      </w:r>
    </w:p>
    <w:p w:rsidR="00D72BBB" w:rsidRDefault="00D72BBB">
      <w:pPr>
        <w:pStyle w:val="ConsPlusTitle"/>
        <w:jc w:val="both"/>
      </w:pPr>
    </w:p>
    <w:p w:rsidR="00D72BBB" w:rsidRDefault="00D72BBB">
      <w:pPr>
        <w:pStyle w:val="ConsPlusTitle"/>
        <w:jc w:val="center"/>
      </w:pPr>
      <w:r>
        <w:t>ПОСТАНОВЛЕНИЕ</w:t>
      </w:r>
    </w:p>
    <w:p w:rsidR="00D72BBB" w:rsidRDefault="00D72BBB">
      <w:pPr>
        <w:pStyle w:val="ConsPlusTitle"/>
        <w:jc w:val="center"/>
      </w:pPr>
      <w:r>
        <w:t>от 18 октября 2022 г. N 1969</w:t>
      </w:r>
    </w:p>
    <w:p w:rsidR="00D72BBB" w:rsidRDefault="00D72BBB">
      <w:pPr>
        <w:pStyle w:val="ConsPlusTitle"/>
        <w:jc w:val="both"/>
      </w:pPr>
    </w:p>
    <w:p w:rsidR="00D72BBB" w:rsidRDefault="00D72BBB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D72BBB" w:rsidRDefault="00D72BBB">
      <w:pPr>
        <w:pStyle w:val="ConsPlusTitle"/>
        <w:jc w:val="center"/>
      </w:pPr>
      <w:r>
        <w:t>МУНИЦИПАЛЬНОЙ УСЛУГИ "ВЫПЛАТА КОМПЕНСАЦИИ ЧАСТИ РОДИТЕЛЬСКОЙ</w:t>
      </w:r>
    </w:p>
    <w:p w:rsidR="00D72BBB" w:rsidRDefault="00D72BBB">
      <w:pPr>
        <w:pStyle w:val="ConsPlusTitle"/>
        <w:jc w:val="center"/>
      </w:pPr>
      <w:r>
        <w:t>ПЛАТЫ ЗА ПРИСМОТР И УХОД ЗА ДЕТЬМИ В МУНИЦИПАЛЬНЫХ</w:t>
      </w:r>
    </w:p>
    <w:p w:rsidR="00D72BBB" w:rsidRDefault="00D72BBB">
      <w:pPr>
        <w:pStyle w:val="ConsPlusTitle"/>
        <w:jc w:val="center"/>
      </w:pPr>
      <w:r>
        <w:t>ОБРАЗОВАТЕЛЬНЫХ ОРГАНИЗАЦИЯХ, НАХОДЯЩИХСЯ НА ТЕРРИТОРИИ</w:t>
      </w:r>
    </w:p>
    <w:p w:rsidR="00D72BBB" w:rsidRDefault="00D72BBB">
      <w:pPr>
        <w:pStyle w:val="ConsPlusTitle"/>
        <w:jc w:val="center"/>
      </w:pPr>
      <w:r>
        <w:t>ГОРОДА ПСКОВА"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ind w:firstLine="540"/>
        <w:jc w:val="both"/>
      </w:pPr>
      <w:r>
        <w:t xml:space="preserve">В целях приведения в соответствие с действующим законодательством и повышения качества оказания муниципальных услуг, оказываемых на территории муниципального образования "Город Псков" в сфере образования, в соответствии со </w:t>
      </w:r>
      <w:hyperlink r:id="rId6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постановлениями Администрации города Пскова от 11.03.2011 </w:t>
      </w:r>
      <w:hyperlink r:id="rId8">
        <w:r>
          <w:rPr>
            <w:color w:val="0000FF"/>
          </w:rPr>
          <w:t>N 346</w:t>
        </w:r>
      </w:hyperlink>
      <w:r>
        <w:t xml:space="preserve"> "О Порядке разработки и утверждения административных регламентов исполнения муниципальных функций и предоставления муниципальных услуг" и от 05.05.2011 </w:t>
      </w:r>
      <w:hyperlink r:id="rId9">
        <w:r>
          <w:rPr>
            <w:color w:val="0000FF"/>
          </w:rPr>
          <w:t>N 888</w:t>
        </w:r>
      </w:hyperlink>
      <w:r>
        <w:t xml:space="preserve"> "Об утверждении перечня муниципальных услуг, предоставляемых органами местного самоуправления в муниципальном образовании "Город Псков", руководствуясь </w:t>
      </w:r>
      <w:hyperlink r:id="rId10">
        <w:r>
          <w:rPr>
            <w:color w:val="0000FF"/>
          </w:rPr>
          <w:t>статьями 32</w:t>
        </w:r>
      </w:hyperlink>
      <w:r>
        <w:t xml:space="preserve">, </w:t>
      </w:r>
      <w:hyperlink r:id="rId11">
        <w:r>
          <w:rPr>
            <w:color w:val="0000FF"/>
          </w:rPr>
          <w:t>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0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"Выплата компенсации части родительской платы за присмотр и уход за детьми в муниципальных образовательных организациях, находящихся на территории города Пскова" согласно приложению к настоящему постановлению.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момента официального опубликования.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и.о. заместителя главы Администрации города Пскова Несмашного А.О.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right"/>
      </w:pPr>
      <w:r>
        <w:t>Глава Администрации города Пскова</w:t>
      </w:r>
    </w:p>
    <w:p w:rsidR="00D72BBB" w:rsidRDefault="00D72BBB">
      <w:pPr>
        <w:pStyle w:val="ConsPlusNormal"/>
        <w:jc w:val="right"/>
      </w:pPr>
      <w:r>
        <w:t>Б.А.ЕЛКИН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right"/>
        <w:outlineLvl w:val="0"/>
      </w:pPr>
      <w:r>
        <w:t>Приложение</w:t>
      </w:r>
    </w:p>
    <w:p w:rsidR="00D72BBB" w:rsidRDefault="00D72BBB">
      <w:pPr>
        <w:pStyle w:val="ConsPlusNormal"/>
        <w:jc w:val="right"/>
      </w:pPr>
      <w:r>
        <w:t>к постановлению</w:t>
      </w:r>
    </w:p>
    <w:p w:rsidR="00D72BBB" w:rsidRDefault="00D72BBB">
      <w:pPr>
        <w:pStyle w:val="ConsPlusNormal"/>
        <w:jc w:val="right"/>
      </w:pPr>
      <w:r>
        <w:t>Администрации города Пскова</w:t>
      </w:r>
    </w:p>
    <w:p w:rsidR="00D72BBB" w:rsidRDefault="00D72BBB">
      <w:pPr>
        <w:pStyle w:val="ConsPlusNormal"/>
        <w:jc w:val="right"/>
      </w:pPr>
      <w:r>
        <w:t>от 18 октября 2022 г. N 1969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Title"/>
        <w:jc w:val="center"/>
      </w:pPr>
      <w:bookmarkStart w:id="0" w:name="P30"/>
      <w:bookmarkEnd w:id="0"/>
      <w:r>
        <w:t>АДМИНИСТРАТИВНЫЙ РЕГЛАМЕНТ</w:t>
      </w:r>
    </w:p>
    <w:p w:rsidR="00D72BBB" w:rsidRDefault="00D72BBB">
      <w:pPr>
        <w:pStyle w:val="ConsPlusTitle"/>
        <w:jc w:val="center"/>
      </w:pPr>
      <w:r>
        <w:t>ПРЕДОСТАВЛЕНИЯ МУНИЦИПАЛЬНОЙ УСЛУГИ "ВЫПЛАТА КОМПЕНСАЦИИ</w:t>
      </w:r>
    </w:p>
    <w:p w:rsidR="00D72BBB" w:rsidRDefault="00D72BBB">
      <w:pPr>
        <w:pStyle w:val="ConsPlusTitle"/>
        <w:jc w:val="center"/>
      </w:pPr>
      <w:r>
        <w:t>ЧАСТИ РОДИТЕЛЬСКОЙ ПЛАТЫ ЗА ПРИСМОТР И УХОД ЗА ДЕТЬМИ В</w:t>
      </w:r>
    </w:p>
    <w:p w:rsidR="00D72BBB" w:rsidRDefault="00D72BBB">
      <w:pPr>
        <w:pStyle w:val="ConsPlusTitle"/>
        <w:jc w:val="center"/>
      </w:pPr>
      <w:r>
        <w:lastRenderedPageBreak/>
        <w:t>МУНИЦИПАЛЬНЫХ ОБРАЗОВАТЕЛЬНЫХ ОРГАНИЗАЦИЯХ, НАХОДЯЩИХСЯ</w:t>
      </w:r>
    </w:p>
    <w:p w:rsidR="00D72BBB" w:rsidRDefault="00D72BBB">
      <w:pPr>
        <w:pStyle w:val="ConsPlusTitle"/>
        <w:jc w:val="center"/>
      </w:pPr>
      <w:r>
        <w:t>НА ТЕРРИТОРИИ ГОРОДА ПСКОВА"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Title"/>
        <w:jc w:val="center"/>
        <w:outlineLvl w:val="1"/>
      </w:pPr>
      <w:r>
        <w:t>I. ОБЩИЕ ПОЛОЖЕНИЯ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ind w:firstLine="540"/>
        <w:jc w:val="both"/>
      </w:pPr>
      <w:r>
        <w:t>1. Административный регламент по предоставлению муниципальной услуги "Выплата компенсации части родительской платы за присмотр и уход за детьми в муниципальных образовательных организациях, находящихся на территории города Пскова" (далее - административный регламент) разработан Управлением образования Администрации города Пскова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предоставлении услуги.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2. Предоставление муниципальной услуги осуществляется в соответствии с: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 ("Российская газета", N 303, 31.12.2012);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2)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3)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4)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("Российская газета", N 25, 13.02.2009);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5) </w:t>
      </w:r>
      <w:hyperlink r:id="rId16">
        <w:r>
          <w:rPr>
            <w:color w:val="0000FF"/>
          </w:rPr>
          <w:t>Законом</w:t>
        </w:r>
      </w:hyperlink>
      <w:r>
        <w:t xml:space="preserve"> Псковской области от 07.05.2014 N 1385-ОЗ "Об образовании в Псковской области" ("Псковская правда", N 50, 13.05.2014);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6) </w:t>
      </w:r>
      <w:hyperlink r:id="rId17">
        <w:r>
          <w:rPr>
            <w:color w:val="0000FF"/>
          </w:rPr>
          <w:t>решением</w:t>
        </w:r>
      </w:hyperlink>
      <w:r>
        <w:t xml:space="preserve"> Псковской городской Думы от 14.07.2017 N 2443 "Об утверждении Положения об Управлении образования Администрации города Пскова" ("Псковские новости", N 55, 19.07.2017);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7)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11.03.2011 N 346 "О Порядке разработки и утверждения административных регламентов исполнения муниципальных функций и предоставления муниципальных услуг" ("Псковские новости", N 18, 16.03.2011).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Title"/>
        <w:jc w:val="center"/>
        <w:outlineLvl w:val="2"/>
      </w:pPr>
      <w:r>
        <w:t>Круг заявителей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ind w:firstLine="540"/>
        <w:jc w:val="both"/>
      </w:pPr>
      <w:r>
        <w:t>3. Заявителем на предоставление муниципальной услуги является родитель (законный представитель) детей, посещающих муниципальные образовательные организации, реализующие образовательную программу дошкольного образования, находящиеся на территории города Пскова (далее - образовательная организация), внесший родительскую плату (или поручивший ее внести третьему лицу) за присмотр и уход за детьми в образовательной организации (далее - Заявитель).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4. Муниципальная услуга предоставляется заявителю с момента заключения договора об образовании, заключенного между образовательной организацией и родителями (законными представителями) детей, до прекращения его действия.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5. При назначении и определении размера компенсации учитываются как родные дети заявителя, так и дети, усыновленные им или принятые под опеку (в приемную семью).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lastRenderedPageBreak/>
        <w:t>6. Дети, в отношении которых родитель (законный представитель) лишен родительских прав, при назначении и определении размера компенсации не учитываются.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Title"/>
        <w:jc w:val="center"/>
        <w:outlineLvl w:val="2"/>
      </w:pPr>
      <w:r>
        <w:t>Требования к порядку информирования о</w:t>
      </w:r>
    </w:p>
    <w:p w:rsidR="00D72BBB" w:rsidRDefault="00D72BBB">
      <w:pPr>
        <w:pStyle w:val="ConsPlusTitle"/>
        <w:jc w:val="center"/>
      </w:pPr>
      <w:r>
        <w:t>предоставлении муниципальной услуги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ind w:firstLine="540"/>
        <w:jc w:val="both"/>
      </w:pPr>
      <w:r>
        <w:t>7. Информация о муниципальной услуге может быть получена: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1) в помещении образовательных организаций, на информационных стендах, при личном приеме;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2) в помещении Управления образования Администрации города Пскова (далее - Управление образования) на информационных стендах, на личном приеме еженедельно по понедельникам: с 9.00 до 13.00 и с 14.00 до 17.00 часов, по четвергам: с 14.00 до 17.00, по адресу: г. Псков, Комиссаровский переулок, д. 7а, 180000;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3) с использованием средств телефонной связи (телефон: 29-04-76);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4) на официальном сайте Управления образования в информационно-телекоммуникационной сети "Интернет" (uo.pskovadmin.ru);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5) по электронной почте Управления: uo@pskovadmin.ru;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6) с 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ЕПГУ).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8. Место нахождения, график работы, справочные телефоны, а также адреса официального сайта, электронной почты и (или) формы обратной связи Управления образования и образовательных организаций размещаются в сети "Интернет".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9. На информационных стендах и официальном сайте Управления образования в информационно-телекоммуникационной сети "Интернет" размещаются следующие материалы: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1) информация о порядке предоставления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2) перечень документов, представляемых заявителем для предоставления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3) образцы оформления документов, необходимых для предоставления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4) текст Регламента с приложениями;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5) график работы, номера телефонов, адрес официального сайта Управления образования.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При изменении информации по предоставлению муниципальной услуги осуществляется ее периодическое обновление.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10. При ответах на телефонные звонки и устные обращения заявителя специалист Управления образования должен предоставить полную и достоверную информацию заявителю по всем интересующим вопросам.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1) Ответ на телефонный звонок должен начинаться с информации о наименовании Управления образования, фамилии, имени, отчестве и должности специалиста, принявшего телефонный звонок.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2) При невозможности самостоятельно ответить на поставленные вопросы специалист, </w:t>
      </w:r>
      <w:r>
        <w:lastRenderedPageBreak/>
        <w:t>принявший телефонный звонок, должен переадресовать его другому должностному лицу или же обратившемуся заявителю должен быть сообщен телефонный номер, по которому можно получить необходимую информацию.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11. Консультации (справки) по вопросам предоставления муниципальной услуги осуществляются специалистами Управления образования на личном приеме и по телефонам.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12. Ответ на письменное обращение дается в течение 30 дней со дня регистрации обращения в Управлении образования.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ind w:firstLine="540"/>
        <w:jc w:val="both"/>
      </w:pPr>
      <w:r>
        <w:t>1. Наименование муниципальной услуги: "Выплата компенсации части родительской платы за присмотр и уход за детьми в муниципальных образовательных организациях, находящихся на территории города Пскова".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2. Предоставление муниципальной услуги осуществляется Управлением образования.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3. При предоставлении муниципальной услуги Управление образования взаимодействует с образовательными организациями, находящимися на территории муниципального образования "Город Псков" (</w:t>
      </w:r>
      <w:hyperlink w:anchor="P325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4. Результатом предоставления муниципальной услуги является: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- </w:t>
      </w:r>
      <w:hyperlink w:anchor="P672">
        <w:r>
          <w:rPr>
            <w:color w:val="0000FF"/>
          </w:rPr>
          <w:t>решение</w:t>
        </w:r>
      </w:hyperlink>
      <w:r>
        <w:t xml:space="preserve"> о предоставлении муниципальной услуги по форме согласно приложению N 2 к административному регламенту;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- </w:t>
      </w:r>
      <w:hyperlink w:anchor="P751">
        <w:r>
          <w:rPr>
            <w:color w:val="0000FF"/>
          </w:rPr>
          <w:t>решение</w:t>
        </w:r>
      </w:hyperlink>
      <w:r>
        <w:t xml:space="preserve"> об отказе в предоставлении муниципальной услуги по форме согласно приложению N 3 к административному регламенту.</w:t>
      </w:r>
    </w:p>
    <w:p w:rsidR="00D72BBB" w:rsidRDefault="00D72BBB">
      <w:pPr>
        <w:pStyle w:val="ConsPlusNormal"/>
        <w:spacing w:before="220"/>
        <w:ind w:firstLine="540"/>
        <w:jc w:val="both"/>
      </w:pPr>
      <w:bookmarkStart w:id="1" w:name="P89"/>
      <w:bookmarkEnd w:id="1"/>
      <w:r>
        <w:t>5. Сроки предоставления муниципальной услуги.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1) Максимальный срок приема документов от заявителя для предоставления муниципальной услуги не должен превышать 15 минут.</w:t>
      </w:r>
    </w:p>
    <w:p w:rsidR="00D72BBB" w:rsidRDefault="00D72BBB">
      <w:pPr>
        <w:pStyle w:val="ConsPlusNormal"/>
        <w:spacing w:before="220"/>
        <w:ind w:firstLine="540"/>
        <w:jc w:val="both"/>
      </w:pPr>
      <w:bookmarkStart w:id="2" w:name="P91"/>
      <w:bookmarkEnd w:id="2"/>
      <w:r>
        <w:t>2) Максимальный срок принятия решения о предоставлении (отказе в предоставлении) муниципальной услуги составляет 6 рабочих дней со дня подачи заявления и соответствующих документов.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3) Срок направления информации заявителю о предоставлении (отказе в предоставлении) муниципальной услуги не должен превышать 3 рабочих дней со дня принятия решения.</w:t>
      </w:r>
    </w:p>
    <w:p w:rsidR="00D72BBB" w:rsidRDefault="00D72BBB">
      <w:pPr>
        <w:pStyle w:val="ConsPlusNormal"/>
        <w:spacing w:before="220"/>
        <w:ind w:firstLine="540"/>
        <w:jc w:val="both"/>
      </w:pPr>
      <w:bookmarkStart w:id="3" w:name="P93"/>
      <w:bookmarkEnd w:id="3"/>
      <w:r>
        <w:t>6. Перечень документов, необходимых для предоставления муниципальной услуги: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1) </w:t>
      </w:r>
      <w:hyperlink w:anchor="P824">
        <w:r>
          <w:rPr>
            <w:color w:val="0000FF"/>
          </w:rPr>
          <w:t>заявление</w:t>
        </w:r>
      </w:hyperlink>
      <w:r>
        <w:t xml:space="preserve"> на предоставление компенсации по форме согласно приложению N 4 к административному регламенту;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2) паспорт гражданина Российской Федерации или иной документ, удостоверяющий личность, в соответствии с законодательством Российской Федерации;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3) копии документов, подтверждающих законное представительство ребенка (детей) (в случае если заявитель является опекуном (попечителем), представляется документ, подтверждающий установление опеки (попечительства) над ребенком);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4) копии свидетельств о рождении всех детей в семье (при этом в соответствии с </w:t>
      </w:r>
      <w:hyperlink r:id="rId19">
        <w:r>
          <w:rPr>
            <w:color w:val="0000FF"/>
          </w:rPr>
          <w:t>частью 1 статьи 54</w:t>
        </w:r>
      </w:hyperlink>
      <w:r>
        <w:t xml:space="preserve"> Семейного кодекса Российской Федерации ребенком признается лицо, не достигшее возраста восемнадцати лет (совершеннолетия);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lastRenderedPageBreak/>
        <w:t>5) копия документа, подтверждающего регистрацию в системе индивидуального (персонифицированного) учета заявителя;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6) документ, подтверждающий полномочия представителя (в случае обращения представителя).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Не позднее 2 рабочих дней, следующих за днем поступления заявления, запрашиваются документы и сведения (указанные в заявлении) в случае их непредставления.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7. Управление образования не вправе требовать от заявителя: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требованиями законодательства.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8. Исчерпывающий перечень оснований для отказа в приеме документов, необходимых для предоставления муниципальной услуги: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некорректное заполнение обязательных полей в форме запроса, в том числе в интерактивной форме запроса на ЕПГУ (недостоверное, неполное либо неправильное заполнение);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- представление неполного комплекта документов, необходимых для предоставления </w:t>
      </w:r>
      <w:r>
        <w:lastRenderedPageBreak/>
        <w:t>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- несоблюдение установленных </w:t>
      </w:r>
      <w:hyperlink r:id="rId23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усиленной квалифицированной электронной подписи.</w:t>
      </w:r>
    </w:p>
    <w:p w:rsidR="00D72BBB" w:rsidRDefault="00D72BBB">
      <w:pPr>
        <w:pStyle w:val="ConsPlusNormal"/>
        <w:spacing w:before="220"/>
        <w:ind w:firstLine="540"/>
        <w:jc w:val="both"/>
      </w:pPr>
      <w:bookmarkStart w:id="4" w:name="P115"/>
      <w:bookmarkEnd w:id="4"/>
      <w:r>
        <w:t>9. Исчерпывающий перечень оснований для приостановления или отказа в предоставлении муниципальной услуги.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Оснований для приостановления предоставления муниципальной услуги не предусмотрено.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Перечень оснований для отказа в предоставлении муниципальной услуги: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заявитель не соответствует категории лиц, имеющих право на предоставление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наличие противоречивых сведений в запросе о предоставлении муниципальной услуги и сведениях, полученных в порядке межведомственного взаимодействия;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наличие сведений о лишении родительских прав;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наличие сведений об ограничении в родительских правах;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наличие сведений об отобрании ребенка (детей) при непосредственной угрозе его жизни или здоровью.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10. Повторное обращение заявителей допускается после устранения причин, послуживших основанием для отказа в предоставлении муниципальной услуги.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11. Родители (законные представители), получающие муниципальную услугу, при изменении количества детей в семье предоставляют </w:t>
      </w:r>
      <w:hyperlink w:anchor="P969">
        <w:r>
          <w:rPr>
            <w:color w:val="0000FF"/>
          </w:rPr>
          <w:t>заявление</w:t>
        </w:r>
      </w:hyperlink>
      <w:r>
        <w:t xml:space="preserve"> об изменении размера компенсации части родительской платы согласно приложению N 5 к административному регламенту и документы, подтверждающие указанные в заявлении сведения.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12. Муниципальная услуга предоставляется заявителям на бесплатной основе.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13. Требования к помещениям, в которых предоставляется муниципальная услуга.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1) Здания (строения), в которых предоставляется муниципальная услуга, должны быть оборудованы информационной вывеской (табличкой) о наименовании и режиме работы, а также входом для свободного доступа заявителей.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2) Помещения, в которых предоставляется муниципальная услуга, должны снабжаться табличками с указанием фамилий, имен, отчеств, должностей лиц, ответственных за предоставление муниципальной услуги.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3) Прием граждан осуществляется в специально выделенных для этих целей помещениях, включающих в себя места для ожидания, для заполнения заявлений о предоставлении муниципальной услуги и информировании граждан.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4) Места для информирования заявителей, заполнения необходимых документов, ожидания очереди на подачу документов должны быть оборудованы стульями, исходя из фактической нагрузки и возможности размещения их в помещении, а также обеспечиваются образцами заполнения документов, перечнем документов, необходимых для предоставления </w:t>
      </w:r>
      <w:r>
        <w:lastRenderedPageBreak/>
        <w:t>муниципальной услуги.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5) Рабочие места специалистов, осуществляющих предоставление муниципальной услуги, оборудуются: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рабочими столами и стульями (не менее 1 комплекта на одно должностное лицо);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компьютерами (1 рабочий компьютер на одно должностное лицо);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оргтехникой, позволяющей своевременно и в полном объеме осуществлять предоставление муниципальной услуги.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6) Обеспечение доступности для инвалидов помещений, в которых предоставляется муниципальная услуга, осуществляется при обращении инвалида по телефону, указанному на официальном сайте образовательного учреждения и Управления образования. По прибытии инвалида к зданию Управления образования специалист обеспечивает инвалиду сопровождение к месту предоставления муниципальной услуги с учетом ограничений его жизнедеятельности.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7) Инвалидам обеспечиваются: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допуск собаки-проводника при наличии документа, подтверждающего ее специальное обучение;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содействие при входе и выходе из помещений;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предоставление иной необходимой помощи в преодолении барьеров, мешающих получению ими муниципальной услуги наравне с другими лицами.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14. Показателем доступности муниципальной услуги является информированность о правилах и порядке предоставления услуги (требования к составу, месту и периодичности размещения информации о предоставляемой муниципальной услуге).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15. Показателями качества муниципальной услуги являются: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информированность заявителя о правилах и порядке предоставления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отношение специалистов к заявителю;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удовлетворенность населения предоставлением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доступность оказываемой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комфортность ожидания предоставления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время, затраченное на получение муниципальной услуги (оперативность);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число поступивших жалоб о ненадлежащем качестве предоставления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количество выявленных нарушений при предоставлении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количество обращений заявителей в суд за защитой нарушенных прав при предоставлении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lastRenderedPageBreak/>
        <w:t>- количество выявленных нарушений при предоставлении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количество судебных обжалований решений по предоставлению муниципальной услуги.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16. Получение муниципальной услуги посредством комплексного запроса о предоставлении нескольких муниципальных услуг не предусмотрено.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17. Особенности предоставления муниципальной услуги в электронной форме.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1) Информация о муниципальной услуге размещается на ЕПГУ, на региональном портале государственных и муниципальных услуг (далее РПГМУ) (gosuslugi.pskovedu.ru).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2) Образец формы заявления доступен для копирования и заполнения в электронном виде на ЕПГУ, а также на РПГМУ.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3) Заявление и необходимые документы, подаваемые в связи с предоставлением муниципальной услуги в электронной форме, представляются через ЕПГУ и на РПГМУ.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4) Посредством ЕПГУ и РПГМУ заявителю обеспечивается возможность: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получения информации о порядке и сроках предоставления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формирования заявления;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направления заявления и необходимых документов в электронной форме;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получения сведений о ходе предоставления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получения электронного сообщения о результате предоставления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осуществления оценки качества предоставления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досудебного (внесудебного) обжалования решений и действий (бездействия) Управления образования, его должностных лиц, ответственных за предоставление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получения результата предоставления муниципальной услуги.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5) При предоставлении муниципальной услуги заявление, а также документы, предоставляемые в электронном виде, подписываются простой электронной подписью заявителя или усиленной неквалифицированной электронной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6) Основанием для начала оказания административных процедур при подаче заявления через ЕПГУ или РПГМУ является заполнение заявителем интерактивной формы.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7) При приеме заявления, поданного через ЕПГУ или РПГМУ, специалист Управления образования, ответственный за прием и регистрацию заявления в государственной информационной системе: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проверяет корректность заполнения полей интерактивной формы заявления;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регистрирует заявление в сроки, предусмотренные настоящим административным регламентом.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8) Заявителю сообщается о регистрации или об отказе в регистрации заявления и иных документов через ЕПГУ или РПГМУ в сроки, установленные административным регламентом.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lastRenderedPageBreak/>
        <w:t>9) Заявители вправе осуществлять мониторинг хода предоставления муниципальной услуги с использованием ЕПГУ или РПГМУ.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10) Иные особенности представления муниципальной услуги в электронном виде устанавливаются соответствующими разделами административного регламента.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18. Предоставление муниципальной услуги в многофункциональных центрах осуществляется в соответствии с административным регламентом и соглашением о взаимодействии с многофункциональным центром.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24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D72BBB" w:rsidRDefault="00D72BBB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D72BBB" w:rsidRDefault="00D72BBB">
      <w:pPr>
        <w:pStyle w:val="ConsPlusTitle"/>
        <w:jc w:val="center"/>
      </w:pPr>
      <w:r>
        <w:t>ИХ ВЫПОЛНЕНИЯ, В ТОМ ЧИСЛЕ ОСОБЕННОСТИ ВЫПОЛНЕНИЯ</w:t>
      </w:r>
    </w:p>
    <w:p w:rsidR="00D72BBB" w:rsidRDefault="00D72BBB">
      <w:pPr>
        <w:pStyle w:val="ConsPlusTitle"/>
        <w:jc w:val="center"/>
      </w:pPr>
      <w:r>
        <w:t>АДМИНИСТРАТИВНЫХ ПРОЦЕДУР В ЭЛЕКТРОННОЙ ФОРМЕ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ind w:firstLine="540"/>
        <w:jc w:val="both"/>
      </w:pPr>
      <w:r>
        <w:t>1. Предоставление муниципальной услуги включает в себя следующие административные процедуры: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1) проверка документов и регистрация заявления;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2) получение сведений посредством системы межведомственного электронного взаимодействия;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3) рассмотрение документов и сведений;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4) принятие решения о предоставлении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5) направление (выдача) результата предоставления услуги.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2. Административная процедура "Проверка документов и регистрация заявления".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1) Основанием для начала административной процедуры является обращение заявителя в Управление образования, на ЕПГУ или РПГМУ с заявлением и перечнем документов, </w:t>
      </w:r>
      <w:r>
        <w:lastRenderedPageBreak/>
        <w:t xml:space="preserve">предусмотренных </w:t>
      </w:r>
      <w:hyperlink w:anchor="P93">
        <w:r>
          <w:rPr>
            <w:color w:val="0000FF"/>
          </w:rPr>
          <w:t>пунктом 6 раздела II</w:t>
        </w:r>
      </w:hyperlink>
      <w:r>
        <w:t xml:space="preserve"> административного регламента.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2) При приеме заявления и документов специалист Управления образования, ответственный за предоставление муниципальной услуги: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сверяет данные представленных документов с данными, указанными в заявлении;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проверяет комплектность документов, правильность оформления и содержания представленных документов, соответствие сведений, содержащихся в разных документах;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снимает копии с документов, в случаях если заявителем представлены оригиналы;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- регистрирует заявление в сроки, предусмотренные </w:t>
      </w:r>
      <w:hyperlink w:anchor="P89">
        <w:r>
          <w:rPr>
            <w:color w:val="0000FF"/>
          </w:rPr>
          <w:t>пунктом 5 раздела II</w:t>
        </w:r>
      </w:hyperlink>
      <w:r>
        <w:t xml:space="preserve"> административного регламента;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- выдает (направляет) заявителю </w:t>
      </w:r>
      <w:hyperlink w:anchor="P1053">
        <w:r>
          <w:rPr>
            <w:color w:val="0000FF"/>
          </w:rPr>
          <w:t>расписку-уведомление</w:t>
        </w:r>
      </w:hyperlink>
      <w:r>
        <w:t xml:space="preserve"> с указанием регистрационного номера и даты приема заявления по форме согласно приложению N 6 к административному регламенту.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3) Специалист Управления образования, ответственный за предоставление муниципальной услуги, принимает решение об отказе в приеме документов с мотивированным обоснованием отказа в соответствии с </w:t>
      </w:r>
      <w:hyperlink w:anchor="P115">
        <w:r>
          <w:rPr>
            <w:color w:val="0000FF"/>
          </w:rPr>
          <w:t>пунктом 9 раздела II</w:t>
        </w:r>
      </w:hyperlink>
      <w:r>
        <w:t xml:space="preserve"> административного регламента.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4) Критериями принятия решения являются сведения о том, что в документах, представленных заявителем, присутствуют: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заявление о предоставлении услуги подано в орган или организацию, в полномочия которых не входит предоставление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заявителем представлен неполный комплект документов, необходимый для предоставления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представленные заявителем документы утратили силу на момент обращения за муниципальной услугой;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неполное заполнение полей в форме заявления, в том числе в интерактивной форме заявления на ЕПГУ или РПГМУ;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подача запроса о предоставлении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- несоблюдение установленных </w:t>
      </w:r>
      <w:hyperlink r:id="rId25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усиленной квалифицированной электронной подписи.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5) Результатом административной процедуры (действий) являются: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а) регистрация заявления;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б) отказ в приеме документов.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lastRenderedPageBreak/>
        <w:t>6) Способом фиксации результата административной процедуры (действия) является внесение специалистом Управления образования, ответственным за предоставление муниципальной услуги, сведений о приеме и регистрация заявления со всеми необходимыми документами и дальнейшее их рассмотрение. Сведения о регистрации заявления должны быть доступны заявителю на ЕПГУ или РПГМУ, в случае если заявление подано в электронной форме.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7) Уведомление заявителя об отказе в приеме документов или о регистрации заявления осуществляется в ходе очного приема (при личном обращении заявителя) или в автоматическом режиме в государственной информационной системе на ЕПГУ или РПГМУ.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3. Административная процедура "Получение сведений посредством системы межведомственного электронного взаимодействия".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1) Основанием для направления межведомственных запросов для получения информации, влияющей на право заявителя на получение муниципальной услуги, является регистрация заявления.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2) Получение сведений посредством системы межведомственного электронного взаимодействия осуществляется в соответствии с требованиями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08.09.2010 N 697 "О единой системе межведомственного электронного взаимодействия".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3) Межведомственный запрос документов осуществляется в порядке и сроки, установленные </w:t>
      </w:r>
      <w:hyperlink w:anchor="P93">
        <w:r>
          <w:rPr>
            <w:color w:val="0000FF"/>
          </w:rPr>
          <w:t>пунктом 6 раздела II</w:t>
        </w:r>
      </w:hyperlink>
      <w:r>
        <w:t xml:space="preserve"> административного регламента.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4) Критериями для принятия решения по административной процедуре являются: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наличие регистрации в системе индивидуального (персонифицированного) учета;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отсутствие противоречий или несоответствий в документах и информации, представленных заявителем и/или полученных в порядке межведомственного взаимодействия.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5) Результатом исполнения административной процедуры является установление сведений регистрации в системе индивидуального (персонифицированного) учета, не поданных заявителем самостоятельно.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6) Должностным лицом, ответственным за выполнение административных действий, входящих в состав административной процедуры, является специалист Администрации города Пскова.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4. Административная процедура "Рассмотрение документов и сведений".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1) Началом административной процедуры является формирование личного дела.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2) Документы, поступившие от заявителя либо полученные в результате межведомственного взаимодействия, формируются в личное дело и передаются для рассмотрения специалисту Администрации города Пскова.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3) Максимальный срок административной процедуры - 5 календарных дней.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4) Специалист Управления образования на основании документов, поступивших от заявителя, в сроки, установленные </w:t>
      </w:r>
      <w:hyperlink w:anchor="P91">
        <w:r>
          <w:rPr>
            <w:color w:val="0000FF"/>
          </w:rPr>
          <w:t>подпунктом 2 пункта 5 раздела II</w:t>
        </w:r>
      </w:hyperlink>
      <w:r>
        <w:t xml:space="preserve"> административного регламента, принимает решение о назначении выплаты компенсации части родительской платы за присмотр и уход за детьми в муниципальных образовательных организациях либо отказе в назначении компенсации части родительской платы за присмотр и уход за детьми.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5. Административная процедура "Принятие решения о предоставлении услуги".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lastRenderedPageBreak/>
        <w:t>1) Началом административной процедуры является получение специалистом Управления образования указаний о подготовке решения о назначении выплаты компенсации части родительской платы за присмотр и уход за детьми в муниципальных образовательных организациях либо об отказе в назначении компенсации части родительской платы за присмотр и уход за детьми.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2) Специалист Управления образования в течение 1 рабочего дня готовит проект решения и представляет его на подпись Начальнику Управления образования, обеспечивает его регистрацию в установленном порядке.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3) Способ фиксации результата административной процедуры - принятое решение после присвоения реквизитов в установленном порядке фиксируется ответственным должностным лицом в государственной информационной системе.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6. Административная процедура "Направление (выдача) результата предоставления услуги".</w:t>
      </w:r>
    </w:p>
    <w:p w:rsidR="00D72BBB" w:rsidRDefault="00D72B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72B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BB" w:rsidRDefault="00D72B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BB" w:rsidRDefault="00D72B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2BBB" w:rsidRDefault="00D72BB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72BBB" w:rsidRDefault="00D72BB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п. 4.5.3 в административном регламенте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BB" w:rsidRDefault="00D72BBB">
            <w:pPr>
              <w:pStyle w:val="ConsPlusNormal"/>
            </w:pPr>
          </w:p>
        </w:tc>
      </w:tr>
    </w:tbl>
    <w:p w:rsidR="00D72BBB" w:rsidRDefault="00D72BBB">
      <w:pPr>
        <w:pStyle w:val="ConsPlusNormal"/>
        <w:spacing w:before="280"/>
        <w:ind w:firstLine="540"/>
        <w:jc w:val="both"/>
      </w:pPr>
      <w:r>
        <w:t>Уведомление заявителя о принятом решении проводится в автоматическом режиме в государственной информационной системе посредством push-уведомления на ЕПГУ, почтовым отправлением на указанный заявителем адрес либо на адрес электронной почты в сроки, установленные пунктом 4.5.3 административного регламента.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7. В случае выявления получателем муниципальной услуги в изданных в результате предоставления муниципальной услуги документах опечатки (ошибки) ему необходимо обратиться в Управление образования с письменным заявлением об исправлении ошибки (опечатки). Данное заявление оформляется в свободной форме.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Специалист Управления образования в течение 5 рабочих дней со дня поступления заявления от получателя муниципальной услуги вносит изменения и направляет получателю исправленный документ.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При обнаружении специалистом Управления образования опечаток (ошибок) в изданных в результате предоставления муниципальной услуги документах специалист Управления образования в течение 5 рабочих дней со дня выявления опечаток (ошибок) вносит необходимые изменения и направляет исправленные документы получателю муниципальной услуги.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Основания для отказа в исправлении опечаток и ошибок отсутствуют.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Title"/>
        <w:jc w:val="center"/>
        <w:outlineLvl w:val="1"/>
      </w:pPr>
      <w:r>
        <w:t>IV. ФОРМЫ КОНТРОЛЯ ЗА ИСПОЛНЕНИЕМ</w:t>
      </w:r>
    </w:p>
    <w:p w:rsidR="00D72BBB" w:rsidRDefault="00D72BBB">
      <w:pPr>
        <w:pStyle w:val="ConsPlusTitle"/>
        <w:jc w:val="center"/>
      </w:pPr>
      <w:r>
        <w:t>АДМИНИСТРАТИВНОГО РЕГЛАМЕНТА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ind w:firstLine="540"/>
        <w:jc w:val="both"/>
      </w:pPr>
      <w:r>
        <w:t>1. Предоставление муниципальной услуги предусматривает проведение мероприятий по контролю за деятельностью уполномоченного сотрудника Управления.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2. Мероприятия по контролю исполнения муниципальной услуги осуществляют начальник Управления и Администрация города Пскова.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3. Формой осуществления мероприятий по контролю являются плановые и внеплановые (инспекционные) проверки. Плановые проверки осуществляются в соответствии с планом, утвержденным начальником Управления. Внеплановые проверки проводятся по мере обращения с жалобами заявителей или иных лиц.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lastRenderedPageBreak/>
        <w:t>4. Уполномоченный сотрудник Управления обязан исполнять положения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5. Уполномоченный сотрудник Управления несет дисциплинарную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D72BBB" w:rsidRDefault="00D72BBB">
      <w:pPr>
        <w:pStyle w:val="ConsPlusTitle"/>
        <w:jc w:val="center"/>
      </w:pPr>
      <w:r>
        <w:t>И ДЕЙСТВИЙ (БЕЗДЕЙСТВИЯ) СОТРУДНИКОВ УПРАВЛЕНИЯ ОБРАЗОВАНИЯ,</w:t>
      </w:r>
    </w:p>
    <w:p w:rsidR="00D72BBB" w:rsidRDefault="00D72BBB">
      <w:pPr>
        <w:pStyle w:val="ConsPlusTitle"/>
        <w:jc w:val="center"/>
      </w:pPr>
      <w:r>
        <w:t>А ТАКЖЕ ЕГО ДОЛЖНОСТНЫХ ЛИЦ, МУНИЦИПАЛЬНЫХ СЛУЖАЩИХ,</w:t>
      </w:r>
    </w:p>
    <w:p w:rsidR="00D72BBB" w:rsidRDefault="00D72BBB">
      <w:pPr>
        <w:pStyle w:val="ConsPlusTitle"/>
        <w:jc w:val="center"/>
      </w:pPr>
      <w:r>
        <w:t>РАБОТНИКОВ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ind w:firstLine="540"/>
        <w:jc w:val="both"/>
      </w:pPr>
      <w:r>
        <w:t>1. Заявитель имеет право на обжалование действий (бездействия) и решений, осуществляемых (принятых) в ходе предоставления муниципальной услуги, в досудебном (внесудебном) порядке.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2. В досудебном (внесудебном) порядке заявитель может обжаловать решения, действия (бездействие):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специалиста Управления образования, предоставляющего муниципальную услугу, - начальнику Управления образования;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- начальника Управления образования - главе администрации города Пскова.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3. Заявитель может обратиться с жалобой, в том числе в следующих случаях: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Псковской области для предоставления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Псковской области и муниципальными правовыми актами для предоставления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 и муниципальными правовыми актами;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 и муниципальными правовыми актами;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7)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настоящим административным регламентом.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4. Жалоба подается в письменной форме на бумажном носителе, в электронной форме. Жалоба может быть направлена по почте, с использованием информационно-</w:t>
      </w:r>
      <w:r>
        <w:lastRenderedPageBreak/>
        <w:t>телекоммуникационной сети "Интернет", официального сайта Администрации города Пскова в информационно-телекоммуникационной сети "Интернет", ЕПГУ или РПГМУ (при наличии технической возможности), а также может быть принята при личном приеме заявления.</w:t>
      </w:r>
    </w:p>
    <w:p w:rsidR="00D72BBB" w:rsidRDefault="00D72BBB">
      <w:pPr>
        <w:pStyle w:val="ConsPlusNormal"/>
        <w:spacing w:before="220"/>
        <w:ind w:firstLine="540"/>
        <w:jc w:val="both"/>
      </w:pPr>
      <w:bookmarkStart w:id="5" w:name="P270"/>
      <w:bookmarkEnd w:id="5"/>
      <w:r>
        <w:t>1) Жалоба должна содержать: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а) наименование органа, предоставляющего муниципальную услугу, фамилию, имя, отчество специалиста Управления образования, предоставляющего муниципальную услугу, решения и действия (бездействие) которых обжалуются;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б)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специалиста Управления образования, специалиста Администрации города Пскова, предоставляющего муниципальную услугу;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специалиста Управления образования, специалиста Администрации города Пскова,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б) копия решения о назначении или об избрании либо правового акта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6.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7. Прием жалоб в письменной форме на бумажном носителе осуществляется Управлением образования по адресу предоставления муниципальной услуги.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1) Время приема жалоб должно совпадать со временем предоставления муниципальной услуги.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2) При подаче жалобы в электронном виде документы, указанные в </w:t>
      </w:r>
      <w:hyperlink w:anchor="P270">
        <w:r>
          <w:rPr>
            <w:color w:val="0000FF"/>
          </w:rPr>
          <w:t>подпункте 1 пункта 4</w:t>
        </w:r>
      </w:hyperlink>
      <w:r>
        <w:t xml:space="preserve"> настоящего раздела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8.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9. Заявитель имеет право на получение информации и документов, необходимых для обоснования и рассмотрения жалобы.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lastRenderedPageBreak/>
        <w:t>10. По результатам рассмотрения жалобы лицо, которому она направлена, принимает одно из следующих решений:</w:t>
      </w:r>
    </w:p>
    <w:p w:rsidR="00D72BBB" w:rsidRDefault="00D72BBB">
      <w:pPr>
        <w:pStyle w:val="ConsPlusNormal"/>
        <w:spacing w:before="220"/>
        <w:ind w:firstLine="540"/>
        <w:jc w:val="both"/>
      </w:pPr>
      <w:bookmarkStart w:id="6" w:name="P285"/>
      <w:bookmarkEnd w:id="6"/>
      <w:r>
        <w:t>1) удовлетворяет жалобу, в том числе в форме отмены принятого решения, а также в иных формах;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При удовлетворении жалобы лицо, которому она направлена, принимает исчерпывающие меры по устранению выявленных нарушений.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11. В случае признания жалобы подлежащей удовлетворению в ответе заявителю, указанном в </w:t>
      </w:r>
      <w:hyperlink w:anchor="P285">
        <w:r>
          <w:rPr>
            <w:color w:val="0000FF"/>
          </w:rPr>
          <w:t>подпункте 1 пункта 10</w:t>
        </w:r>
      </w:hyperlink>
      <w:r>
        <w:t xml:space="preserve"> настоящего раздела административного регламента, дается информация о действиях, осуществляемых ОМСУ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13. Заявителю может быть отказано в удовлетворении жалобы в следующих случаях: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14. В случае установления в ходе или по результатам рассмотрения жалобы признаков состава административного правонарушения или преступления специалист, наделенный полномочиями по рассмотрению жалоб, незамедлительно направляет имеющиеся материалы в органы прокуратуры.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15.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1) В ответе по результатам рассмотрения жалобы указываются: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а) полное наименование Управления образования, должность, фамилия, имя, отчество его лица, принявшего решение по жалобе;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в) фамилия, имя, отчество (при наличии) заявителя;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lastRenderedPageBreak/>
        <w:t>ж) сведения о порядке обжалования принятого по жалобе решения.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2) Ответ по результатам рассмотрения жалобы подписывается уполномоченным на рассмотрение жалобы лицом, которому она направлена.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3)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лица, которому она направлена, вид которой установлен законодательством Российской Федерации.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16. Решение по результатам рассмотрения жалобы заявитель вправе обжаловать в судебном порядке.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>17. Информирование заявителей о порядке подачи и рассмотрения жалобы осуществляется посредством размещения информации на стендах в месте предоставления муниципальной услуги, на официальном сайте Управления образования в информационно-телекоммуникационной сети "Интернет", на ЕПГУ или РПГМУ.</w:t>
      </w:r>
    </w:p>
    <w:p w:rsidR="00D72BBB" w:rsidRDefault="00D72BBB">
      <w:pPr>
        <w:pStyle w:val="ConsPlusNormal"/>
        <w:spacing w:before="220"/>
        <w:ind w:firstLine="540"/>
        <w:jc w:val="both"/>
      </w:pPr>
      <w:r>
        <w:t xml:space="preserve">18. Жалобы и обращения заинтересованных лиц рассматриваются в соответствии с требованиями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right"/>
      </w:pPr>
      <w:r>
        <w:t>Глава Администрации города Пскова</w:t>
      </w:r>
    </w:p>
    <w:p w:rsidR="00D72BBB" w:rsidRDefault="00D72BBB">
      <w:pPr>
        <w:pStyle w:val="ConsPlusNormal"/>
        <w:jc w:val="right"/>
      </w:pPr>
      <w:r>
        <w:t>Б.А.ЕЛКИН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right"/>
        <w:outlineLvl w:val="1"/>
      </w:pPr>
      <w:r>
        <w:t>Приложение N 1</w:t>
      </w:r>
    </w:p>
    <w:p w:rsidR="00D72BBB" w:rsidRDefault="00D72BBB">
      <w:pPr>
        <w:pStyle w:val="ConsPlusNormal"/>
        <w:jc w:val="right"/>
      </w:pPr>
      <w:r>
        <w:t>к административному регламенту</w:t>
      </w:r>
    </w:p>
    <w:p w:rsidR="00D72BBB" w:rsidRDefault="00D72BBB">
      <w:pPr>
        <w:pStyle w:val="ConsPlusNormal"/>
        <w:jc w:val="right"/>
      </w:pPr>
      <w:r>
        <w:t>по предоставлению муниципальной услуги</w:t>
      </w:r>
    </w:p>
    <w:p w:rsidR="00D72BBB" w:rsidRDefault="00D72BBB">
      <w:pPr>
        <w:pStyle w:val="ConsPlusNormal"/>
        <w:jc w:val="right"/>
      </w:pPr>
      <w:r>
        <w:t>"Выплата компенсации части родительской</w:t>
      </w:r>
    </w:p>
    <w:p w:rsidR="00D72BBB" w:rsidRDefault="00D72BBB">
      <w:pPr>
        <w:pStyle w:val="ConsPlusNormal"/>
        <w:jc w:val="right"/>
      </w:pPr>
      <w:r>
        <w:t>платы за присмотр и уход за детьми в</w:t>
      </w:r>
    </w:p>
    <w:p w:rsidR="00D72BBB" w:rsidRDefault="00D72BBB">
      <w:pPr>
        <w:pStyle w:val="ConsPlusNormal"/>
        <w:jc w:val="right"/>
      </w:pPr>
      <w:r>
        <w:t>муниципальных образовательных организациях,</w:t>
      </w:r>
    </w:p>
    <w:p w:rsidR="00D72BBB" w:rsidRDefault="00D72BBB">
      <w:pPr>
        <w:pStyle w:val="ConsPlusNormal"/>
        <w:jc w:val="right"/>
      </w:pPr>
      <w:r>
        <w:t>находящихся на территории города Пскова"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Title"/>
        <w:jc w:val="center"/>
      </w:pPr>
      <w:bookmarkStart w:id="7" w:name="P325"/>
      <w:bookmarkEnd w:id="7"/>
      <w:r>
        <w:t>СВЕДЕНИЯ</w:t>
      </w:r>
    </w:p>
    <w:p w:rsidR="00D72BBB" w:rsidRDefault="00D72BBB">
      <w:pPr>
        <w:pStyle w:val="ConsPlusTitle"/>
        <w:jc w:val="center"/>
      </w:pPr>
      <w:r>
        <w:t>О МЕСТОНАХОЖДЕНИИ, ГРАФИКАХ РАБОТЫ, КОНТАКТНЫХ</w:t>
      </w:r>
    </w:p>
    <w:p w:rsidR="00D72BBB" w:rsidRDefault="00D72BBB">
      <w:pPr>
        <w:pStyle w:val="ConsPlusTitle"/>
        <w:jc w:val="center"/>
      </w:pPr>
      <w:r>
        <w:t>ТЕЛЕФОНАХ (ТЕЛЕФОНАХ ДЛЯ СПРАВОК) МУНИЦИПАЛЬНЫХ</w:t>
      </w:r>
    </w:p>
    <w:p w:rsidR="00D72BBB" w:rsidRDefault="00D72BBB">
      <w:pPr>
        <w:pStyle w:val="ConsPlusTitle"/>
        <w:jc w:val="center"/>
      </w:pPr>
      <w:r>
        <w:t>ОБРАЗОВАТЕЛЬНЫХ ОРГАНИЗАЦИЙ, РЕАЛИЗУЮЩИХ ОСНОВНУЮ</w:t>
      </w:r>
    </w:p>
    <w:p w:rsidR="00D72BBB" w:rsidRDefault="00D72BBB">
      <w:pPr>
        <w:pStyle w:val="ConsPlusTitle"/>
        <w:jc w:val="center"/>
      </w:pPr>
      <w:r>
        <w:t>ОБЩЕОБРАЗОВАТЕЛЬНУЮ ПРОГРАММУ ДОШКОЛЬНОГО ОБРАЗОВАНИЯ</w:t>
      </w:r>
    </w:p>
    <w:p w:rsidR="00D72BBB" w:rsidRDefault="00D72BBB">
      <w:pPr>
        <w:pStyle w:val="ConsPlusTitle"/>
        <w:jc w:val="center"/>
      </w:pPr>
      <w:r>
        <w:t>В МУНИЦИПАЛЬНОМ ОБРАЗОВАНИИ "ГОРОД ПСКОВ"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sectPr w:rsidR="00D72BBB" w:rsidSect="007F7F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2154"/>
        <w:gridCol w:w="1417"/>
        <w:gridCol w:w="2665"/>
      </w:tblGrid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  <w:jc w:val="center"/>
            </w:pPr>
            <w:r>
              <w:t>Полное наименование организации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  <w:jc w:val="center"/>
            </w:pPr>
            <w:r>
              <w:t>Почтовый индекс и адрес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  <w:jc w:val="center"/>
            </w:pPr>
            <w:r>
              <w:t>Контактные телефоны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  <w:jc w:val="center"/>
            </w:pPr>
            <w:r>
              <w:t>Электронная почта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автономное дошкольное образовательное учреждение "Детский сад комбинированного вида N 1 "Аистенок"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Шестака ул., д. 18а, г. Псков, 180024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58-82-02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org2203@pskovedu.ru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комбинированного вида N 2"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Боровая ул., д. 32, г. Псков, 180011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62-56-83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org2000@pskovedu.ru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N 3"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Октябрьский пр., д. 15, г. Псков, 180000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66-28-18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org2001@pskovedu.ru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N 4 "Дружба"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Гражданская ул., д. 8, г. Псков, 180000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73-96-27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org2002@pskovedu.ru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N 5 "Академия детства"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Звездная ул., 17Б, г. Псков, 180019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50-00-47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org2212@pskovedu.ru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автономное дошкольное образовательное учреждение "Детский сад общеразвивающего вида с приоритетным осуществлением познавательно-речевого развития воспитанников N 6 "Звездочка"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Первомайская ул., д. 3, г. Псков, 180006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72-17-11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org2204@pskovedu.ru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"Центр развития ребенка - детский сад N 7 "Росток"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Стахановская ул., д. 89, 180004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73-53-63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org2004@pskovedu.ru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N 8"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Моховая ул., д. 3, г. Псков, 180011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62-53-70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org2005@pskovedu.ru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познавательно-речевого развития детей N 9"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Первомайская ул., д. 7, г. Псков, 180006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75-42-28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org2006@pskovedu.ru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физического развития детей N 10 "Незабудка"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Ротная ул., д. 37а, г. Псков, 180004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75-40-49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org2007@pskovedu.ru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социально-личностного развития детей N 11"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23 Июля ул., д. 12, г. Псков, 180004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66-37-01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org2008@pskovedu.ru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 xml:space="preserve">Муниципальное бюджетное дошкольное образовательное </w:t>
            </w:r>
            <w:r>
              <w:lastRenderedPageBreak/>
              <w:t>учреждение "Детский сад общеразвивающего вида с приоритетным осуществлением познавательно-речевого развития воспитанников N 12"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lastRenderedPageBreak/>
              <w:t>Некрасова ул., д. 54а, г. Псков, 180000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66-56-59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org2009@pskovedu.ru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N 13"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Лесная ул., д. 20, г. Псков, 180005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60-34-45</w:t>
            </w:r>
          </w:p>
          <w:p w:rsidR="00D72BBB" w:rsidRDefault="00D72BBB">
            <w:pPr>
              <w:pStyle w:val="ConsPlusNormal"/>
            </w:pPr>
            <w:r>
              <w:t>60-34-46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org2010@pskovedu.ru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N 14"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Я.Райниса ул., д. 65, г. Псков, 180002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74-35-63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org2011@pskovedu.ru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компенсирующего вида N 15"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Металлистов ул., д. 15, г. Псков, 180000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73-89-81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org2012@pskovedu.ru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познавательно-речевого развития детей N 16"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Я.Фабрициуса ул., д. 4а, г. Псков, 180004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66-53-21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org2013@pskovedu.ru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компенсирующего вида N 17"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Плехановский посад, д. 69, г. Псков, 180004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73-89-91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org2014@pskovedu.ru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 xml:space="preserve">Муниципальное бюджетное дошкольное образовательное учреждение "Детский сад N 18 </w:t>
            </w:r>
            <w:r>
              <w:lastRenderedPageBreak/>
              <w:t>"Солнышко"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lastRenderedPageBreak/>
              <w:t>Заводская ул., д. 4, г. Псков, 180004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75-25-75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org2015@pskovedu.ru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компенсирующего вида N 19"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Музейный переулок, д. 7, г. Псков, 180000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66-35-96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org2016@pskovedu.ru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социально-личностного развития детей N 20"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Гражданская ул., д. 20а, г. Псков, 180017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75-22-96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org2017@pskovedu.ru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физического развития воспитанников N 21"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Ипподромная ул., д. 109, г. Псков, 180019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53-60-41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org2018@pskovedu.ru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автономное дошкольное образовательное учреждение "Детский сад N 22 "Теремок"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Крестовское шоссе, д. 109, г. Псков, 180005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62-06-63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org2308@pskovedu.ru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социально-личностного развития детей N 23 "Березка"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Бастионная ул., д. 4, г. Псков, 180004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75-73-30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org2019@pskovedu.ru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N 24"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Рижский пр., д. 48б, г. Псков, 180016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57-39-39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org2020@pskovedu.ru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познавательно-речевого развития воспитанников N 25 "Золотой ключик"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Рижский пр., д. 56-б, г. Псков, 180016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57-16-19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org2021@pskovedu.ru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социально-личностного развития детей N 26 "Ласточка"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Петровская ул., д. 16, г. Псков, 180007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72-19-74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org2022@pskovedu.ru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социально-личностного развития воспитанников N 27 "Аленушка"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О.Кошевого ул., д. 25, г. Псков, 180019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75-84-54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org2023@pskovedu.ru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комбинированного вида N 28 "Искорка"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Ижорского батальона, д. 41а, г. Псков, 180020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75-91-91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org2024@pskovedu.ru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 xml:space="preserve">Муниципальное бюджетное </w:t>
            </w:r>
            <w:r>
              <w:lastRenderedPageBreak/>
              <w:t>дошкольное образовательное учреждение "Детский сад комбинированного вида N 29"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lastRenderedPageBreak/>
              <w:t xml:space="preserve">Н.Васильева ул., д. </w:t>
            </w:r>
            <w:r>
              <w:lastRenderedPageBreak/>
              <w:t>73, г. Псков, 180014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lastRenderedPageBreak/>
              <w:t>73-42-27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org2025@pskovedu.ru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присмотра и оздоровления N 30 "Жемчужинка"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Воровского ул., д. 7а, г. Псков, 180000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66-40-92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org2026@pskovedu.ru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познавательно-речевого развития детей N 31 "Росинка"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Киселева ул., д. 21, г. Псков, 180016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57-16-77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org2027@pskovedu.ru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компенсирующего вида N 32 "Чебурашка"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Коммунальная ул., д. 36, г. Псков, 180016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56-34-71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org2028@pskovedu.ru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познавательно-речевого развития детей N 33 "Огонек"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Металлистов ул., д. 1, г. Псков, 180000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73-85-82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org2029@pskovedu.ru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 xml:space="preserve">Муниципальное бюджетное дошкольное образовательное учреждение "Детский сад общеразвивающего вида с </w:t>
            </w:r>
            <w:r>
              <w:lastRenderedPageBreak/>
              <w:t>приоритетным осуществлением физического развития воспитанников N 34 "Радуга"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lastRenderedPageBreak/>
              <w:t>Труда ул., д. 41, г. Псков, 180019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53-62-00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org2030@pskovedu.ru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N 35 "Ромашка"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Коммунальная ул., д. 34, г. Псков, 180016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56-28-71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org2031@pskovedu.ru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N 36"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Труда ул., д. 71, г. Псков, 180019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68-20-29</w:t>
            </w:r>
          </w:p>
          <w:p w:rsidR="00D72BBB" w:rsidRDefault="00D72BBB">
            <w:pPr>
              <w:pStyle w:val="ConsPlusNormal"/>
            </w:pPr>
            <w:r>
              <w:t>911-695-44-41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org2310@pskovedu.ru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социально-личностного развития детей N 37 "Кораблик"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Рижский пр., д. 33, г. Псков, 180016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56-49-22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org2032@pskovedu.ru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познавательно-речевого развития воспитанников N 38 "Умка"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Инженерная ул., д. 70, г. Псков, 180019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53-76-20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org2305@pskovedu.ru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 xml:space="preserve">Муниципальное бюджетное дошкольное образовательное учреждение "Детский сад общеразвивающего вида с приоритетным осуществлением социально-личностного развития </w:t>
            </w:r>
            <w:r>
              <w:lastRenderedPageBreak/>
              <w:t>воспитанников N 39 "Малышок"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lastRenderedPageBreak/>
              <w:t>Милевский пер., д. 7, г. Псков, 180021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53-16-36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org2034@pskovedu.ru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комбинированного вида N 40 "Ручеек"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Новоселов ул., д. 44, г. Псков, 180019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53-64-71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org2035@pskovedu.ru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"Центр развития ребенка - детский сад N 41"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Новоселов ул., д. 13, г. Псков, 180019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53-78-92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org2036@pskovedu.ru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комбинированного вида N 42 "Журавлик"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Сиреневый бульвар, д. 5, г. Псков, 180019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53-87-51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org2037@pskovedu.ru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МБДОУ "Детский сад общеразвивающего вида с приоритетным осуществлением художественно-эстетического развития воспитанников N 43 "Улыбка"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Звездная ул., д. 8, г. Псков, 180019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53-85-02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org2303@pskovedu.ru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N 44 "Снегирек"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Народная ул., д. 51А, г. Псков, 180016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56-25-11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org2301@pskovedu.ru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 xml:space="preserve">Муниципальное автономное дошкольное образовательное учреждение "Детский сад общеразвивающего вида с приоритетным осуществлением художественно-эстетического </w:t>
            </w:r>
            <w:r>
              <w:lastRenderedPageBreak/>
              <w:t>развития детей N 45 "Родничок"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lastRenderedPageBreak/>
              <w:t>Юбилейная ул., д. 54, г. Псков, 180024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55-86-27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org2039@pskovedu.ru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N 46"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23 Июля, 9, 180004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75-40-44</w:t>
            </w:r>
          </w:p>
          <w:p w:rsidR="00D72BBB" w:rsidRDefault="00D72BBB">
            <w:pPr>
              <w:pStyle w:val="ConsPlusNormal"/>
            </w:pPr>
            <w:r>
              <w:t>911-371-32-13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org2304@pskovedu.ru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социально-личностного развития детей N 47 "Радость"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Западная ул., д. 7, г. Псков, 180024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55-89-91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org2040@pskovedu.ru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комбинированного вида N 48 "Лучик"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Западная ул., д. 4а, г. Псков, 180024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55-18-47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org2041@pskovedu.ru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компенсирующего вида N 49 "Тополек"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Кузнецкая ул., д. 9, г. Псков, 180017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66-24-23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org2042@pskovedu.ru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социально-личностного развития детей N 50 "Красная шапочка"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Западная, д. 2-б, г. Псков, 180024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55-66-37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org2043@pskovedu.ru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 xml:space="preserve">Муниципальное бюджетное дошкольное образовательное </w:t>
            </w:r>
            <w:r>
              <w:lastRenderedPageBreak/>
              <w:t>учреждение "Детский сад комбинированного вида N 51"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lastRenderedPageBreak/>
              <w:t>Первомайская ул., д. 34, г. Псков, 180006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75-44-40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org2044@pskovedu.ru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комбинированного вида N 52 "Бусинка"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Милевский пер., д. 5, г. Псков, 180021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53-25-45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org2045@pskovedu.ru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N 53 "Золушка"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Коммунальная ул., д. 55, г. Псков, 180024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55-08-87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org2046@pskovedu.ru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комбинированного вида N 54 "Колобок"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Западная ул., д. 29, г. Псков, 180024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54-17-32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org2047@pskovedu.ru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"Центр развития ребенка Загадка N 55"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Западная, д. 16А, г. Псков, 180024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54-12-55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org2302@pskovedu.ru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познавательно-речевого развития воспитанников N 56 "Ягодка"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Коммунальная, д. 74, г. Псков, 180024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54-04-14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org2309@pskovedu.ru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 xml:space="preserve">Муниципальное бюджетное дошкольное образовательное </w:t>
            </w:r>
            <w:r>
              <w:lastRenderedPageBreak/>
              <w:t>учреждение "Детский сад N 57 "Маленькая страна"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lastRenderedPageBreak/>
              <w:t>А.Алехина ул., д. 20, г. Псков, 180020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33-01-98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org2105@pskovedu.ru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дошкольное образовательное учреждение "Детский сад N 58 "Юниор-парк"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Юности ул., д. 30, г. Псков, 180019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89113690473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org2101@pskovedu.ru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общеобразовательное учреждение "Лицей N 4 "Многопрофильный"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Коммунальная ул., д. 30, г. Псков, 180016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56-56-31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org23@pskovedu.ru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5 имени Героя РФ М.Н.Евтюхина"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М.Горького ул., д. 61, г. Псков, 180002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57-64-90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org25@pskovedu.ru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47"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Заводская ул., д. 3, г. Псков, 180004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66-92-57</w:t>
            </w:r>
          </w:p>
          <w:p w:rsidR="00D72BBB" w:rsidRDefault="00D72BBB">
            <w:pPr>
              <w:pStyle w:val="ConsPlusNormal"/>
            </w:pPr>
            <w:r>
              <w:t>66-90-62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оrg24@pskovedu.ru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общеобразовательное учреждение "Псковская инженерно-лингвистическая гимназия"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Псковский район, д. Борисовичи, Балтийская ул., д. 5б, 180559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59-07-00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оrg1@pskovedu.ru</w:t>
            </w:r>
          </w:p>
        </w:tc>
      </w:tr>
      <w:tr w:rsidR="00D72BBB">
        <w:tc>
          <w:tcPr>
            <w:tcW w:w="568" w:type="dxa"/>
          </w:tcPr>
          <w:p w:rsidR="00D72BBB" w:rsidRDefault="00D72BB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827" w:type="dxa"/>
          </w:tcPr>
          <w:p w:rsidR="00D72BBB" w:rsidRDefault="00D72BBB">
            <w:pPr>
              <w:pStyle w:val="ConsPlusNormal"/>
            </w:pPr>
            <w:r>
              <w:t>Муниципальное бюджетное общеобразовательное учреждение "Псковская общеобразовательная школа-интернат"</w:t>
            </w:r>
          </w:p>
        </w:tc>
        <w:tc>
          <w:tcPr>
            <w:tcW w:w="2154" w:type="dxa"/>
          </w:tcPr>
          <w:p w:rsidR="00D72BBB" w:rsidRDefault="00D72BBB">
            <w:pPr>
              <w:pStyle w:val="ConsPlusNormal"/>
            </w:pPr>
            <w:r>
              <w:t>Советской армии ул., д. 54, г. Псков, 180004</w:t>
            </w:r>
          </w:p>
        </w:tc>
        <w:tc>
          <w:tcPr>
            <w:tcW w:w="1417" w:type="dxa"/>
          </w:tcPr>
          <w:p w:rsidR="00D72BBB" w:rsidRDefault="00D72BBB">
            <w:pPr>
              <w:pStyle w:val="ConsPlusNormal"/>
            </w:pPr>
            <w:r>
              <w:t>75-45-83</w:t>
            </w:r>
          </w:p>
        </w:tc>
        <w:tc>
          <w:tcPr>
            <w:tcW w:w="2665" w:type="dxa"/>
          </w:tcPr>
          <w:p w:rsidR="00D72BBB" w:rsidRDefault="00D72BBB">
            <w:pPr>
              <w:pStyle w:val="ConsPlusNormal"/>
            </w:pPr>
            <w:r>
              <w:t>оrg194@pskovedu.ru</w:t>
            </w:r>
          </w:p>
        </w:tc>
      </w:tr>
    </w:tbl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right"/>
      </w:pPr>
      <w:r>
        <w:t>Глава Администрации города Пскова</w:t>
      </w:r>
    </w:p>
    <w:p w:rsidR="00D72BBB" w:rsidRDefault="00D72BBB">
      <w:pPr>
        <w:pStyle w:val="ConsPlusNormal"/>
        <w:jc w:val="right"/>
      </w:pPr>
      <w:r>
        <w:t>Б.А.ЕЛКИН</w:t>
      </w:r>
    </w:p>
    <w:p w:rsidR="00D72BBB" w:rsidRDefault="00D72BBB">
      <w:pPr>
        <w:pStyle w:val="ConsPlusNormal"/>
        <w:sectPr w:rsidR="00D72BB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right"/>
        <w:outlineLvl w:val="1"/>
      </w:pPr>
      <w:r>
        <w:t>Приложение N 2</w:t>
      </w:r>
    </w:p>
    <w:p w:rsidR="00D72BBB" w:rsidRDefault="00D72BBB">
      <w:pPr>
        <w:pStyle w:val="ConsPlusNormal"/>
        <w:jc w:val="right"/>
      </w:pPr>
      <w:r>
        <w:t>к административному регламенту</w:t>
      </w:r>
    </w:p>
    <w:p w:rsidR="00D72BBB" w:rsidRDefault="00D72BBB">
      <w:pPr>
        <w:pStyle w:val="ConsPlusNormal"/>
        <w:jc w:val="right"/>
      </w:pPr>
      <w:r>
        <w:t>по предоставлению муниципальной услуги</w:t>
      </w:r>
    </w:p>
    <w:p w:rsidR="00D72BBB" w:rsidRDefault="00D72BBB">
      <w:pPr>
        <w:pStyle w:val="ConsPlusNormal"/>
        <w:jc w:val="right"/>
      </w:pPr>
      <w:r>
        <w:t>"Выплата компенсации части родительской</w:t>
      </w:r>
    </w:p>
    <w:p w:rsidR="00D72BBB" w:rsidRDefault="00D72BBB">
      <w:pPr>
        <w:pStyle w:val="ConsPlusNormal"/>
        <w:jc w:val="right"/>
      </w:pPr>
      <w:r>
        <w:t>платы за присмотр и уход за детьми в</w:t>
      </w:r>
    </w:p>
    <w:p w:rsidR="00D72BBB" w:rsidRDefault="00D72BBB">
      <w:pPr>
        <w:pStyle w:val="ConsPlusNormal"/>
        <w:jc w:val="right"/>
      </w:pPr>
      <w:r>
        <w:t>муниципальных образовательных организациях,</w:t>
      </w:r>
    </w:p>
    <w:p w:rsidR="00D72BBB" w:rsidRDefault="00D72BBB">
      <w:pPr>
        <w:pStyle w:val="ConsPlusNormal"/>
        <w:jc w:val="right"/>
      </w:pPr>
      <w:r>
        <w:t>находящихся на территории города Пскова"</w:t>
      </w:r>
    </w:p>
    <w:p w:rsidR="00D72BBB" w:rsidRDefault="00D72BB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794"/>
        <w:gridCol w:w="1474"/>
        <w:gridCol w:w="340"/>
        <w:gridCol w:w="637"/>
        <w:gridCol w:w="340"/>
        <w:gridCol w:w="720"/>
        <w:gridCol w:w="192"/>
        <w:gridCol w:w="340"/>
        <w:gridCol w:w="191"/>
        <w:gridCol w:w="340"/>
        <w:gridCol w:w="1077"/>
        <w:gridCol w:w="898"/>
        <w:gridCol w:w="1191"/>
      </w:tblGrid>
      <w:tr w:rsidR="00D72BBB">
        <w:tc>
          <w:tcPr>
            <w:tcW w:w="90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bookmarkStart w:id="8" w:name="P672"/>
            <w:bookmarkEnd w:id="8"/>
            <w:r>
              <w:t>Форма решения о предоставлении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</w:tr>
      <w:tr w:rsidR="00D72BBB"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59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2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Кому:</w:t>
            </w:r>
          </w:p>
        </w:tc>
        <w:tc>
          <w:tcPr>
            <w:tcW w:w="36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__________________________</w:t>
            </w:r>
          </w:p>
        </w:tc>
      </w:tr>
      <w:tr w:rsidR="00D72BBB"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2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36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(ФИО заявителя (представителя)</w:t>
            </w:r>
          </w:p>
        </w:tc>
      </w:tr>
      <w:tr w:rsidR="00D72BBB">
        <w:tc>
          <w:tcPr>
            <w:tcW w:w="90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90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РЕШЕНИЕ</w:t>
            </w:r>
          </w:p>
        </w:tc>
      </w:tr>
      <w:tr w:rsidR="00D72BBB"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65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_______________________________________________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65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(номер и дата решения о предоставлении услуги)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90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</w:tc>
      </w:tr>
      <w:tr w:rsidR="00D72BBB">
        <w:tc>
          <w:tcPr>
            <w:tcW w:w="90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(наименование органа, уполномоченного на принятие решения)</w:t>
            </w:r>
          </w:p>
        </w:tc>
      </w:tr>
      <w:tr w:rsidR="00D72BBB">
        <w:tc>
          <w:tcPr>
            <w:tcW w:w="2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рассмотрело заявление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BB" w:rsidRDefault="00D72BBB">
            <w:pPr>
              <w:pStyle w:val="ConsPlusNormal"/>
            </w:pPr>
            <w:r>
              <w:t>_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  <w:r>
              <w:t>N от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ФИО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</w:t>
            </w:r>
          </w:p>
        </w:tc>
      </w:tr>
      <w:tr w:rsidR="00D72BBB">
        <w:tc>
          <w:tcPr>
            <w:tcW w:w="2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31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(дата и номер заявления)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(ФИО заявителя)</w:t>
            </w:r>
          </w:p>
        </w:tc>
      </w:tr>
      <w:tr w:rsidR="00D72BBB"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59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90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и приняло решение о компенсации платы, взимаемой с родителей (законных представителей) за присмотр и уход за:</w:t>
            </w:r>
          </w:p>
        </w:tc>
      </w:tr>
      <w:tr w:rsidR="00D72BBB">
        <w:tc>
          <w:tcPr>
            <w:tcW w:w="90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_________________________________________________________________,</w:t>
            </w:r>
          </w:p>
        </w:tc>
      </w:tr>
      <w:tr w:rsidR="00D72BBB">
        <w:tc>
          <w:tcPr>
            <w:tcW w:w="90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(ФИО ребенка, дата рождения)</w:t>
            </w:r>
          </w:p>
        </w:tc>
      </w:tr>
      <w:tr w:rsidR="00D72BBB">
        <w:tc>
          <w:tcPr>
            <w:tcW w:w="90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осваивающим(ей) образовательную программу дошкольного образования</w:t>
            </w:r>
          </w:p>
        </w:tc>
      </w:tr>
      <w:tr w:rsidR="00D72BBB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85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______________________________________________________________</w:t>
            </w:r>
          </w:p>
        </w:tc>
      </w:tr>
      <w:tr w:rsidR="00D72BBB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85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(наименование образовательной организации, реализующей программу дошкольного образования)</w:t>
            </w:r>
          </w:p>
        </w:tc>
      </w:tr>
      <w:tr w:rsidR="00D72BBB"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в размере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</w:t>
            </w:r>
          </w:p>
        </w:tc>
        <w:tc>
          <w:tcPr>
            <w:tcW w:w="626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  <w:r>
              <w:t>от среднего размера родительской платы за присмотр и</w:t>
            </w:r>
          </w:p>
        </w:tc>
      </w:tr>
      <w:tr w:rsidR="00D72BBB"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</w:t>
            </w:r>
          </w:p>
        </w:tc>
        <w:tc>
          <w:tcPr>
            <w:tcW w:w="626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90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  <w:r>
              <w:lastRenderedPageBreak/>
              <w:t>уход за детьми в муниципальных образовательных организациях, находящихся на территории города Пскова.</w:t>
            </w:r>
          </w:p>
        </w:tc>
      </w:tr>
      <w:tr w:rsidR="00D72BBB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30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_____________________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(должность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30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(ФИО лица, уполномоченного на принятие решения)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59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5556" w:type="dxa"/>
            <w:gridSpan w:val="10"/>
            <w:tcBorders>
              <w:top w:val="nil"/>
              <w:left w:val="nil"/>
              <w:bottom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35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2BBB" w:rsidRDefault="00D72BBB">
            <w:pPr>
              <w:pStyle w:val="ConsPlusNormal"/>
              <w:jc w:val="center"/>
            </w:pPr>
            <w:r>
              <w:t>Сведения об</w:t>
            </w:r>
          </w:p>
          <w:p w:rsidR="00D72BBB" w:rsidRDefault="00D72BBB">
            <w:pPr>
              <w:pStyle w:val="ConsPlusNormal"/>
              <w:jc w:val="center"/>
            </w:pPr>
            <w:r>
              <w:t>электронной</w:t>
            </w:r>
          </w:p>
          <w:p w:rsidR="00D72BBB" w:rsidRDefault="00D72BBB">
            <w:pPr>
              <w:pStyle w:val="ConsPlusNormal"/>
              <w:jc w:val="center"/>
            </w:pPr>
            <w:r>
              <w:t>подписи</w:t>
            </w:r>
          </w:p>
        </w:tc>
      </w:tr>
    </w:tbl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right"/>
      </w:pPr>
      <w:r>
        <w:t>Глава Администрации города Пскова</w:t>
      </w:r>
    </w:p>
    <w:p w:rsidR="00D72BBB" w:rsidRDefault="00D72BBB">
      <w:pPr>
        <w:pStyle w:val="ConsPlusNormal"/>
        <w:jc w:val="right"/>
      </w:pPr>
      <w:r>
        <w:t>Б.А.ЕЛКИН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right"/>
        <w:outlineLvl w:val="1"/>
      </w:pPr>
      <w:r>
        <w:t>Приложение N 3</w:t>
      </w:r>
    </w:p>
    <w:p w:rsidR="00D72BBB" w:rsidRDefault="00D72BBB">
      <w:pPr>
        <w:pStyle w:val="ConsPlusNormal"/>
        <w:jc w:val="right"/>
      </w:pPr>
      <w:r>
        <w:t>к административному регламенту</w:t>
      </w:r>
    </w:p>
    <w:p w:rsidR="00D72BBB" w:rsidRDefault="00D72BBB">
      <w:pPr>
        <w:pStyle w:val="ConsPlusNormal"/>
        <w:jc w:val="right"/>
      </w:pPr>
      <w:r>
        <w:t>по предоставлению муниципальной услуги</w:t>
      </w:r>
    </w:p>
    <w:p w:rsidR="00D72BBB" w:rsidRDefault="00D72BBB">
      <w:pPr>
        <w:pStyle w:val="ConsPlusNormal"/>
        <w:jc w:val="right"/>
      </w:pPr>
      <w:r>
        <w:t>"Выплата компенсации части родительской</w:t>
      </w:r>
    </w:p>
    <w:p w:rsidR="00D72BBB" w:rsidRDefault="00D72BBB">
      <w:pPr>
        <w:pStyle w:val="ConsPlusNormal"/>
        <w:jc w:val="right"/>
      </w:pPr>
      <w:r>
        <w:t>платы за присмотр и уход за детьми в</w:t>
      </w:r>
    </w:p>
    <w:p w:rsidR="00D72BBB" w:rsidRDefault="00D72BBB">
      <w:pPr>
        <w:pStyle w:val="ConsPlusNormal"/>
        <w:jc w:val="right"/>
      </w:pPr>
      <w:r>
        <w:t>муниципальных образовательных организациях,</w:t>
      </w:r>
    </w:p>
    <w:p w:rsidR="00D72BBB" w:rsidRDefault="00D72BBB">
      <w:pPr>
        <w:pStyle w:val="ConsPlusNormal"/>
        <w:jc w:val="right"/>
      </w:pPr>
      <w:r>
        <w:t>находящихся на территории города Пскова"</w:t>
      </w:r>
    </w:p>
    <w:p w:rsidR="00D72BBB" w:rsidRDefault="00D72BB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01"/>
        <w:gridCol w:w="756"/>
        <w:gridCol w:w="853"/>
        <w:gridCol w:w="781"/>
        <w:gridCol w:w="433"/>
        <w:gridCol w:w="251"/>
        <w:gridCol w:w="180"/>
        <w:gridCol w:w="671"/>
        <w:gridCol w:w="1223"/>
        <w:gridCol w:w="1204"/>
        <w:gridCol w:w="1247"/>
      </w:tblGrid>
      <w:tr w:rsidR="00D72BBB">
        <w:tc>
          <w:tcPr>
            <w:tcW w:w="9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bookmarkStart w:id="9" w:name="P751"/>
            <w:bookmarkEnd w:id="9"/>
            <w:r>
              <w:t>Форма решения об отказе в приеме документов, необходимых для предоставления услуги/об отказе в предоставлении компенсации части родительской платы за присмотр и уход</w:t>
            </w:r>
          </w:p>
        </w:tc>
      </w:tr>
      <w:tr w:rsidR="00D72BBB">
        <w:tc>
          <w:tcPr>
            <w:tcW w:w="9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9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РЕШЕНИЕ</w:t>
            </w:r>
          </w:p>
        </w:tc>
      </w:tr>
      <w:tr w:rsidR="00D72BBB"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63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______________________________________________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63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(номер и дата решения об отказе)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9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</w:tc>
      </w:tr>
      <w:tr w:rsidR="00D72BBB">
        <w:tc>
          <w:tcPr>
            <w:tcW w:w="9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(наименование органа, уполномоченного на принятие решения)</w:t>
            </w:r>
          </w:p>
        </w:tc>
      </w:tr>
      <w:tr w:rsidR="00D72BBB">
        <w:tc>
          <w:tcPr>
            <w:tcW w:w="9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3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рассмотрело заявление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  <w:r>
              <w:t>N __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  <w:r>
              <w:t>_____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_________________</w:t>
            </w:r>
          </w:p>
        </w:tc>
      </w:tr>
      <w:tr w:rsidR="00D72BBB">
        <w:tc>
          <w:tcPr>
            <w:tcW w:w="3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2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(дата и номер заявления)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(ФИО заявителя)</w:t>
            </w:r>
          </w:p>
        </w:tc>
      </w:tr>
      <w:tr w:rsidR="00D72BBB"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приняло решение</w:t>
            </w:r>
          </w:p>
        </w:tc>
        <w:tc>
          <w:tcPr>
            <w:tcW w:w="68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_________________________________________________</w:t>
            </w:r>
          </w:p>
        </w:tc>
      </w:tr>
      <w:tr w:rsidR="00D72BBB">
        <w:tc>
          <w:tcPr>
            <w:tcW w:w="9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9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  <w:r>
              <w:t>по следующим основаниям:</w:t>
            </w:r>
          </w:p>
        </w:tc>
      </w:tr>
      <w:tr w:rsidR="00D72B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85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  <w:r>
              <w:t>______________________________________________________________</w:t>
            </w:r>
          </w:p>
        </w:tc>
      </w:tr>
      <w:tr w:rsidR="00D72B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85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  <w:r>
              <w:t>______________________________________________________________</w:t>
            </w:r>
          </w:p>
        </w:tc>
      </w:tr>
      <w:tr w:rsidR="00D72B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85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  <w:r>
              <w:t>______________________________________________________________</w:t>
            </w:r>
          </w:p>
        </w:tc>
      </w:tr>
      <w:tr w:rsidR="00D72BBB">
        <w:tc>
          <w:tcPr>
            <w:tcW w:w="9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38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36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__________________________</w:t>
            </w:r>
          </w:p>
        </w:tc>
      </w:tr>
      <w:tr w:rsidR="00D72BBB">
        <w:tc>
          <w:tcPr>
            <w:tcW w:w="9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ind w:left="283"/>
              <w:jc w:val="both"/>
            </w:pPr>
            <w:r>
              <w:t>Дополнительно информируем:</w:t>
            </w:r>
          </w:p>
          <w:p w:rsidR="00D72BBB" w:rsidRDefault="00D72BBB">
            <w:pPr>
              <w:pStyle w:val="ConsPlusNormal"/>
              <w:ind w:firstLine="283"/>
              <w:jc w:val="both"/>
            </w:pPr>
            <w:r>
              <w:t>Вы вправе повторно обратиться в уполномоченный орган с заявлением о предоставлении услуги после устранения указанных нарушений.</w:t>
            </w:r>
          </w:p>
        </w:tc>
      </w:tr>
      <w:tr w:rsidR="00D72BBB">
        <w:tc>
          <w:tcPr>
            <w:tcW w:w="9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ind w:firstLine="283"/>
              <w:jc w:val="both"/>
            </w:pPr>
            <w: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D72BBB">
        <w:tc>
          <w:tcPr>
            <w:tcW w:w="9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</w:tc>
      </w:tr>
      <w:tr w:rsidR="00D72BBB">
        <w:tc>
          <w:tcPr>
            <w:tcW w:w="38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  <w:r>
              <w:t>(должность уполномоченного лица)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4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(ФИО лица, уполномоченного на принятие решения)</w:t>
            </w:r>
          </w:p>
        </w:tc>
      </w:tr>
      <w:tr w:rsidR="00D72BBB">
        <w:tc>
          <w:tcPr>
            <w:tcW w:w="9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5393" w:type="dxa"/>
            <w:gridSpan w:val="9"/>
            <w:tcBorders>
              <w:top w:val="nil"/>
              <w:left w:val="nil"/>
              <w:bottom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3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2BBB" w:rsidRDefault="00D72BBB">
            <w:pPr>
              <w:pStyle w:val="ConsPlusNormal"/>
              <w:jc w:val="center"/>
            </w:pPr>
            <w:r>
              <w:t>Сведения об</w:t>
            </w:r>
          </w:p>
          <w:p w:rsidR="00D72BBB" w:rsidRDefault="00D72BBB">
            <w:pPr>
              <w:pStyle w:val="ConsPlusNormal"/>
              <w:jc w:val="center"/>
            </w:pPr>
            <w:r>
              <w:t>электронной</w:t>
            </w:r>
          </w:p>
          <w:p w:rsidR="00D72BBB" w:rsidRDefault="00D72BBB">
            <w:pPr>
              <w:pStyle w:val="ConsPlusNormal"/>
              <w:jc w:val="center"/>
            </w:pPr>
            <w:r>
              <w:t>подписи</w:t>
            </w:r>
          </w:p>
        </w:tc>
      </w:tr>
    </w:tbl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right"/>
      </w:pPr>
      <w:r>
        <w:t>Глава Администрации города Пскова</w:t>
      </w:r>
    </w:p>
    <w:p w:rsidR="00D72BBB" w:rsidRDefault="00D72BBB">
      <w:pPr>
        <w:pStyle w:val="ConsPlusNormal"/>
        <w:jc w:val="right"/>
      </w:pPr>
      <w:r>
        <w:t>Б.А.ЕЛКИН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right"/>
        <w:outlineLvl w:val="1"/>
      </w:pPr>
      <w:r>
        <w:t>Приложение N 4</w:t>
      </w:r>
    </w:p>
    <w:p w:rsidR="00D72BBB" w:rsidRDefault="00D72BBB">
      <w:pPr>
        <w:pStyle w:val="ConsPlusNormal"/>
        <w:jc w:val="right"/>
      </w:pPr>
      <w:r>
        <w:t>к административному регламенту</w:t>
      </w:r>
    </w:p>
    <w:p w:rsidR="00D72BBB" w:rsidRDefault="00D72BBB">
      <w:pPr>
        <w:pStyle w:val="ConsPlusNormal"/>
        <w:jc w:val="right"/>
      </w:pPr>
      <w:r>
        <w:t>по предоставлению муниципальной услуги</w:t>
      </w:r>
    </w:p>
    <w:p w:rsidR="00D72BBB" w:rsidRDefault="00D72BBB">
      <w:pPr>
        <w:pStyle w:val="ConsPlusNormal"/>
        <w:jc w:val="right"/>
      </w:pPr>
      <w:r>
        <w:t>"Выплата компенсации части родительской</w:t>
      </w:r>
    </w:p>
    <w:p w:rsidR="00D72BBB" w:rsidRDefault="00D72BBB">
      <w:pPr>
        <w:pStyle w:val="ConsPlusNormal"/>
        <w:jc w:val="right"/>
      </w:pPr>
      <w:r>
        <w:t>платы за присмотр и уход за детьми в</w:t>
      </w:r>
    </w:p>
    <w:p w:rsidR="00D72BBB" w:rsidRDefault="00D72BBB">
      <w:pPr>
        <w:pStyle w:val="ConsPlusNormal"/>
        <w:jc w:val="right"/>
      </w:pPr>
      <w:r>
        <w:t>муниципальных образовательных организациях,</w:t>
      </w:r>
    </w:p>
    <w:p w:rsidR="00D72BBB" w:rsidRDefault="00D72BBB">
      <w:pPr>
        <w:pStyle w:val="ConsPlusNormal"/>
        <w:jc w:val="right"/>
      </w:pPr>
      <w:r>
        <w:t>находящихся на территории города Пскова"</w:t>
      </w:r>
    </w:p>
    <w:p w:rsidR="00D72BBB" w:rsidRDefault="00D72BBB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61"/>
        <w:gridCol w:w="433"/>
        <w:gridCol w:w="433"/>
        <w:gridCol w:w="361"/>
        <w:gridCol w:w="445"/>
        <w:gridCol w:w="544"/>
        <w:gridCol w:w="384"/>
        <w:gridCol w:w="737"/>
        <w:gridCol w:w="620"/>
        <w:gridCol w:w="4139"/>
      </w:tblGrid>
      <w:tr w:rsidR="00D72BBB">
        <w:tc>
          <w:tcPr>
            <w:tcW w:w="4286" w:type="dxa"/>
            <w:gridSpan w:val="9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  <w:jc w:val="right"/>
            </w:pPr>
            <w:r>
              <w:t>Кому:</w:t>
            </w:r>
          </w:p>
        </w:tc>
        <w:tc>
          <w:tcPr>
            <w:tcW w:w="4759" w:type="dxa"/>
            <w:gridSpan w:val="2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4286" w:type="dxa"/>
            <w:gridSpan w:val="9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4759" w:type="dxa"/>
            <w:gridSpan w:val="2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</w:pPr>
            <w:r>
              <w:t>(ФИО заявителя (представителя))</w:t>
            </w:r>
          </w:p>
        </w:tc>
      </w:tr>
      <w:tr w:rsidR="00D72BBB">
        <w:tc>
          <w:tcPr>
            <w:tcW w:w="4286" w:type="dxa"/>
            <w:gridSpan w:val="9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4759" w:type="dxa"/>
            <w:gridSpan w:val="2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Форма заявления о выплате компенсации части родительской платы</w:t>
            </w:r>
          </w:p>
        </w:tc>
      </w:tr>
      <w:tr w:rsidR="00D72BBB">
        <w:tblPrEx>
          <w:tblBorders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bookmarkStart w:id="10" w:name="P824"/>
            <w:bookmarkEnd w:id="10"/>
            <w:r>
              <w:t>Заявление</w:t>
            </w:r>
          </w:p>
          <w:p w:rsidR="00D72BBB" w:rsidRDefault="00D72BBB">
            <w:pPr>
              <w:pStyle w:val="ConsPlusNormal"/>
              <w:jc w:val="center"/>
            </w:pPr>
            <w:r>
              <w:t xml:space="preserve">на предоставление муниципальной услуги "Выплата компенсации части родительской платы за присмотр и уход за детьми в муниципальных образовательных организациях, находящихся </w:t>
            </w:r>
            <w:r>
              <w:lastRenderedPageBreak/>
              <w:t>на территории города Пскова"</w:t>
            </w:r>
          </w:p>
        </w:tc>
      </w:tr>
      <w:tr w:rsidR="00D72BBB">
        <w:tblPrEx>
          <w:tblBorders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949" w:type="dxa"/>
            <w:gridSpan w:val="2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</w:pPr>
            <w:r>
              <w:t>Кому:</w:t>
            </w:r>
          </w:p>
        </w:tc>
        <w:tc>
          <w:tcPr>
            <w:tcW w:w="8096" w:type="dxa"/>
            <w:gridSpan w:val="9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___________________________________________________________</w:t>
            </w:r>
          </w:p>
        </w:tc>
      </w:tr>
      <w:tr w:rsidR="00D72BBB">
        <w:tc>
          <w:tcPr>
            <w:tcW w:w="949" w:type="dxa"/>
            <w:gridSpan w:val="2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8096" w:type="dxa"/>
            <w:gridSpan w:val="9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(наименование уполномоченного органа местного самоуправления)</w:t>
            </w:r>
          </w:p>
        </w:tc>
      </w:tr>
      <w:tr w:rsidR="00D72BBB">
        <w:tblPrEx>
          <w:tblBorders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Прошу предоставить компенсацию за внесенную родительскую плату за присмотр и уход за первым, вторым, третьим, последующим ребенком (нужное подчеркнуть)</w:t>
            </w:r>
          </w:p>
        </w:tc>
      </w:tr>
      <w:tr w:rsidR="00D72BBB">
        <w:tblPrEx>
          <w:tblBorders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nil"/>
              <w:left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45" w:type="dxa"/>
            <w:gridSpan w:val="11"/>
          </w:tcPr>
          <w:p w:rsidR="00D72BBB" w:rsidRDefault="00D72BBB">
            <w:pPr>
              <w:pStyle w:val="ConsPlusNormal"/>
              <w:jc w:val="center"/>
            </w:pPr>
            <w:r>
              <w:t>Данные представителя</w:t>
            </w: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Фамилия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Имя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Вид документа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Серия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Номер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Дата выдачи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Телефон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Электронная почта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45" w:type="dxa"/>
            <w:gridSpan w:val="11"/>
          </w:tcPr>
          <w:p w:rsidR="00D72BBB" w:rsidRDefault="00D72BBB">
            <w:pPr>
              <w:pStyle w:val="ConsPlusNormal"/>
              <w:jc w:val="center"/>
            </w:pPr>
            <w:r>
              <w:t>Данные заявителя</w:t>
            </w: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Фамилия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Имя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Вид документа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Серия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Номер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Дата выдачи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Адрес проживания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Телефон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Электронная почта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СНИЛС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lastRenderedPageBreak/>
              <w:t>Гражданство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Реквизиты документа, подтверждающего установление опеки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45" w:type="dxa"/>
            <w:gridSpan w:val="11"/>
          </w:tcPr>
          <w:p w:rsidR="00D72BBB" w:rsidRDefault="00D72BBB">
            <w:pPr>
              <w:pStyle w:val="ConsPlusNormal"/>
              <w:jc w:val="center"/>
            </w:pPr>
            <w:r>
              <w:t>Сведения о ребенке</w:t>
            </w: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Фамилия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Имя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Дата рождения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СНИЛС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Наименование образовательной организации, которую посещает ребенок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45" w:type="dxa"/>
            <w:gridSpan w:val="11"/>
          </w:tcPr>
          <w:p w:rsidR="00D72BBB" w:rsidRDefault="00D72BBB">
            <w:pPr>
              <w:pStyle w:val="ConsPlusNormal"/>
              <w:jc w:val="center"/>
            </w:pPr>
            <w:r>
              <w:t>Реквизиты актовой записи о рождении ребенка</w:t>
            </w: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Номер актовой записи о рождении ребенка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Дата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Место государственной регистрации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45" w:type="dxa"/>
            <w:gridSpan w:val="11"/>
          </w:tcPr>
          <w:p w:rsidR="00D72BBB" w:rsidRDefault="00D72BBB">
            <w:pPr>
              <w:pStyle w:val="ConsPlusNormal"/>
              <w:jc w:val="center"/>
            </w:pPr>
            <w:r>
              <w:t>Реквизиты актовой записи об установлении отцовства</w:t>
            </w: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Номер актовой записи об установлении отцовства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Дата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Место государственной регистрации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45" w:type="dxa"/>
            <w:gridSpan w:val="11"/>
          </w:tcPr>
          <w:p w:rsidR="00D72BBB" w:rsidRDefault="00D72BBB">
            <w:pPr>
              <w:pStyle w:val="ConsPlusNormal"/>
              <w:jc w:val="center"/>
            </w:pPr>
            <w:r>
              <w:t>Реквизиты актовой записи о перемене имени</w:t>
            </w: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Номер актовой записи об установлении отцовства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Дата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Место государственной регистрации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45" w:type="dxa"/>
            <w:gridSpan w:val="11"/>
          </w:tcPr>
          <w:p w:rsidR="00D72BBB" w:rsidRDefault="00D72BBB">
            <w:pPr>
              <w:pStyle w:val="ConsPlusNormal"/>
            </w:pPr>
            <w:r>
              <w:t>Реквизиты документа, подтверждающего установление опеки (попечительства) над ребенком</w:t>
            </w: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Номер документа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Дата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Орган, выдавший документ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45" w:type="dxa"/>
            <w:gridSpan w:val="11"/>
          </w:tcPr>
          <w:p w:rsidR="00D72BBB" w:rsidRDefault="00D72BBB">
            <w:pPr>
              <w:pStyle w:val="ConsPlusNormal"/>
              <w:jc w:val="center"/>
            </w:pPr>
            <w:r>
              <w:t>Способ получения компенсации</w:t>
            </w: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БИК или наименование банка получателя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lastRenderedPageBreak/>
              <w:t>Корреспондентский счет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Номер счета заявителя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Адрес получателя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6" w:type="dxa"/>
            <w:gridSpan w:val="9"/>
          </w:tcPr>
          <w:p w:rsidR="00D72BBB" w:rsidRDefault="00D72BBB">
            <w:pPr>
              <w:pStyle w:val="ConsPlusNormal"/>
            </w:pPr>
            <w:r>
              <w:t>Номер почтового отделения (индекс)</w:t>
            </w:r>
          </w:p>
        </w:tc>
        <w:tc>
          <w:tcPr>
            <w:tcW w:w="4759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8" w:type="dxa"/>
            <w:tcBorders>
              <w:left w:val="single" w:sz="4" w:space="0" w:color="auto"/>
              <w:bottom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Я,</w:t>
            </w:r>
          </w:p>
        </w:tc>
        <w:tc>
          <w:tcPr>
            <w:tcW w:w="4418" w:type="dxa"/>
            <w:gridSpan w:val="9"/>
            <w:tcBorders>
              <w:bottom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_______________________________</w:t>
            </w:r>
          </w:p>
        </w:tc>
        <w:tc>
          <w:tcPr>
            <w:tcW w:w="4139" w:type="dxa"/>
            <w:tcBorders>
              <w:bottom w:val="nil"/>
              <w:right w:val="single" w:sz="4" w:space="0" w:color="auto"/>
            </w:tcBorders>
          </w:tcPr>
          <w:p w:rsidR="00D72BBB" w:rsidRDefault="00D72BBB">
            <w:pPr>
              <w:pStyle w:val="ConsPlusNormal"/>
              <w:jc w:val="both"/>
            </w:pPr>
            <w:r>
              <w:t>, согласен(на), что для получения</w:t>
            </w: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 xml:space="preserve">электронной услуги персональные данные будут обработаны в ведомственных информационных системах города Пскова с соблюдением требований </w:t>
            </w:r>
            <w:hyperlink r:id="rId28">
              <w:r>
                <w:rPr>
                  <w:color w:val="0000FF"/>
                </w:rPr>
                <w:t>Закона</w:t>
              </w:r>
            </w:hyperlink>
            <w:r>
              <w:t xml:space="preserve"> РФ от 27.07.2006 N 152-ФЗ "О персональных данных".</w:t>
            </w:r>
          </w:p>
        </w:tc>
      </w:tr>
      <w:tr w:rsidR="00D72BBB">
        <w:tc>
          <w:tcPr>
            <w:tcW w:w="488" w:type="dxa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</w:pPr>
            <w:r>
              <w:t>"</w:t>
            </w:r>
          </w:p>
        </w:tc>
        <w:tc>
          <w:tcPr>
            <w:tcW w:w="1239" w:type="dxa"/>
            <w:gridSpan w:val="3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384" w:type="dxa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г.</w:t>
            </w:r>
          </w:p>
        </w:tc>
        <w:tc>
          <w:tcPr>
            <w:tcW w:w="4759" w:type="dxa"/>
            <w:gridSpan w:val="2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  <w:r>
              <w:t>_______________/_________________________/_________________________________</w:t>
            </w:r>
          </w:p>
        </w:tc>
      </w:tr>
      <w:tr w:rsidR="00D72BBB">
        <w:tc>
          <w:tcPr>
            <w:tcW w:w="1815" w:type="dxa"/>
            <w:gridSpan w:val="4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2730" w:type="dxa"/>
            <w:gridSpan w:val="5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4139" w:type="dxa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</w:pPr>
          </w:p>
        </w:tc>
      </w:tr>
    </w:tbl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right"/>
      </w:pPr>
      <w:r>
        <w:t>Глава Администрации города Пскова</w:t>
      </w:r>
    </w:p>
    <w:p w:rsidR="00D72BBB" w:rsidRDefault="00D72BBB">
      <w:pPr>
        <w:pStyle w:val="ConsPlusNormal"/>
        <w:jc w:val="right"/>
      </w:pPr>
      <w:r>
        <w:t>Б.А.ЕЛКИН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right"/>
        <w:outlineLvl w:val="1"/>
      </w:pPr>
      <w:r>
        <w:t>Приложение N 5</w:t>
      </w:r>
    </w:p>
    <w:p w:rsidR="00D72BBB" w:rsidRDefault="00D72BBB">
      <w:pPr>
        <w:pStyle w:val="ConsPlusNormal"/>
        <w:jc w:val="right"/>
      </w:pPr>
      <w:r>
        <w:t>к административному регламенту</w:t>
      </w:r>
    </w:p>
    <w:p w:rsidR="00D72BBB" w:rsidRDefault="00D72BBB">
      <w:pPr>
        <w:pStyle w:val="ConsPlusNormal"/>
        <w:jc w:val="right"/>
      </w:pPr>
      <w:r>
        <w:t>по предоставлению муниципальной услуги</w:t>
      </w:r>
    </w:p>
    <w:p w:rsidR="00D72BBB" w:rsidRDefault="00D72BBB">
      <w:pPr>
        <w:pStyle w:val="ConsPlusNormal"/>
        <w:jc w:val="right"/>
      </w:pPr>
      <w:r>
        <w:t>"Выплата компенсации части родительской</w:t>
      </w:r>
    </w:p>
    <w:p w:rsidR="00D72BBB" w:rsidRDefault="00D72BBB">
      <w:pPr>
        <w:pStyle w:val="ConsPlusNormal"/>
        <w:jc w:val="right"/>
      </w:pPr>
      <w:r>
        <w:t>платы за присмотр и уход за детьми в</w:t>
      </w:r>
    </w:p>
    <w:p w:rsidR="00D72BBB" w:rsidRDefault="00D72BBB">
      <w:pPr>
        <w:pStyle w:val="ConsPlusNormal"/>
        <w:jc w:val="right"/>
      </w:pPr>
      <w:r>
        <w:t>муниципальных образовательных организациях,</w:t>
      </w:r>
    </w:p>
    <w:p w:rsidR="00D72BBB" w:rsidRDefault="00D72BBB">
      <w:pPr>
        <w:pStyle w:val="ConsPlusNormal"/>
        <w:jc w:val="right"/>
      </w:pPr>
      <w:r>
        <w:t>находящихся на территории города Пскова"</w:t>
      </w:r>
    </w:p>
    <w:p w:rsidR="00D72BBB" w:rsidRDefault="00D72BB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756"/>
        <w:gridCol w:w="360"/>
        <w:gridCol w:w="1077"/>
        <w:gridCol w:w="361"/>
        <w:gridCol w:w="191"/>
        <w:gridCol w:w="169"/>
        <w:gridCol w:w="171"/>
        <w:gridCol w:w="675"/>
        <w:gridCol w:w="815"/>
        <w:gridCol w:w="383"/>
        <w:gridCol w:w="340"/>
        <w:gridCol w:w="340"/>
        <w:gridCol w:w="1024"/>
        <w:gridCol w:w="340"/>
        <w:gridCol w:w="504"/>
        <w:gridCol w:w="408"/>
        <w:gridCol w:w="680"/>
      </w:tblGrid>
      <w:tr w:rsidR="00D72BBB">
        <w:tc>
          <w:tcPr>
            <w:tcW w:w="90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Форма заявления об изменении размера компенсации части родительской платы</w:t>
            </w:r>
          </w:p>
        </w:tc>
      </w:tr>
      <w:tr w:rsidR="00D72BBB">
        <w:tc>
          <w:tcPr>
            <w:tcW w:w="90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</w:tc>
      </w:tr>
      <w:tr w:rsidR="00D72BBB">
        <w:tc>
          <w:tcPr>
            <w:tcW w:w="90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(наименование органа местного самоуправления)</w:t>
            </w:r>
          </w:p>
        </w:tc>
      </w:tr>
      <w:tr w:rsidR="00D72BBB">
        <w:tc>
          <w:tcPr>
            <w:tcW w:w="90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90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bookmarkStart w:id="11" w:name="P969"/>
            <w:bookmarkEnd w:id="11"/>
            <w:r>
              <w:t>ЗАЯВЛЕНИЕ</w:t>
            </w:r>
          </w:p>
          <w:p w:rsidR="00D72BBB" w:rsidRDefault="00D72BBB">
            <w:pPr>
              <w:pStyle w:val="ConsPlusNormal"/>
              <w:jc w:val="center"/>
            </w:pPr>
            <w:r>
              <w:t>об изменении размера компенсации части родительской платы за присмотр и уход</w:t>
            </w:r>
          </w:p>
        </w:tc>
      </w:tr>
      <w:tr w:rsidR="00D72BBB">
        <w:tc>
          <w:tcPr>
            <w:tcW w:w="90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</w:tc>
      </w:tr>
      <w:tr w:rsidR="00D72BBB">
        <w:tc>
          <w:tcPr>
            <w:tcW w:w="90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(фамилия, имя, отчество родителя (законного представителя))</w:t>
            </w:r>
          </w:p>
        </w:tc>
      </w:tr>
      <w:tr w:rsidR="00D72BBB">
        <w:tc>
          <w:tcPr>
            <w:tcW w:w="90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90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  <w:r>
              <w:t>Прошу изменить размер назначенной мне компенсации родительской платы за</w:t>
            </w:r>
          </w:p>
        </w:tc>
      </w:tr>
      <w:tr w:rsidR="00D72BBB">
        <w:tc>
          <w:tcPr>
            <w:tcW w:w="3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  <w:r>
              <w:t>присмотр и уход за ребенком</w:t>
            </w:r>
          </w:p>
        </w:tc>
        <w:tc>
          <w:tcPr>
            <w:tcW w:w="60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BB" w:rsidRDefault="00D72BBB">
            <w:pPr>
              <w:pStyle w:val="ConsPlusNormal"/>
              <w:jc w:val="center"/>
            </w:pPr>
            <w:r>
              <w:t>___________________________________________</w:t>
            </w:r>
          </w:p>
        </w:tc>
      </w:tr>
      <w:tr w:rsidR="00D72BBB">
        <w:tc>
          <w:tcPr>
            <w:tcW w:w="3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6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(фамилия, имя, отчество ребенка)</w:t>
            </w:r>
          </w:p>
        </w:tc>
      </w:tr>
      <w:tr w:rsidR="00D72BBB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859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______________________________________________________________</w:t>
            </w:r>
          </w:p>
        </w:tc>
      </w:tr>
      <w:tr w:rsidR="00D72BBB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859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(наименование образовательной организации, реализующей</w:t>
            </w:r>
          </w:p>
          <w:p w:rsidR="00D72BBB" w:rsidRDefault="00D72BBB">
            <w:pPr>
              <w:pStyle w:val="ConsPlusNormal"/>
              <w:jc w:val="center"/>
            </w:pPr>
            <w:r>
              <w:t>образовательную программу дошкольного образования)</w:t>
            </w:r>
          </w:p>
        </w:tc>
      </w:tr>
      <w:tr w:rsidR="00D72BBB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с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BB" w:rsidRDefault="00D72BBB">
            <w:pPr>
              <w:pStyle w:val="ConsPlusNormal"/>
            </w:pPr>
            <w:r>
              <w:t>____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процентов на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BB" w:rsidRDefault="00D72BBB">
            <w:pPr>
              <w:pStyle w:val="ConsPlusNormal"/>
            </w:pPr>
            <w:r>
              <w:t>____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процентов с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  <w:r>
              <w:t>"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BB" w:rsidRDefault="00D72BBB">
            <w:pPr>
              <w:pStyle w:val="ConsPlusNormal"/>
              <w:jc w:val="center"/>
            </w:pPr>
            <w:r>
              <w:t>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BB" w:rsidRDefault="00D72BBB">
            <w:pPr>
              <w:pStyle w:val="ConsPlusNormal"/>
              <w:jc w:val="center"/>
            </w:pPr>
            <w:r>
              <w:t>__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  <w:r>
              <w:t>года</w:t>
            </w:r>
          </w:p>
        </w:tc>
      </w:tr>
      <w:tr w:rsidR="00D72BBB">
        <w:tc>
          <w:tcPr>
            <w:tcW w:w="60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в связи с изменением количества детей в семье по причине</w:t>
            </w:r>
          </w:p>
        </w:tc>
        <w:tc>
          <w:tcPr>
            <w:tcW w:w="29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BB" w:rsidRDefault="00D72BBB">
            <w:pPr>
              <w:pStyle w:val="ConsPlusNormal"/>
              <w:jc w:val="center"/>
            </w:pPr>
            <w:r>
              <w:t>____________________</w:t>
            </w:r>
          </w:p>
        </w:tc>
      </w:tr>
      <w:tr w:rsidR="00D72BBB">
        <w:tc>
          <w:tcPr>
            <w:tcW w:w="90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</w:tc>
      </w:tr>
      <w:tr w:rsidR="00D72BBB">
        <w:tc>
          <w:tcPr>
            <w:tcW w:w="90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(указать причину)</w:t>
            </w:r>
          </w:p>
        </w:tc>
      </w:tr>
      <w:tr w:rsidR="00D72BBB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BBB" w:rsidRDefault="00D72BBB">
            <w:pPr>
              <w:pStyle w:val="ConsPlusNormal"/>
              <w:jc w:val="center"/>
            </w:pPr>
            <w:r>
              <w:t>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BB" w:rsidRDefault="00D72BBB">
            <w:pPr>
              <w:pStyle w:val="ConsPlusNormal"/>
              <w:jc w:val="center"/>
            </w:pPr>
            <w:r>
              <w:t>_______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BBB" w:rsidRDefault="00D72BBB">
            <w:pPr>
              <w:pStyle w:val="ConsPlusNormal"/>
              <w:jc w:val="center"/>
            </w:pPr>
            <w:r>
              <w:t>_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г.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right"/>
            </w:pPr>
            <w:r>
              <w:t>/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/</w:t>
            </w:r>
          </w:p>
        </w:tc>
      </w:tr>
      <w:tr w:rsidR="00D72BBB">
        <w:tc>
          <w:tcPr>
            <w:tcW w:w="42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2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расшифровка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90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Расписка-уведомление</w:t>
            </w:r>
          </w:p>
        </w:tc>
      </w:tr>
      <w:tr w:rsidR="00D72BBB">
        <w:tc>
          <w:tcPr>
            <w:tcW w:w="90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Заявление гражданина</w:t>
            </w:r>
          </w:p>
        </w:tc>
        <w:tc>
          <w:tcPr>
            <w:tcW w:w="64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______________________________________________</w:t>
            </w:r>
          </w:p>
        </w:tc>
      </w:tr>
      <w:tr w:rsidR="00D72BBB"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64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D72BBB">
        <w:tc>
          <w:tcPr>
            <w:tcW w:w="905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2BBB" w:rsidRDefault="00D72BBB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40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72BBB" w:rsidRDefault="00D72BBB">
            <w:pPr>
              <w:pStyle w:val="ConsPlusNormal"/>
              <w:jc w:val="center"/>
            </w:pPr>
            <w:r>
              <w:t>Принял</w:t>
            </w: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72BBB" w:rsidRDefault="00D72BBB">
            <w:pPr>
              <w:pStyle w:val="ConsPlusNormal"/>
              <w:jc w:val="both"/>
            </w:pPr>
            <w:r>
              <w:t>Дата приема заявления</w:t>
            </w:r>
          </w:p>
        </w:tc>
        <w:tc>
          <w:tcPr>
            <w:tcW w:w="32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72BBB" w:rsidRDefault="00D72BBB">
            <w:pPr>
              <w:pStyle w:val="ConsPlusNormal"/>
            </w:pPr>
            <w:r>
              <w:t>Подпись лица, принявшего документы</w:t>
            </w: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32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905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57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_______________________________________</w:t>
            </w:r>
          </w:p>
        </w:tc>
        <w:tc>
          <w:tcPr>
            <w:tcW w:w="32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57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(линия отреза)</w:t>
            </w:r>
          </w:p>
        </w:tc>
        <w:tc>
          <w:tcPr>
            <w:tcW w:w="32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</w:tbl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right"/>
      </w:pPr>
      <w:r>
        <w:t>Глава Администрации города Пскова</w:t>
      </w:r>
    </w:p>
    <w:p w:rsidR="00D72BBB" w:rsidRDefault="00D72BBB">
      <w:pPr>
        <w:pStyle w:val="ConsPlusNormal"/>
        <w:jc w:val="right"/>
      </w:pPr>
      <w:r>
        <w:t>Б.А.ЕЛКИН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right"/>
        <w:outlineLvl w:val="1"/>
      </w:pPr>
      <w:r>
        <w:t>Приложение N 6</w:t>
      </w:r>
    </w:p>
    <w:p w:rsidR="00D72BBB" w:rsidRDefault="00D72BBB">
      <w:pPr>
        <w:pStyle w:val="ConsPlusNormal"/>
        <w:jc w:val="right"/>
      </w:pPr>
      <w:r>
        <w:t>к административному регламенту</w:t>
      </w:r>
    </w:p>
    <w:p w:rsidR="00D72BBB" w:rsidRDefault="00D72BBB">
      <w:pPr>
        <w:pStyle w:val="ConsPlusNormal"/>
        <w:jc w:val="right"/>
      </w:pPr>
      <w:r>
        <w:t>по предоставлению муниципальной услуги</w:t>
      </w:r>
    </w:p>
    <w:p w:rsidR="00D72BBB" w:rsidRDefault="00D72BBB">
      <w:pPr>
        <w:pStyle w:val="ConsPlusNormal"/>
        <w:jc w:val="right"/>
      </w:pPr>
      <w:r>
        <w:t>"Выплата компенсации части родительской</w:t>
      </w:r>
    </w:p>
    <w:p w:rsidR="00D72BBB" w:rsidRDefault="00D72BBB">
      <w:pPr>
        <w:pStyle w:val="ConsPlusNormal"/>
        <w:jc w:val="right"/>
      </w:pPr>
      <w:r>
        <w:t>платы за присмотр и уход за детьми в</w:t>
      </w:r>
    </w:p>
    <w:p w:rsidR="00D72BBB" w:rsidRDefault="00D72BBB">
      <w:pPr>
        <w:pStyle w:val="ConsPlusNormal"/>
        <w:jc w:val="right"/>
      </w:pPr>
      <w:r>
        <w:t>муниципальных образовательных организациях,</w:t>
      </w:r>
    </w:p>
    <w:p w:rsidR="00D72BBB" w:rsidRDefault="00D72BBB">
      <w:pPr>
        <w:pStyle w:val="ConsPlusNormal"/>
        <w:jc w:val="right"/>
      </w:pPr>
      <w:r>
        <w:t>находящихся на территории города Пскова"</w:t>
      </w:r>
    </w:p>
    <w:p w:rsidR="00D72BBB" w:rsidRDefault="00D72BBB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1"/>
        <w:gridCol w:w="744"/>
        <w:gridCol w:w="397"/>
        <w:gridCol w:w="2551"/>
        <w:gridCol w:w="1474"/>
        <w:gridCol w:w="2778"/>
      </w:tblGrid>
      <w:tr w:rsidR="00D72BBB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lastRenderedPageBreak/>
              <w:t>Форма уведомления о приеме и регистрации заявления на предоставление компенсации части родительской платы за присмотр и уход</w:t>
            </w:r>
          </w:p>
        </w:tc>
      </w:tr>
      <w:tr w:rsidR="00D72BBB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bookmarkStart w:id="12" w:name="P1053"/>
            <w:bookmarkEnd w:id="12"/>
            <w:r>
              <w:t>Расписка-уведомление о приеме и регистрации заявления на предоставление компенсации части родительской платы за присмотр и уход</w:t>
            </w:r>
          </w:p>
        </w:tc>
      </w:tr>
      <w:tr w:rsidR="00D72BBB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(наименование ОМСУ)</w:t>
            </w:r>
          </w:p>
        </w:tc>
      </w:tr>
      <w:tr w:rsidR="00D72BBB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insideV w:val="nil"/>
          </w:tblBorders>
        </w:tblPrEx>
        <w:tc>
          <w:tcPr>
            <w:tcW w:w="1845" w:type="dxa"/>
            <w:gridSpan w:val="2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</w:pPr>
            <w:r>
              <w:t>Заявление</w:t>
            </w:r>
          </w:p>
        </w:tc>
        <w:tc>
          <w:tcPr>
            <w:tcW w:w="7200" w:type="dxa"/>
            <w:gridSpan w:val="4"/>
            <w:tcBorders>
              <w:top w:val="nil"/>
              <w:bottom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  <w:jc w:val="center"/>
            </w:pPr>
            <w:r>
              <w:t>(фамилия, имя, отчество гражданина, подавшего заявление)</w:t>
            </w:r>
          </w:p>
        </w:tc>
      </w:tr>
      <w:tr w:rsidR="00D72BBB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  <w:r>
              <w:t>и документы, представленные с заявлением:</w:t>
            </w:r>
          </w:p>
        </w:tc>
      </w:tr>
      <w:tr w:rsidR="00D72BBB">
        <w:tc>
          <w:tcPr>
            <w:tcW w:w="9045" w:type="dxa"/>
            <w:gridSpan w:val="6"/>
            <w:tcBorders>
              <w:top w:val="nil"/>
              <w:left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01" w:type="dxa"/>
          </w:tcPr>
          <w:p w:rsidR="00D72BBB" w:rsidRDefault="00D72BBB">
            <w:pPr>
              <w:pStyle w:val="ConsPlusNormal"/>
            </w:pPr>
            <w:r>
              <w:t>N п/п</w:t>
            </w:r>
          </w:p>
        </w:tc>
        <w:tc>
          <w:tcPr>
            <w:tcW w:w="3692" w:type="dxa"/>
            <w:gridSpan w:val="3"/>
          </w:tcPr>
          <w:p w:rsidR="00D72BBB" w:rsidRDefault="00D72BBB">
            <w:pPr>
              <w:pStyle w:val="ConsPlusNormal"/>
            </w:pPr>
            <w:r>
              <w:t>Наименование документа</w:t>
            </w:r>
          </w:p>
        </w:tc>
        <w:tc>
          <w:tcPr>
            <w:tcW w:w="4252" w:type="dxa"/>
            <w:gridSpan w:val="2"/>
          </w:tcPr>
          <w:p w:rsidR="00D72BBB" w:rsidRDefault="00D72BBB">
            <w:pPr>
              <w:pStyle w:val="ConsPlusNormal"/>
            </w:pPr>
            <w:r>
              <w:t>Количество листов</w:t>
            </w: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01" w:type="dxa"/>
          </w:tcPr>
          <w:p w:rsidR="00D72BBB" w:rsidRDefault="00D72BBB">
            <w:pPr>
              <w:pStyle w:val="ConsPlusNormal"/>
            </w:pPr>
          </w:p>
        </w:tc>
        <w:tc>
          <w:tcPr>
            <w:tcW w:w="3692" w:type="dxa"/>
            <w:gridSpan w:val="3"/>
          </w:tcPr>
          <w:p w:rsidR="00D72BBB" w:rsidRDefault="00D72BBB">
            <w:pPr>
              <w:pStyle w:val="ConsPlusNormal"/>
            </w:pPr>
          </w:p>
        </w:tc>
        <w:tc>
          <w:tcPr>
            <w:tcW w:w="4252" w:type="dxa"/>
            <w:gridSpan w:val="2"/>
          </w:tcPr>
          <w:p w:rsidR="00D72BBB" w:rsidRDefault="00D72BBB">
            <w:pPr>
              <w:pStyle w:val="ConsPlusNormal"/>
            </w:pPr>
          </w:p>
        </w:tc>
      </w:tr>
      <w:tr w:rsidR="00D72BBB">
        <w:tblPrEx>
          <w:tblBorders>
            <w:insideV w:val="nil"/>
          </w:tblBorders>
        </w:tblPrEx>
        <w:tc>
          <w:tcPr>
            <w:tcW w:w="1101" w:type="dxa"/>
            <w:tcBorders>
              <w:bottom w:val="nil"/>
            </w:tcBorders>
          </w:tcPr>
          <w:p w:rsidR="00D72BBB" w:rsidRDefault="00D72BBB">
            <w:pPr>
              <w:pStyle w:val="ConsPlusNormal"/>
            </w:pPr>
          </w:p>
        </w:tc>
        <w:tc>
          <w:tcPr>
            <w:tcW w:w="7944" w:type="dxa"/>
            <w:gridSpan w:val="5"/>
            <w:tcBorders>
              <w:bottom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9045" w:type="dxa"/>
            <w:gridSpan w:val="6"/>
            <w:tcBorders>
              <w:top w:val="nil"/>
              <w:left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Принял:</w:t>
            </w: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42" w:type="dxa"/>
            <w:gridSpan w:val="3"/>
            <w:vMerge w:val="restart"/>
          </w:tcPr>
          <w:p w:rsidR="00D72BBB" w:rsidRDefault="00D72BBB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2551" w:type="dxa"/>
            <w:vMerge w:val="restart"/>
          </w:tcPr>
          <w:p w:rsidR="00D72BBB" w:rsidRDefault="00D72BBB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4252" w:type="dxa"/>
            <w:gridSpan w:val="2"/>
          </w:tcPr>
          <w:p w:rsidR="00D72BBB" w:rsidRDefault="00D72BBB">
            <w:pPr>
              <w:pStyle w:val="ConsPlusNormal"/>
              <w:jc w:val="center"/>
            </w:pPr>
            <w:r>
              <w:t>Должностное лицо</w:t>
            </w: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42" w:type="dxa"/>
            <w:gridSpan w:val="3"/>
            <w:vMerge/>
          </w:tcPr>
          <w:p w:rsidR="00D72BBB" w:rsidRDefault="00D72BBB">
            <w:pPr>
              <w:pStyle w:val="ConsPlusNormal"/>
            </w:pPr>
          </w:p>
        </w:tc>
        <w:tc>
          <w:tcPr>
            <w:tcW w:w="2551" w:type="dxa"/>
            <w:vMerge/>
          </w:tcPr>
          <w:p w:rsidR="00D72BBB" w:rsidRDefault="00D72BBB">
            <w:pPr>
              <w:pStyle w:val="ConsPlusNormal"/>
            </w:pPr>
          </w:p>
        </w:tc>
        <w:tc>
          <w:tcPr>
            <w:tcW w:w="1474" w:type="dxa"/>
          </w:tcPr>
          <w:p w:rsidR="00D72BBB" w:rsidRDefault="00D72BBB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778" w:type="dxa"/>
          </w:tcPr>
          <w:p w:rsidR="00D72BBB" w:rsidRDefault="00D72BBB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42" w:type="dxa"/>
            <w:gridSpan w:val="3"/>
          </w:tcPr>
          <w:p w:rsidR="00D72BBB" w:rsidRDefault="00D72BBB">
            <w:pPr>
              <w:pStyle w:val="ConsPlusNormal"/>
            </w:pPr>
          </w:p>
        </w:tc>
        <w:tc>
          <w:tcPr>
            <w:tcW w:w="2551" w:type="dxa"/>
          </w:tcPr>
          <w:p w:rsidR="00D72BBB" w:rsidRDefault="00D72BBB">
            <w:pPr>
              <w:pStyle w:val="ConsPlusNormal"/>
            </w:pPr>
          </w:p>
        </w:tc>
        <w:tc>
          <w:tcPr>
            <w:tcW w:w="1474" w:type="dxa"/>
          </w:tcPr>
          <w:p w:rsidR="00D72BBB" w:rsidRDefault="00D72BBB">
            <w:pPr>
              <w:pStyle w:val="ConsPlusNormal"/>
            </w:pPr>
          </w:p>
        </w:tc>
        <w:tc>
          <w:tcPr>
            <w:tcW w:w="2778" w:type="dxa"/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9045" w:type="dxa"/>
            <w:gridSpan w:val="6"/>
            <w:tcBorders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  <w:r>
              <w:t>Мною получено разъяснение о том, что при изменении количества детей в семье мне необходимо представить дополнительные документы.</w:t>
            </w:r>
          </w:p>
        </w:tc>
      </w:tr>
      <w:tr w:rsidR="00D72BBB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BBB" w:rsidRDefault="00D72BBB">
            <w:pPr>
              <w:pStyle w:val="ConsPlusNormal"/>
            </w:pPr>
          </w:p>
        </w:tc>
      </w:tr>
      <w:tr w:rsidR="00D72BBB">
        <w:tc>
          <w:tcPr>
            <w:tcW w:w="9045" w:type="dxa"/>
            <w:gridSpan w:val="6"/>
            <w:tcBorders>
              <w:top w:val="nil"/>
              <w:left w:val="nil"/>
              <w:right w:val="nil"/>
            </w:tcBorders>
          </w:tcPr>
          <w:p w:rsidR="00D72BBB" w:rsidRDefault="00D72BBB">
            <w:pPr>
              <w:pStyle w:val="ConsPlusNormal"/>
              <w:jc w:val="both"/>
            </w:pPr>
            <w:r>
              <w:t>Расписку-уведомление получил(а).</w:t>
            </w: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42" w:type="dxa"/>
            <w:gridSpan w:val="3"/>
          </w:tcPr>
          <w:p w:rsidR="00D72BBB" w:rsidRDefault="00D72BB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51" w:type="dxa"/>
          </w:tcPr>
          <w:p w:rsidR="00D72BBB" w:rsidRDefault="00D72BBB">
            <w:pPr>
              <w:pStyle w:val="ConsPlusNormal"/>
              <w:jc w:val="center"/>
            </w:pPr>
            <w:r>
              <w:t>Подпись гражданина (его представителя)</w:t>
            </w:r>
          </w:p>
        </w:tc>
        <w:tc>
          <w:tcPr>
            <w:tcW w:w="4252" w:type="dxa"/>
            <w:gridSpan w:val="2"/>
          </w:tcPr>
          <w:p w:rsidR="00D72BBB" w:rsidRDefault="00D72BBB">
            <w:pPr>
              <w:pStyle w:val="ConsPlusNormal"/>
              <w:jc w:val="center"/>
            </w:pPr>
            <w:r>
              <w:t>Расшифровка подписи (фамилия, инициалы)</w:t>
            </w:r>
          </w:p>
        </w:tc>
      </w:tr>
      <w:tr w:rsidR="00D72B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42" w:type="dxa"/>
            <w:gridSpan w:val="3"/>
          </w:tcPr>
          <w:p w:rsidR="00D72BBB" w:rsidRDefault="00D72BBB">
            <w:pPr>
              <w:pStyle w:val="ConsPlusNormal"/>
            </w:pPr>
          </w:p>
        </w:tc>
        <w:tc>
          <w:tcPr>
            <w:tcW w:w="2551" w:type="dxa"/>
          </w:tcPr>
          <w:p w:rsidR="00D72BBB" w:rsidRDefault="00D72BBB">
            <w:pPr>
              <w:pStyle w:val="ConsPlusNormal"/>
            </w:pPr>
          </w:p>
        </w:tc>
        <w:tc>
          <w:tcPr>
            <w:tcW w:w="4252" w:type="dxa"/>
            <w:gridSpan w:val="2"/>
          </w:tcPr>
          <w:p w:rsidR="00D72BBB" w:rsidRDefault="00D72BBB">
            <w:pPr>
              <w:pStyle w:val="ConsPlusNormal"/>
            </w:pPr>
          </w:p>
        </w:tc>
      </w:tr>
    </w:tbl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right"/>
      </w:pPr>
      <w:r>
        <w:t>Глава Администрации города Пскова</w:t>
      </w:r>
    </w:p>
    <w:p w:rsidR="00D72BBB" w:rsidRDefault="00D72BBB">
      <w:pPr>
        <w:pStyle w:val="ConsPlusNormal"/>
        <w:jc w:val="right"/>
      </w:pPr>
      <w:r>
        <w:t>Б.А.ЕЛКИН</w:t>
      </w: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jc w:val="both"/>
      </w:pPr>
    </w:p>
    <w:p w:rsidR="00D72BBB" w:rsidRDefault="00D72B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7271" w:rsidRDefault="00BF7271">
      <w:bookmarkStart w:id="13" w:name="_GoBack"/>
      <w:bookmarkEnd w:id="13"/>
    </w:p>
    <w:sectPr w:rsidR="00BF727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BB"/>
    <w:rsid w:val="00BF7271"/>
    <w:rsid w:val="00D7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B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72B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72B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72B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72B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72B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72B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72B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B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72B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72B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72B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72B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72B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72B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72B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1A9EAA33054313C51A68CB9C7757F78892DF403558B24FD855AC8DA2003F08DE7D1893D3CC442D32364CFAE67D67E4947E0A0AA365C726EC8F2FhDcCO" TargetMode="External"/><Relationship Id="rId13" Type="http://schemas.openxmlformats.org/officeDocument/2006/relationships/hyperlink" Target="consultantplus://offline/ref=5D1A9EAA33054313C51A76C68A1B0AFF8D9A814B3E5EB818870AF7D0F509355F993241D197C14524363D1CA8A97C3BA0C56D0A06A367CF3AhEcDO" TargetMode="External"/><Relationship Id="rId18" Type="http://schemas.openxmlformats.org/officeDocument/2006/relationships/hyperlink" Target="consultantplus://offline/ref=5D1A9EAA33054313C51A68CB9C7757F78892DF403558B24FD855AC8DA2003F08DE7D1893D3CC442D32364CFAE67D67E4947E0A0AA365C726EC8F2FhDcCO" TargetMode="External"/><Relationship Id="rId26" Type="http://schemas.openxmlformats.org/officeDocument/2006/relationships/hyperlink" Target="consultantplus://offline/ref=5D1A9EAA33054313C51A76C68A1B0AFF8D9B834D3E5BB818870AF7D0F509355F8B3219DD97C55B2D3A284AF9EFh2cA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D1A9EAA33054313C51A76C68A1B0AFF8D9A814B3E5EB818870AF7D0F509355F993241D29EC14E7963721DF4ED2D28A0C96D080EBFh6c6O" TargetMode="External"/><Relationship Id="rId7" Type="http://schemas.openxmlformats.org/officeDocument/2006/relationships/hyperlink" Target="consultantplus://offline/ref=5D1A9EAA33054313C51A76C68A1B0AFF8D9A814B3E5EB818870AF7D0F509355F993241D197C14524363D1CA8A97C3BA0C56D0A06A367CF3AhEcDO" TargetMode="External"/><Relationship Id="rId12" Type="http://schemas.openxmlformats.org/officeDocument/2006/relationships/hyperlink" Target="consultantplus://offline/ref=5D1A9EAA33054313C51A76C68A1B0AFF8D9C8345355EB818870AF7D0F509355F993241D197C1442B343D1CA8A97C3BA0C56D0A06A367CF3AhEcDO" TargetMode="External"/><Relationship Id="rId17" Type="http://schemas.openxmlformats.org/officeDocument/2006/relationships/hyperlink" Target="consultantplus://offline/ref=5D1A9EAA33054313C51A68CB9C7757F78892DF40355FB449DF55AC8DA2003F08DE7D1893D3CC442D32364DF8E67D67E4947E0A0AA365C726EC8F2FhDcCO" TargetMode="External"/><Relationship Id="rId25" Type="http://schemas.openxmlformats.org/officeDocument/2006/relationships/hyperlink" Target="consultantplus://offline/ref=5D1A9EAA33054313C51A76C68A1B0AFF8D9A8445355CB818870AF7D0F509355F993241D197C145253A3D1CA8A97C3BA0C56D0A06A367CF3AhEcD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D1A9EAA33054313C51A68CB9C7757F78892DF403459BB46DE55AC8DA2003F08DE7D1881D394482D362848F1F32B36A2hCc2O" TargetMode="External"/><Relationship Id="rId20" Type="http://schemas.openxmlformats.org/officeDocument/2006/relationships/hyperlink" Target="consultantplus://offline/ref=5D1A9EAA33054313C51A76C68A1B0AFF8D9A814B3E5EB818870AF7D0F509355F993241D394C84E7963721DF4ED2D28A0C96D080EBFh6c6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1A9EAA33054313C51A76C68A1B0AFF8D9C804A3A5CB818870AF7D0F509355F993241D197C0462C323D1CA8A97C3BA0C56D0A06A367CF3AhEcDO" TargetMode="External"/><Relationship Id="rId11" Type="http://schemas.openxmlformats.org/officeDocument/2006/relationships/hyperlink" Target="consultantplus://offline/ref=5D1A9EAA33054313C51A68CB9C7757F78892DF40355CB14ADB55AC8DA2003F08DE7D1893D3CC442D333E4DF0E67D67E4947E0A0AA365C726EC8F2FhDcCO" TargetMode="External"/><Relationship Id="rId24" Type="http://schemas.openxmlformats.org/officeDocument/2006/relationships/hyperlink" Target="consultantplus://offline/ref=5D1A9EAA33054313C51A76C68A1B0AFF8D9C824E395FB818870AF7D0F509355F993241D197C1472C3A3D1CA8A97C3BA0C56D0A06A367CF3AhEcD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D1A9EAA33054313C51A76C68A1B0AFF8D9B834D3D5CB818870AF7D0F509355F8B3219DD97C55B2D3A284AF9EFh2cAO" TargetMode="External"/><Relationship Id="rId23" Type="http://schemas.openxmlformats.org/officeDocument/2006/relationships/hyperlink" Target="consultantplus://offline/ref=5D1A9EAA33054313C51A76C68A1B0AFF8D9A8445355CB818870AF7D0F509355F993241D197C145253A3D1CA8A97C3BA0C56D0A06A367CF3AhEcDO" TargetMode="External"/><Relationship Id="rId28" Type="http://schemas.openxmlformats.org/officeDocument/2006/relationships/hyperlink" Target="consultantplus://offline/ref=5D1A9EAA33054313C51A76C68A1B0AFF8D9A884F3D5AB818870AF7D0F509355F8B3219DD97C55B2D3A284AF9EFh2cAO" TargetMode="External"/><Relationship Id="rId10" Type="http://schemas.openxmlformats.org/officeDocument/2006/relationships/hyperlink" Target="consultantplus://offline/ref=5D1A9EAA33054313C51A68CB9C7757F78892DF40355CB14ADB55AC8DA2003F08DE7D1893D3CC442D33334EFAE67D67E4947E0A0AA365C726EC8F2FhDcCO" TargetMode="External"/><Relationship Id="rId19" Type="http://schemas.openxmlformats.org/officeDocument/2006/relationships/hyperlink" Target="consultantplus://offline/ref=5D1A9EAA33054313C51A76C68A1B0AFF8D9C824E3D53B818870AF7D0F509355F993241D197C14729363D1CA8A97C3BA0C56D0A06A367CF3AhEc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1A9EAA33054313C51A68CB9C7757F78892DF403459BB4BDB55AC8DA2003F08DE7D1881D394482D362848F1F32B36A2hCc2O" TargetMode="External"/><Relationship Id="rId14" Type="http://schemas.openxmlformats.org/officeDocument/2006/relationships/hyperlink" Target="consultantplus://offline/ref=5D1A9EAA33054313C51A76C68A1B0AFF8A9885453F5BB818870AF7D0F509355F8B3219DD97C55B2D3A284AF9EFh2cAO" TargetMode="External"/><Relationship Id="rId22" Type="http://schemas.openxmlformats.org/officeDocument/2006/relationships/hyperlink" Target="consultantplus://offline/ref=5D1A9EAA33054313C51A76C68A1B0AFF8D9A814B3E5EB818870AF7D0F509355F993241D392C84E7963721DF4ED2D28A0C96D080EBFh6c6O" TargetMode="External"/><Relationship Id="rId27" Type="http://schemas.openxmlformats.org/officeDocument/2006/relationships/hyperlink" Target="consultantplus://offline/ref=5D1A9EAA33054313C51A76C68A1B0AFF8D9A814B3E5EB818870AF7D0F509355F8B3219DD97C55B2D3A284AF9EFh2cA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9968</Words>
  <Characters>56818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2023-08-04T14:28:00Z</dcterms:created>
  <dcterms:modified xsi:type="dcterms:W3CDTF">2023-08-04T14:29:00Z</dcterms:modified>
</cp:coreProperties>
</file>