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62A0" w:rsidRPr="005B62A0" w:rsidRDefault="005B62A0" w:rsidP="005B62A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62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5B62A0" w:rsidRPr="005B62A0" w:rsidRDefault="005B62A0" w:rsidP="005B62A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№303</w:t>
      </w:r>
      <w:bookmarkStart w:id="0" w:name="_GoBack"/>
      <w:bookmarkEnd w:id="0"/>
      <w:r w:rsidRPr="005B62A0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5B62A0" w:rsidP="005B62A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62A0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01C16" w:rsidRDefault="00B01C16" w:rsidP="00B01C16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01C16">
        <w:rPr>
          <w:rFonts w:eastAsia="Calibri"/>
          <w:bCs/>
          <w:lang w:eastAsia="en-US"/>
        </w:rPr>
        <w:t xml:space="preserve">О принятии бюджета города Пскова на 2024 год и плановый период 2025 и 2026 годов   </w:t>
      </w:r>
      <w:r>
        <w:rPr>
          <w:rFonts w:eastAsia="Calibri"/>
          <w:bCs/>
          <w:lang w:eastAsia="en-US"/>
        </w:rPr>
        <w:t xml:space="preserve">                       </w:t>
      </w:r>
      <w:r w:rsidRPr="00B01C16">
        <w:rPr>
          <w:rFonts w:eastAsia="Calibri"/>
          <w:bCs/>
          <w:lang w:eastAsia="en-US"/>
        </w:rPr>
        <w:t>в первом чтении</w:t>
      </w:r>
    </w:p>
    <w:p w:rsidR="00C17444" w:rsidRPr="00C17444" w:rsidRDefault="00C17444" w:rsidP="00B01C1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24274C" w:rsidRDefault="00B01C16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B01C16">
        <w:rPr>
          <w:rFonts w:eastAsia="Calibri"/>
          <w:bCs/>
          <w:lang w:eastAsia="en-US"/>
        </w:rPr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 статьями 44, 45 Регламента Псковской городской Думы,</w:t>
      </w:r>
    </w:p>
    <w:p w:rsidR="00B01C16" w:rsidRPr="000B57AA" w:rsidRDefault="00B01C16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1. Принять бюджет города Пскова на 2024 год и плановый период 2025                                               и 2026 годов в первом чтении.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2. Утвердить основные характеристики бюджета города Пскова на 2024 год: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1) общий объем доходов бюджета города Пскова в сумме  6 960 376,8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2) общий объем расходов бюджета города Пскова в сумме  7 122 481,8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3) дефицит бюджета города Пскова в сумме 162 105,0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4) верхний предел муниципального внутреннего долга на 1 января 2025 года в сумме                     720 000,0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5) величина резервного фонда: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- по предупреждению и ликвидации чрезвычайных ситуаций и последствий стихийных бедствий в сумме 749,0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- Администрации города Пскова в сумме 3 000,0 тыс. руб.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3.  Утвердить основные характеристики бюджета города Пскова на 2025 год: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1) общий объем доходов бюджета города Пскова в сумме  7 044 960,5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2) общий объем расходов бюджета города Пскова в сумме 7 009 302,2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3) профицит бюджета города Пскова в сумме 35 658,3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4) верхний предел муниципального внутреннего долга на 1 января 2026 года в сумме                    620 000,0 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5) величина резервного фонда: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- по предупреждению и ликвидации чрезвычайных ситуаций и последствий стихийных бедствий в сумме 749,0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- Администрации города Пскова в сумме 3 000,0 тыс. руб.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4. Утвердить основные характеристики бюджета города Пскова на 2026 год: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lastRenderedPageBreak/>
        <w:t>1) общий объем доходов бюджета города Пскова в сумме  6 980 380,1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2) общий объем расходов бюджета города Пскова в сумме 6 789 373,4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3) профицит бюджета города Пскова в сумме 191 006,7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4) верхний предел муниципального внутреннего долга на 1 января 2027 года в сумме                           420 000,0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5) величина резервного фонда: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- по предупреждению и ликвидации чрезвычайных ситуаций и последствий стихийных бедствий в сумме 749,0 тыс. руб.;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- Администрации города Пскова в сумме 3 000,0 тыс. руб.</w:t>
      </w:r>
    </w:p>
    <w:p w:rsidR="00B01C16" w:rsidRPr="00B01C16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5. Настоящее решение вступает в силу со дня его официального опубликования.</w:t>
      </w:r>
    </w:p>
    <w:p w:rsidR="00C17444" w:rsidRDefault="00B01C16" w:rsidP="00B01C16">
      <w:pPr>
        <w:ind w:firstLine="709"/>
        <w:jc w:val="both"/>
        <w:rPr>
          <w:szCs w:val="20"/>
        </w:rPr>
      </w:pPr>
      <w:r w:rsidRPr="00B01C16">
        <w:rPr>
          <w:szCs w:val="20"/>
        </w:rPr>
        <w:t>6. Опубликовать настоящее решение в газете «Псковски</w:t>
      </w:r>
      <w:r>
        <w:rPr>
          <w:szCs w:val="20"/>
        </w:rPr>
        <w:t xml:space="preserve">е Новости» и  разместить </w:t>
      </w:r>
      <w:r w:rsidRPr="00B01C16">
        <w:rPr>
          <w:szCs w:val="20"/>
        </w:rPr>
        <w:t>на официальном сайте муниципального образования «Город Псков» в сети «Интернет».</w:t>
      </w:r>
    </w:p>
    <w:p w:rsidR="00B01C16" w:rsidRDefault="00B01C16" w:rsidP="00B01C16">
      <w:pPr>
        <w:ind w:firstLine="709"/>
        <w:jc w:val="both"/>
        <w:rPr>
          <w:szCs w:val="20"/>
        </w:rPr>
      </w:pPr>
    </w:p>
    <w:p w:rsidR="00B01C16" w:rsidRDefault="00B01C16" w:rsidP="00B01C16">
      <w:pPr>
        <w:ind w:firstLine="709"/>
        <w:jc w:val="both"/>
        <w:rPr>
          <w:szCs w:val="20"/>
        </w:rPr>
      </w:pPr>
    </w:p>
    <w:p w:rsidR="0024274C" w:rsidRPr="005B78DC" w:rsidRDefault="0024274C" w:rsidP="00B01C1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szCs w:val="20"/>
        </w:rPr>
      </w:pPr>
    </w:p>
    <w:p w:rsidR="00B01C16" w:rsidRPr="007D48DC" w:rsidRDefault="00B01C16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62A0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2023-11-29T07:47:00Z</dcterms:created>
  <dcterms:modified xsi:type="dcterms:W3CDTF">2023-12-04T12:55:00Z</dcterms:modified>
</cp:coreProperties>
</file>