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3F9F" w:rsidRPr="00DA3F9F" w:rsidRDefault="00DA3F9F" w:rsidP="00DA3F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A3F9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РЕШЕНИЕ</w:t>
      </w:r>
    </w:p>
    <w:p w:rsidR="00DA3F9F" w:rsidRPr="00DA3F9F" w:rsidRDefault="00DA3F9F" w:rsidP="00DA3F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№312</w:t>
      </w:r>
      <w:bookmarkStart w:id="0" w:name="_GoBack"/>
      <w:bookmarkEnd w:id="0"/>
      <w:r w:rsidRPr="00DA3F9F">
        <w:rPr>
          <w:rFonts w:ascii="Times New Roman" w:hAnsi="Times New Roman" w:cs="Times New Roman"/>
          <w:b w:val="0"/>
          <w:sz w:val="24"/>
          <w:szCs w:val="24"/>
        </w:rPr>
        <w:t xml:space="preserve"> от 30 ноября 2023 года</w:t>
      </w:r>
    </w:p>
    <w:p w:rsidR="00824967" w:rsidRPr="00F433E9" w:rsidRDefault="00DA3F9F" w:rsidP="00DA3F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A3F9F">
        <w:rPr>
          <w:rFonts w:ascii="Times New Roman" w:hAnsi="Times New Roman" w:cs="Times New Roman"/>
          <w:b w:val="0"/>
          <w:sz w:val="24"/>
          <w:szCs w:val="24"/>
        </w:rPr>
        <w:t>Принято на 17-ой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73AB3" w:rsidRDefault="00E73AB3" w:rsidP="00E73AB3">
      <w:pPr>
        <w:tabs>
          <w:tab w:val="left" w:pos="364"/>
        </w:tabs>
        <w:jc w:val="both"/>
        <w:rPr>
          <w:szCs w:val="28"/>
        </w:rPr>
      </w:pPr>
      <w:r w:rsidRPr="00E73AB3">
        <w:rPr>
          <w:szCs w:val="28"/>
        </w:rPr>
        <w:t>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</w:t>
      </w:r>
      <w:r>
        <w:rPr>
          <w:szCs w:val="28"/>
        </w:rPr>
        <w:t xml:space="preserve">я </w:t>
      </w:r>
      <w:r w:rsidRPr="00E73AB3">
        <w:rPr>
          <w:szCs w:val="28"/>
        </w:rPr>
        <w:t>в муниципальной собственности муниципального образования «Город Псков»</w:t>
      </w:r>
    </w:p>
    <w:p w:rsidR="00C17444" w:rsidRPr="00C17444" w:rsidRDefault="00C17444" w:rsidP="00E73AB3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C17444">
        <w:rPr>
          <w:rFonts w:eastAsia="Calibri"/>
          <w:bCs/>
          <w:lang w:eastAsia="en-US"/>
        </w:rPr>
        <w:t xml:space="preserve"> </w:t>
      </w:r>
    </w:p>
    <w:p w:rsidR="00E73AB3" w:rsidRPr="00E73AB3" w:rsidRDefault="00E73AB3" w:rsidP="00E73AB3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E73AB3">
        <w:rPr>
          <w:rFonts w:eastAsia="Calibri"/>
          <w:bCs/>
          <w:lang w:eastAsia="en-US"/>
        </w:rPr>
        <w:t>В соответствии с подпунктом 3 пункта 5 статьи 39.28 Земельного кодекса Российской Федерации, пунктом 6 статьи 41 Бюджетного кодекса Российской Федерации, подпунктом «з» пункта 1 части 3 Положения о распределении полномочий органов местного самоуправления муниципального образования «Город Псков» в области земельных отношений, утвержденного решением Псковской городской Думы от 16.12.2016 № 2161, руководствуясь статьей 23 Устава муниципального образования «Город Псков»,</w:t>
      </w:r>
      <w:proofErr w:type="gramEnd"/>
    </w:p>
    <w:p w:rsidR="00FC5C0E" w:rsidRPr="000B57AA" w:rsidRDefault="00FC5C0E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73AB3" w:rsidRPr="00E73AB3" w:rsidRDefault="00E73AB3" w:rsidP="00E73AB3">
      <w:pPr>
        <w:ind w:firstLine="709"/>
        <w:jc w:val="both"/>
        <w:rPr>
          <w:szCs w:val="20"/>
        </w:rPr>
      </w:pPr>
      <w:r>
        <w:rPr>
          <w:szCs w:val="20"/>
        </w:rPr>
        <w:t xml:space="preserve">1. </w:t>
      </w:r>
      <w:r w:rsidRPr="00E73AB3">
        <w:rPr>
          <w:szCs w:val="20"/>
        </w:rPr>
        <w:t>Утвердить Положение о порядке определени</w:t>
      </w:r>
      <w:r>
        <w:rPr>
          <w:szCs w:val="20"/>
        </w:rPr>
        <w:t xml:space="preserve">я размера платы </w:t>
      </w:r>
      <w:r w:rsidRPr="00E73AB3">
        <w:rPr>
          <w:szCs w:val="20"/>
        </w:rPr>
        <w:t>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«Город Псков», согласно приложению к настоящему решению.</w:t>
      </w:r>
    </w:p>
    <w:p w:rsidR="00E73AB3" w:rsidRPr="00E73AB3" w:rsidRDefault="00E73AB3" w:rsidP="00E73AB3">
      <w:pPr>
        <w:ind w:firstLine="709"/>
        <w:jc w:val="both"/>
        <w:rPr>
          <w:szCs w:val="20"/>
        </w:rPr>
      </w:pPr>
      <w:r>
        <w:rPr>
          <w:szCs w:val="20"/>
        </w:rPr>
        <w:t xml:space="preserve">2.  </w:t>
      </w:r>
      <w:r w:rsidRPr="00E73AB3">
        <w:rPr>
          <w:szCs w:val="20"/>
        </w:rPr>
        <w:t>Настоящее решение вступает в силу с момента его официального опубликования.</w:t>
      </w:r>
    </w:p>
    <w:p w:rsidR="00E73AB3" w:rsidRPr="00E73AB3" w:rsidRDefault="00E73AB3" w:rsidP="00E73AB3">
      <w:pPr>
        <w:ind w:firstLine="709"/>
        <w:jc w:val="both"/>
        <w:rPr>
          <w:szCs w:val="20"/>
        </w:rPr>
      </w:pPr>
      <w:r>
        <w:rPr>
          <w:szCs w:val="20"/>
        </w:rPr>
        <w:t xml:space="preserve">3. </w:t>
      </w:r>
      <w:r w:rsidRPr="00E73AB3">
        <w:rPr>
          <w:szCs w:val="20"/>
        </w:rPr>
        <w:t>Опубликовать настоящее решени</w:t>
      </w:r>
      <w:r>
        <w:rPr>
          <w:szCs w:val="20"/>
        </w:rPr>
        <w:t xml:space="preserve">е в газете «Псковские Новости» </w:t>
      </w:r>
      <w:r w:rsidRPr="00E73AB3">
        <w:rPr>
          <w:szCs w:val="20"/>
        </w:rPr>
        <w:t>и разместить на официальном сайте муниципального образования «Город Псков» в сети «Интернет».</w:t>
      </w:r>
    </w:p>
    <w:p w:rsidR="00E73AB3" w:rsidRDefault="00E73AB3" w:rsidP="00E73AB3">
      <w:pPr>
        <w:ind w:firstLine="709"/>
        <w:jc w:val="both"/>
        <w:rPr>
          <w:szCs w:val="20"/>
        </w:rPr>
      </w:pPr>
    </w:p>
    <w:p w:rsidR="00E73AB3" w:rsidRDefault="00E73AB3" w:rsidP="00E73AB3">
      <w:pPr>
        <w:ind w:firstLine="709"/>
        <w:jc w:val="both"/>
        <w:rPr>
          <w:szCs w:val="20"/>
        </w:rPr>
      </w:pPr>
    </w:p>
    <w:p w:rsidR="00E73AB3" w:rsidRDefault="00E73AB3" w:rsidP="00E73AB3">
      <w:pPr>
        <w:ind w:firstLine="709"/>
        <w:jc w:val="both"/>
        <w:rPr>
          <w:szCs w:val="20"/>
        </w:rPr>
      </w:pPr>
    </w:p>
    <w:p w:rsidR="00E73AB3" w:rsidRDefault="00E73AB3" w:rsidP="00E73AB3">
      <w:pPr>
        <w:jc w:val="both"/>
        <w:rPr>
          <w:szCs w:val="20"/>
        </w:rPr>
      </w:pPr>
      <w:r w:rsidRPr="00E73AB3">
        <w:rPr>
          <w:szCs w:val="20"/>
        </w:rPr>
        <w:t>Председатель Псковской городской Думы</w:t>
      </w:r>
      <w:r w:rsidRPr="00E73AB3">
        <w:rPr>
          <w:szCs w:val="20"/>
        </w:rPr>
        <w:tab/>
      </w:r>
      <w:r w:rsidRPr="00E73AB3">
        <w:rPr>
          <w:szCs w:val="20"/>
        </w:rPr>
        <w:tab/>
      </w:r>
      <w:r>
        <w:rPr>
          <w:szCs w:val="20"/>
        </w:rPr>
        <w:t xml:space="preserve">                                          </w:t>
      </w:r>
      <w:r w:rsidRPr="00E73AB3">
        <w:rPr>
          <w:szCs w:val="20"/>
        </w:rPr>
        <w:t>А.Г. Гончаренко</w:t>
      </w:r>
    </w:p>
    <w:p w:rsidR="00E73AB3" w:rsidRDefault="00E73AB3" w:rsidP="00E73AB3">
      <w:pPr>
        <w:jc w:val="both"/>
        <w:rPr>
          <w:szCs w:val="20"/>
        </w:rPr>
      </w:pPr>
    </w:p>
    <w:p w:rsidR="00E73AB3" w:rsidRPr="00E73AB3" w:rsidRDefault="00E73AB3" w:rsidP="00E73AB3">
      <w:pPr>
        <w:jc w:val="both"/>
        <w:rPr>
          <w:szCs w:val="20"/>
        </w:rPr>
      </w:pPr>
    </w:p>
    <w:p w:rsidR="00B01C16" w:rsidRDefault="00E73AB3" w:rsidP="00E73AB3">
      <w:pPr>
        <w:jc w:val="both"/>
        <w:rPr>
          <w:szCs w:val="20"/>
        </w:rPr>
      </w:pPr>
      <w:r w:rsidRPr="00E73AB3">
        <w:rPr>
          <w:szCs w:val="20"/>
        </w:rPr>
        <w:t>Глава города Пскова</w:t>
      </w:r>
      <w:r w:rsidRPr="00E73AB3">
        <w:rPr>
          <w:szCs w:val="20"/>
        </w:rPr>
        <w:tab/>
      </w:r>
      <w:r w:rsidRPr="00E73AB3">
        <w:rPr>
          <w:szCs w:val="20"/>
        </w:rPr>
        <w:tab/>
      </w:r>
      <w:r>
        <w:rPr>
          <w:szCs w:val="20"/>
        </w:rPr>
        <w:t xml:space="preserve">                                                                                       </w:t>
      </w:r>
      <w:r w:rsidRPr="00E73AB3">
        <w:rPr>
          <w:szCs w:val="20"/>
        </w:rPr>
        <w:t xml:space="preserve">Б.А. </w:t>
      </w:r>
      <w:proofErr w:type="spellStart"/>
      <w:r w:rsidRPr="00E73AB3">
        <w:rPr>
          <w:szCs w:val="20"/>
        </w:rPr>
        <w:t>Елкин</w:t>
      </w:r>
      <w:proofErr w:type="spellEnd"/>
    </w:p>
    <w:p w:rsidR="00E73AB3" w:rsidRDefault="00E73AB3" w:rsidP="00E73AB3">
      <w:pPr>
        <w:jc w:val="both"/>
        <w:rPr>
          <w:szCs w:val="20"/>
        </w:rPr>
      </w:pPr>
    </w:p>
    <w:p w:rsidR="00E73AB3" w:rsidRDefault="00E73AB3" w:rsidP="00E73AB3">
      <w:pPr>
        <w:jc w:val="both"/>
        <w:rPr>
          <w:szCs w:val="20"/>
        </w:rPr>
      </w:pPr>
    </w:p>
    <w:p w:rsidR="00E73AB3" w:rsidRDefault="00E73AB3" w:rsidP="00E73AB3">
      <w:pPr>
        <w:jc w:val="both"/>
        <w:rPr>
          <w:szCs w:val="20"/>
        </w:rPr>
      </w:pPr>
    </w:p>
    <w:p w:rsidR="00E73AB3" w:rsidRDefault="00E73AB3" w:rsidP="00E73AB3">
      <w:pPr>
        <w:jc w:val="both"/>
        <w:rPr>
          <w:szCs w:val="20"/>
        </w:rPr>
      </w:pPr>
    </w:p>
    <w:p w:rsidR="00E73AB3" w:rsidRDefault="00E73AB3" w:rsidP="00E73AB3">
      <w:pPr>
        <w:jc w:val="both"/>
        <w:rPr>
          <w:szCs w:val="20"/>
        </w:rPr>
      </w:pPr>
    </w:p>
    <w:p w:rsidR="00E73AB3" w:rsidRDefault="00E73AB3" w:rsidP="00E73AB3">
      <w:pPr>
        <w:jc w:val="both"/>
        <w:rPr>
          <w:szCs w:val="20"/>
        </w:rPr>
      </w:pPr>
    </w:p>
    <w:p w:rsidR="00E73AB3" w:rsidRDefault="00E73AB3" w:rsidP="00E73AB3">
      <w:pPr>
        <w:jc w:val="both"/>
        <w:rPr>
          <w:szCs w:val="20"/>
        </w:rPr>
      </w:pPr>
    </w:p>
    <w:tbl>
      <w:tblPr>
        <w:tblW w:w="0" w:type="auto"/>
        <w:jc w:val="right"/>
        <w:tblInd w:w="-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</w:tblGrid>
      <w:tr w:rsidR="00E73AB3" w:rsidRPr="00E73AB3" w:rsidTr="00F755BF">
        <w:trPr>
          <w:jc w:val="right"/>
        </w:trPr>
        <w:tc>
          <w:tcPr>
            <w:tcW w:w="5031" w:type="dxa"/>
          </w:tcPr>
          <w:p w:rsidR="00E73AB3" w:rsidRPr="00E73AB3" w:rsidRDefault="00E73AB3" w:rsidP="00E73AB3">
            <w:pPr>
              <w:keepNext/>
              <w:tabs>
                <w:tab w:val="num" w:pos="426"/>
              </w:tabs>
              <w:jc w:val="right"/>
              <w:outlineLvl w:val="2"/>
              <w:rPr>
                <w:szCs w:val="28"/>
              </w:rPr>
            </w:pPr>
            <w:r w:rsidRPr="00E73AB3">
              <w:rPr>
                <w:szCs w:val="28"/>
              </w:rPr>
              <w:br w:type="page"/>
            </w:r>
            <w:r w:rsidRPr="00E73AB3">
              <w:rPr>
                <w:szCs w:val="28"/>
              </w:rPr>
              <w:br w:type="page"/>
              <w:t xml:space="preserve">Приложение </w:t>
            </w:r>
          </w:p>
        </w:tc>
      </w:tr>
      <w:tr w:rsidR="00E73AB3" w:rsidRPr="00E73AB3" w:rsidTr="00F755BF">
        <w:trPr>
          <w:trHeight w:val="816"/>
          <w:jc w:val="right"/>
        </w:trPr>
        <w:tc>
          <w:tcPr>
            <w:tcW w:w="5031" w:type="dxa"/>
          </w:tcPr>
          <w:p w:rsidR="00E73AB3" w:rsidRPr="00E73AB3" w:rsidRDefault="00E73AB3" w:rsidP="00E73AB3">
            <w:pPr>
              <w:keepNext/>
              <w:tabs>
                <w:tab w:val="num" w:pos="426"/>
              </w:tabs>
              <w:jc w:val="right"/>
              <w:outlineLvl w:val="2"/>
              <w:rPr>
                <w:szCs w:val="28"/>
              </w:rPr>
            </w:pPr>
            <w:r w:rsidRPr="00E73AB3">
              <w:rPr>
                <w:szCs w:val="28"/>
              </w:rPr>
              <w:t>к решению Псковской городской Думы</w:t>
            </w:r>
          </w:p>
          <w:p w:rsidR="00E73AB3" w:rsidRPr="00E73AB3" w:rsidRDefault="00E73AB3" w:rsidP="00E73AB3">
            <w:pPr>
              <w:jc w:val="right"/>
              <w:rPr>
                <w:szCs w:val="28"/>
              </w:rPr>
            </w:pPr>
            <w:r w:rsidRPr="00E73AB3">
              <w:rPr>
                <w:szCs w:val="28"/>
              </w:rPr>
              <w:t>от ____</w:t>
            </w:r>
            <w:r>
              <w:rPr>
                <w:szCs w:val="28"/>
              </w:rPr>
              <w:t>__</w:t>
            </w:r>
            <w:r w:rsidRPr="00E73AB3">
              <w:rPr>
                <w:szCs w:val="28"/>
              </w:rPr>
              <w:t>__________ №_________</w:t>
            </w:r>
          </w:p>
        </w:tc>
      </w:tr>
    </w:tbl>
    <w:p w:rsidR="00E73AB3" w:rsidRPr="00E73AB3" w:rsidRDefault="00E73AB3" w:rsidP="00E73AB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73AB3" w:rsidRDefault="00E73AB3" w:rsidP="00E73AB3">
      <w:pPr>
        <w:widowControl w:val="0"/>
        <w:autoSpaceDE w:val="0"/>
        <w:autoSpaceDN w:val="0"/>
        <w:ind w:firstLine="540"/>
        <w:jc w:val="center"/>
        <w:rPr>
          <w:b/>
          <w:bCs/>
          <w:szCs w:val="28"/>
        </w:rPr>
      </w:pPr>
      <w:bookmarkStart w:id="1" w:name="P29"/>
      <w:bookmarkEnd w:id="1"/>
      <w:r w:rsidRPr="00E73AB3">
        <w:rPr>
          <w:b/>
          <w:bCs/>
          <w:szCs w:val="28"/>
        </w:rPr>
        <w:t>Положение о порядке определения размера платы за увеличение площади земельных участков, находя</w:t>
      </w:r>
      <w:r>
        <w:rPr>
          <w:b/>
          <w:bCs/>
          <w:szCs w:val="28"/>
        </w:rPr>
        <w:t xml:space="preserve">щихся в частной собственности, </w:t>
      </w:r>
      <w:r w:rsidRPr="00E73AB3">
        <w:rPr>
          <w:b/>
          <w:bCs/>
          <w:szCs w:val="28"/>
        </w:rPr>
        <w:t xml:space="preserve">в результате их перераспределения </w:t>
      </w:r>
    </w:p>
    <w:p w:rsidR="00E73AB3" w:rsidRPr="00E73AB3" w:rsidRDefault="00E73AB3" w:rsidP="00E73AB3">
      <w:pPr>
        <w:widowControl w:val="0"/>
        <w:autoSpaceDE w:val="0"/>
        <w:autoSpaceDN w:val="0"/>
        <w:ind w:firstLine="540"/>
        <w:jc w:val="center"/>
        <w:rPr>
          <w:b/>
          <w:bCs/>
          <w:szCs w:val="28"/>
        </w:rPr>
      </w:pPr>
      <w:r w:rsidRPr="00E73AB3">
        <w:rPr>
          <w:b/>
          <w:bCs/>
          <w:szCs w:val="28"/>
        </w:rPr>
        <w:t xml:space="preserve">с земельными участками, находящимися в муниципальной собственности </w:t>
      </w:r>
      <w:r w:rsidRPr="00E73AB3">
        <w:rPr>
          <w:b/>
          <w:bCs/>
          <w:szCs w:val="28"/>
        </w:rPr>
        <w:br/>
        <w:t>муниципального образования «Город Псков»</w:t>
      </w:r>
    </w:p>
    <w:p w:rsidR="00E73AB3" w:rsidRPr="00E73AB3" w:rsidRDefault="00E73AB3" w:rsidP="00E73AB3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E73AB3" w:rsidRPr="00E73AB3" w:rsidRDefault="00E73AB3" w:rsidP="00E73AB3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ind w:left="0" w:firstLine="709"/>
        <w:jc w:val="both"/>
        <w:rPr>
          <w:szCs w:val="28"/>
        </w:rPr>
      </w:pPr>
      <w:r w:rsidRPr="00E73AB3">
        <w:rPr>
          <w:szCs w:val="28"/>
        </w:rPr>
        <w:t>Настоящее Положение устанавливает порядок определения размера платы за увеличение площади земельных участков, находящихся в част</w:t>
      </w:r>
      <w:r>
        <w:rPr>
          <w:szCs w:val="28"/>
        </w:rPr>
        <w:t xml:space="preserve">ной собственности, в результате </w:t>
      </w:r>
      <w:r w:rsidRPr="00E73AB3">
        <w:rPr>
          <w:szCs w:val="28"/>
        </w:rPr>
        <w:t xml:space="preserve">их перераспределения с земельными участками, находящимися в </w:t>
      </w:r>
      <w:r>
        <w:rPr>
          <w:szCs w:val="28"/>
        </w:rPr>
        <w:t xml:space="preserve">муниципальной </w:t>
      </w:r>
      <w:r w:rsidRPr="00E73AB3">
        <w:rPr>
          <w:szCs w:val="28"/>
        </w:rPr>
        <w:t>собственности муниципального образования «Город Псков» (далее соответственно – размер платы, муниципальная собственность</w:t>
      </w:r>
      <w:r w:rsidR="00C51588">
        <w:rPr>
          <w:szCs w:val="28"/>
        </w:rPr>
        <w:t xml:space="preserve"> и срок внесения такой платы</w:t>
      </w:r>
      <w:r w:rsidRPr="00E73AB3">
        <w:rPr>
          <w:szCs w:val="28"/>
        </w:rPr>
        <w:t>).</w:t>
      </w:r>
    </w:p>
    <w:p w:rsidR="00E73AB3" w:rsidRPr="00E73AB3" w:rsidRDefault="00E73AB3" w:rsidP="00E73AB3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ind w:left="0" w:firstLine="709"/>
        <w:jc w:val="both"/>
        <w:rPr>
          <w:szCs w:val="28"/>
        </w:rPr>
      </w:pPr>
      <w:r w:rsidRPr="00E73AB3">
        <w:rPr>
          <w:szCs w:val="28"/>
        </w:rPr>
        <w:t>Размер платы рассчитывается Комитетом по управлению муниципальным имуществом города Пскова и устанавливается решением Администрации города Пскова о даче согласия на заключение соглашения о перераспределении земельных участков, находящихся муниципальной собственности, и земельных участков, находящихся в частной собственности, оформленным постановлением Администрации города Пскова.</w:t>
      </w:r>
    </w:p>
    <w:p w:rsidR="00E73AB3" w:rsidRPr="00E73AB3" w:rsidRDefault="00E73AB3" w:rsidP="00E73AB3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ind w:left="0" w:firstLine="709"/>
        <w:jc w:val="both"/>
        <w:rPr>
          <w:szCs w:val="28"/>
        </w:rPr>
      </w:pPr>
      <w:r w:rsidRPr="00E73AB3">
        <w:rPr>
          <w:szCs w:val="28"/>
        </w:rPr>
        <w:t xml:space="preserve">Размер платы определяется как 50 (пятьдесят)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</w:t>
      </w:r>
      <w:r w:rsidRPr="00E73AB3">
        <w:rPr>
          <w:szCs w:val="28"/>
        </w:rPr>
        <w:br/>
        <w:t>в частной собственности, за исключением случая, предусмотренного пунктом 4 настоящих Правил.</w:t>
      </w:r>
    </w:p>
    <w:p w:rsidR="00E73AB3" w:rsidRPr="00E73AB3" w:rsidRDefault="00E73AB3" w:rsidP="00E73AB3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ind w:left="0" w:firstLine="709"/>
        <w:jc w:val="both"/>
        <w:rPr>
          <w:szCs w:val="28"/>
        </w:rPr>
      </w:pPr>
      <w:bookmarkStart w:id="2" w:name="P38"/>
      <w:bookmarkEnd w:id="2"/>
      <w:proofErr w:type="gramStart"/>
      <w:r w:rsidRPr="00E73AB3">
        <w:rPr>
          <w:szCs w:val="28"/>
        </w:rPr>
        <w:t xml:space="preserve">Размер платы в случае перераспределения земельных участков </w:t>
      </w:r>
      <w:r>
        <w:rPr>
          <w:szCs w:val="28"/>
        </w:rPr>
        <w:t xml:space="preserve">в целях </w:t>
      </w:r>
      <w:r w:rsidRPr="00E73AB3">
        <w:rPr>
          <w:szCs w:val="28"/>
        </w:rPr>
        <w:t>последующего изъятия подлежащих образованию земельных участков для муниципальных</w:t>
      </w:r>
      <w:r>
        <w:rPr>
          <w:szCs w:val="28"/>
        </w:rPr>
        <w:t xml:space="preserve"> </w:t>
      </w:r>
      <w:r w:rsidRPr="00E73AB3">
        <w:rPr>
          <w:szCs w:val="28"/>
        </w:rPr>
        <w:t>нужд определяется на основании установленной в соответствии с законодательством об оценочной деятельности рыночной стоимости части зем</w:t>
      </w:r>
      <w:r>
        <w:rPr>
          <w:szCs w:val="28"/>
        </w:rPr>
        <w:t xml:space="preserve">ельного участка, находящегося в </w:t>
      </w:r>
      <w:r w:rsidRPr="00E73AB3">
        <w:rPr>
          <w:szCs w:val="28"/>
        </w:rPr>
        <w:t>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E73AB3" w:rsidRPr="00E73AB3" w:rsidRDefault="00E73AB3" w:rsidP="00E73AB3">
      <w:pPr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ind w:left="0" w:firstLine="709"/>
        <w:jc w:val="both"/>
        <w:rPr>
          <w:szCs w:val="28"/>
        </w:rPr>
      </w:pPr>
      <w:r w:rsidRPr="00E73AB3">
        <w:rPr>
          <w:szCs w:val="28"/>
        </w:rPr>
        <w:t>Плата за увеличение площади земельного участка вносится в размере, определенном в соответствии с пунктами 3, 4 настоящего Положения</w:t>
      </w:r>
      <w:r>
        <w:rPr>
          <w:szCs w:val="28"/>
        </w:rPr>
        <w:t xml:space="preserve"> и предусмотренном </w:t>
      </w:r>
      <w:r w:rsidRPr="00E73AB3">
        <w:rPr>
          <w:szCs w:val="28"/>
        </w:rPr>
        <w:t>соглашением о перераспределении земельных участк</w:t>
      </w:r>
      <w:r>
        <w:rPr>
          <w:szCs w:val="28"/>
        </w:rPr>
        <w:t xml:space="preserve">ов, находящихся в муниципальной </w:t>
      </w:r>
      <w:r w:rsidRPr="00E73AB3">
        <w:rPr>
          <w:szCs w:val="28"/>
        </w:rPr>
        <w:t xml:space="preserve">собственности, и земельных участков, находящихся в частной </w:t>
      </w:r>
      <w:r>
        <w:rPr>
          <w:szCs w:val="28"/>
        </w:rPr>
        <w:t xml:space="preserve">собственности, в течение десяти </w:t>
      </w:r>
      <w:r w:rsidRPr="00E73AB3">
        <w:rPr>
          <w:szCs w:val="28"/>
        </w:rPr>
        <w:t>календарных дней со дня подписания такого соглашения.</w:t>
      </w:r>
    </w:p>
    <w:p w:rsidR="00E73AB3" w:rsidRPr="00E73AB3" w:rsidRDefault="00E73AB3" w:rsidP="00E73AB3">
      <w:pPr>
        <w:ind w:firstLine="709"/>
        <w:jc w:val="both"/>
        <w:rPr>
          <w:sz w:val="22"/>
          <w:szCs w:val="20"/>
        </w:rPr>
      </w:pPr>
    </w:p>
    <w:p w:rsidR="00E73AB3" w:rsidRPr="00E73AB3" w:rsidRDefault="00E73AB3" w:rsidP="00E73AB3">
      <w:pPr>
        <w:jc w:val="both"/>
        <w:rPr>
          <w:sz w:val="22"/>
          <w:szCs w:val="20"/>
        </w:rPr>
      </w:pPr>
    </w:p>
    <w:p w:rsidR="00E73AB3" w:rsidRDefault="00E73AB3" w:rsidP="00E73AB3">
      <w:pPr>
        <w:jc w:val="both"/>
        <w:rPr>
          <w:szCs w:val="20"/>
        </w:rPr>
      </w:pPr>
    </w:p>
    <w:p w:rsidR="00E73AB3" w:rsidRDefault="00E73AB3" w:rsidP="00E73AB3">
      <w:pPr>
        <w:jc w:val="both"/>
        <w:rPr>
          <w:szCs w:val="20"/>
        </w:rPr>
      </w:pPr>
    </w:p>
    <w:p w:rsidR="00E73AB3" w:rsidRDefault="00E73AB3" w:rsidP="00E73AB3">
      <w:pPr>
        <w:jc w:val="both"/>
        <w:rPr>
          <w:szCs w:val="20"/>
        </w:rPr>
      </w:pPr>
      <w:r w:rsidRPr="00E73AB3">
        <w:rPr>
          <w:szCs w:val="20"/>
        </w:rPr>
        <w:t>Председатель Псковской городской Думы</w:t>
      </w:r>
      <w:r w:rsidRPr="00E73AB3">
        <w:rPr>
          <w:szCs w:val="20"/>
        </w:rPr>
        <w:tab/>
      </w:r>
      <w:r w:rsidRPr="00E73AB3">
        <w:rPr>
          <w:szCs w:val="20"/>
        </w:rPr>
        <w:tab/>
      </w:r>
      <w:r>
        <w:rPr>
          <w:szCs w:val="20"/>
        </w:rPr>
        <w:t xml:space="preserve">                                          </w:t>
      </w:r>
      <w:r w:rsidRPr="00E73AB3">
        <w:rPr>
          <w:szCs w:val="20"/>
        </w:rPr>
        <w:t>А.Г. Гончаренко</w:t>
      </w:r>
    </w:p>
    <w:p w:rsidR="00E73AB3" w:rsidRDefault="00E73AB3" w:rsidP="00E73AB3">
      <w:pPr>
        <w:jc w:val="both"/>
        <w:rPr>
          <w:szCs w:val="20"/>
        </w:rPr>
      </w:pPr>
    </w:p>
    <w:p w:rsidR="00E73AB3" w:rsidRPr="00E73AB3" w:rsidRDefault="00E73AB3" w:rsidP="00E73AB3">
      <w:pPr>
        <w:jc w:val="both"/>
        <w:rPr>
          <w:szCs w:val="20"/>
        </w:rPr>
      </w:pPr>
    </w:p>
    <w:p w:rsidR="00E73AB3" w:rsidRDefault="00E73AB3" w:rsidP="00E73AB3">
      <w:pPr>
        <w:jc w:val="both"/>
        <w:rPr>
          <w:szCs w:val="20"/>
        </w:rPr>
      </w:pPr>
      <w:r w:rsidRPr="00E73AB3">
        <w:rPr>
          <w:szCs w:val="20"/>
        </w:rPr>
        <w:t>Глава города Пскова</w:t>
      </w:r>
      <w:r w:rsidRPr="00E73AB3">
        <w:rPr>
          <w:szCs w:val="20"/>
        </w:rPr>
        <w:tab/>
      </w:r>
      <w:r w:rsidRPr="00E73AB3">
        <w:rPr>
          <w:szCs w:val="20"/>
        </w:rPr>
        <w:tab/>
      </w:r>
      <w:r>
        <w:rPr>
          <w:szCs w:val="20"/>
        </w:rPr>
        <w:t xml:space="preserve">                                                                                       </w:t>
      </w:r>
      <w:r w:rsidRPr="00E73AB3">
        <w:rPr>
          <w:szCs w:val="20"/>
        </w:rPr>
        <w:t xml:space="preserve">Б.А. </w:t>
      </w:r>
      <w:proofErr w:type="spellStart"/>
      <w:r w:rsidRPr="00E73AB3">
        <w:rPr>
          <w:szCs w:val="20"/>
        </w:rPr>
        <w:t>Елкин</w:t>
      </w:r>
      <w:proofErr w:type="spellEnd"/>
    </w:p>
    <w:p w:rsidR="00E73AB3" w:rsidRDefault="00E73AB3" w:rsidP="00E73AB3">
      <w:pPr>
        <w:jc w:val="both"/>
        <w:rPr>
          <w:szCs w:val="20"/>
        </w:rPr>
      </w:pPr>
    </w:p>
    <w:p w:rsidR="00E73AB3" w:rsidRDefault="00E73AB3" w:rsidP="00E73AB3">
      <w:pPr>
        <w:jc w:val="both"/>
        <w:rPr>
          <w:szCs w:val="20"/>
        </w:rPr>
      </w:pPr>
    </w:p>
    <w:p w:rsidR="00E73AB3" w:rsidRDefault="00E73AB3" w:rsidP="00E73AB3">
      <w:pPr>
        <w:jc w:val="both"/>
        <w:rPr>
          <w:szCs w:val="20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F04AE1"/>
    <w:multiLevelType w:val="hybridMultilevel"/>
    <w:tmpl w:val="CBB47366"/>
    <w:lvl w:ilvl="0" w:tplc="374A8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1588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3F9F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73AB3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73A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73A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2023-11-29T07:47:00Z</cp:lastPrinted>
  <dcterms:created xsi:type="dcterms:W3CDTF">2023-11-30T09:41:00Z</dcterms:created>
  <dcterms:modified xsi:type="dcterms:W3CDTF">2023-12-04T12:58:00Z</dcterms:modified>
</cp:coreProperties>
</file>